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943" w:rsidRDefault="000F29EB">
      <w:pPr>
        <w:rPr>
          <w:rFonts w:ascii="仿宋" w:eastAsia="仿宋" w:hAnsi="仿宋" w:cs="Times New Roman"/>
          <w:bCs/>
          <w:sz w:val="28"/>
          <w:szCs w:val="24"/>
        </w:rPr>
      </w:pPr>
      <w:r>
        <w:rPr>
          <w:rFonts w:ascii="仿宋" w:eastAsia="仿宋" w:hAnsi="仿宋" w:cs="Times New Roman" w:hint="eastAsia"/>
          <w:bCs/>
          <w:sz w:val="28"/>
          <w:szCs w:val="24"/>
        </w:rPr>
        <w:t>附件：</w:t>
      </w:r>
    </w:p>
    <w:p w:rsidR="001F4943" w:rsidRDefault="001F4943">
      <w:pPr>
        <w:rPr>
          <w:rFonts w:ascii="Times New Roman" w:eastAsia="黑体" w:hAnsi="Times New Roman" w:cs="Times New Roman"/>
          <w:bCs/>
          <w:sz w:val="28"/>
          <w:szCs w:val="24"/>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4A0"/>
      </w:tblPr>
      <w:tblGrid>
        <w:gridCol w:w="2080"/>
        <w:gridCol w:w="1800"/>
      </w:tblGrid>
      <w:tr w:rsidR="001F4943">
        <w:trPr>
          <w:cantSplit/>
          <w:trHeight w:val="454"/>
        </w:trPr>
        <w:tc>
          <w:tcPr>
            <w:tcW w:w="2080" w:type="dxa"/>
            <w:vAlign w:val="center"/>
          </w:tcPr>
          <w:p w:rsidR="001F4943" w:rsidRDefault="000F29EB">
            <w:pPr>
              <w:snapToGrid w:val="0"/>
              <w:jc w:val="center"/>
              <w:rPr>
                <w:rFonts w:ascii="Times New Roman" w:eastAsia="楷体_GB2312" w:hAnsi="Times New Roman" w:cs="Times New Roman"/>
                <w:sz w:val="24"/>
                <w:szCs w:val="24"/>
              </w:rPr>
            </w:pPr>
            <w:r>
              <w:rPr>
                <w:rFonts w:ascii="Times New Roman" w:eastAsia="楷体_GB2312" w:hAnsi="Times New Roman" w:cs="Times New Roman"/>
                <w:sz w:val="24"/>
                <w:szCs w:val="24"/>
              </w:rPr>
              <w:t>批准立项年份</w:t>
            </w:r>
          </w:p>
        </w:tc>
        <w:tc>
          <w:tcPr>
            <w:tcW w:w="1800" w:type="dxa"/>
            <w:vAlign w:val="center"/>
          </w:tcPr>
          <w:p w:rsidR="001F4943" w:rsidRDefault="000F29EB">
            <w:pPr>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2010</w:t>
            </w:r>
            <w:r>
              <w:rPr>
                <w:rFonts w:ascii="Times New Roman" w:eastAsia="楷体_GB2312" w:hAnsi="Times New Roman" w:cs="Times New Roman" w:hint="eastAsia"/>
                <w:sz w:val="24"/>
                <w:szCs w:val="24"/>
              </w:rPr>
              <w:t>年</w:t>
            </w:r>
          </w:p>
        </w:tc>
      </w:tr>
      <w:tr w:rsidR="001F4943">
        <w:trPr>
          <w:cantSplit/>
          <w:trHeight w:val="454"/>
        </w:trPr>
        <w:tc>
          <w:tcPr>
            <w:tcW w:w="2080" w:type="dxa"/>
            <w:vAlign w:val="center"/>
          </w:tcPr>
          <w:p w:rsidR="001F4943" w:rsidRDefault="000F29EB">
            <w:pPr>
              <w:snapToGrid w:val="0"/>
              <w:jc w:val="center"/>
              <w:rPr>
                <w:rFonts w:ascii="Times New Roman" w:eastAsia="楷体_GB2312" w:hAnsi="Times New Roman" w:cs="Times New Roman"/>
                <w:sz w:val="24"/>
                <w:szCs w:val="24"/>
              </w:rPr>
            </w:pPr>
            <w:r>
              <w:rPr>
                <w:rFonts w:ascii="Times New Roman" w:eastAsia="楷体_GB2312" w:hAnsi="Times New Roman" w:cs="Times New Roman"/>
                <w:sz w:val="24"/>
                <w:szCs w:val="24"/>
              </w:rPr>
              <w:t>通过验收年份</w:t>
            </w:r>
          </w:p>
        </w:tc>
        <w:tc>
          <w:tcPr>
            <w:tcW w:w="1800" w:type="dxa"/>
            <w:vAlign w:val="center"/>
          </w:tcPr>
          <w:p w:rsidR="001F4943" w:rsidRDefault="000F29EB">
            <w:pPr>
              <w:snapToGrid w:val="0"/>
              <w:jc w:val="center"/>
              <w:rPr>
                <w:rFonts w:ascii="Times New Roman" w:eastAsia="楷体_GB2312" w:hAnsi="Times New Roman" w:cs="Times New Roman"/>
                <w:sz w:val="24"/>
                <w:szCs w:val="24"/>
              </w:rPr>
            </w:pPr>
            <w:r>
              <w:rPr>
                <w:rFonts w:ascii="Times New Roman" w:eastAsia="楷体_GB2312" w:hAnsi="Times New Roman" w:cs="Times New Roman" w:hint="eastAsia"/>
                <w:sz w:val="24"/>
                <w:szCs w:val="24"/>
              </w:rPr>
              <w:t>2013</w:t>
            </w:r>
            <w:r>
              <w:rPr>
                <w:rFonts w:ascii="Times New Roman" w:eastAsia="楷体_GB2312" w:hAnsi="Times New Roman" w:cs="Times New Roman" w:hint="eastAsia"/>
                <w:sz w:val="24"/>
                <w:szCs w:val="24"/>
              </w:rPr>
              <w:t>年</w:t>
            </w:r>
          </w:p>
        </w:tc>
      </w:tr>
    </w:tbl>
    <w:p w:rsidR="001F4943" w:rsidRDefault="001F4943">
      <w:pPr>
        <w:rPr>
          <w:rFonts w:ascii="Times New Roman" w:eastAsia="楷体_GB2312" w:hAnsi="Times New Roman" w:cs="Times New Roman"/>
          <w:sz w:val="28"/>
          <w:szCs w:val="24"/>
        </w:rPr>
      </w:pPr>
    </w:p>
    <w:p w:rsidR="001F4943" w:rsidRDefault="001F4943">
      <w:pPr>
        <w:rPr>
          <w:rFonts w:ascii="Times New Roman" w:eastAsia="楷体_GB2312" w:hAnsi="Times New Roman" w:cs="Times New Roman"/>
          <w:sz w:val="28"/>
          <w:szCs w:val="24"/>
        </w:rPr>
      </w:pPr>
    </w:p>
    <w:p w:rsidR="001F4943" w:rsidRDefault="001F4943">
      <w:pPr>
        <w:rPr>
          <w:rFonts w:ascii="Times New Roman" w:eastAsia="楷体_GB2312" w:hAnsi="Times New Roman" w:cs="Times New Roman"/>
          <w:sz w:val="28"/>
          <w:szCs w:val="24"/>
        </w:rPr>
      </w:pPr>
    </w:p>
    <w:p w:rsidR="001F4943" w:rsidRDefault="000F29EB">
      <w:pPr>
        <w:jc w:val="center"/>
        <w:rPr>
          <w:rFonts w:ascii="Times New Roman" w:eastAsia="楷体_GB2312" w:hAnsi="Times New Roman" w:cs="Times New Roman"/>
          <w:sz w:val="28"/>
          <w:szCs w:val="24"/>
        </w:rPr>
      </w:pPr>
      <w:r>
        <w:rPr>
          <w:rFonts w:ascii="Times New Roman" w:eastAsia="黑体" w:hAnsi="Times New Roman" w:cs="Times New Roman" w:hint="eastAsia"/>
          <w:b/>
          <w:sz w:val="44"/>
          <w:szCs w:val="24"/>
        </w:rPr>
        <w:t>国家级实验教学示范中心年度报告</w:t>
      </w:r>
    </w:p>
    <w:p w:rsidR="001F4943" w:rsidRDefault="000F29EB">
      <w:pPr>
        <w:jc w:val="center"/>
        <w:rPr>
          <w:rFonts w:ascii="Times New Roman" w:eastAsia="楷体_GB2312" w:hAnsi="Times New Roman" w:cs="Times New Roman"/>
          <w:sz w:val="28"/>
          <w:szCs w:val="24"/>
        </w:rPr>
      </w:pPr>
      <w:r>
        <w:rPr>
          <w:rFonts w:ascii="Times New Roman" w:eastAsia="楷体_GB2312" w:hAnsi="Times New Roman" w:cs="Times New Roman"/>
          <w:sz w:val="28"/>
          <w:szCs w:val="24"/>
        </w:rPr>
        <w:t>（</w:t>
      </w:r>
      <w:r>
        <w:rPr>
          <w:rFonts w:ascii="Times New Roman" w:eastAsia="楷体_GB2312" w:hAnsi="Times New Roman" w:cs="Times New Roman"/>
          <w:sz w:val="28"/>
          <w:szCs w:val="24"/>
        </w:rPr>
        <w:t>20</w:t>
      </w:r>
      <w:r>
        <w:rPr>
          <w:rFonts w:ascii="Times New Roman" w:eastAsia="楷体_GB2312" w:hAnsi="Times New Roman" w:cs="Times New Roman" w:hint="eastAsia"/>
          <w:sz w:val="28"/>
          <w:szCs w:val="24"/>
        </w:rPr>
        <w:t>16</w:t>
      </w:r>
      <w:r>
        <w:rPr>
          <w:rFonts w:ascii="Times New Roman" w:eastAsia="楷体_GB2312" w:hAnsi="Times New Roman" w:cs="Times New Roman"/>
          <w:sz w:val="28"/>
          <w:szCs w:val="24"/>
        </w:rPr>
        <w:t>年</w:t>
      </w:r>
      <w:r>
        <w:rPr>
          <w:rFonts w:ascii="Times New Roman" w:eastAsia="楷体_GB2312" w:hAnsi="Times New Roman" w:cs="Times New Roman"/>
          <w:sz w:val="28"/>
          <w:szCs w:val="24"/>
        </w:rPr>
        <w:t>1</w:t>
      </w:r>
      <w:r>
        <w:rPr>
          <w:rFonts w:ascii="Times New Roman" w:eastAsia="楷体_GB2312" w:hAnsi="Times New Roman" w:cs="Times New Roman"/>
          <w:sz w:val="28"/>
          <w:szCs w:val="24"/>
        </w:rPr>
        <w:t>月</w:t>
      </w:r>
      <w:r>
        <w:rPr>
          <w:rFonts w:ascii="Times New Roman" w:eastAsia="楷体_GB2312" w:hAnsi="Times New Roman" w:cs="Times New Roman"/>
          <w:sz w:val="28"/>
          <w:szCs w:val="24"/>
        </w:rPr>
        <w:t>——20</w:t>
      </w:r>
      <w:r>
        <w:rPr>
          <w:rFonts w:ascii="Times New Roman" w:eastAsia="楷体_GB2312" w:hAnsi="Times New Roman" w:cs="Times New Roman" w:hint="eastAsia"/>
          <w:sz w:val="28"/>
          <w:szCs w:val="24"/>
        </w:rPr>
        <w:t>16</w:t>
      </w:r>
      <w:r>
        <w:rPr>
          <w:rFonts w:ascii="Times New Roman" w:eastAsia="楷体_GB2312" w:hAnsi="Times New Roman" w:cs="Times New Roman"/>
          <w:sz w:val="28"/>
          <w:szCs w:val="24"/>
        </w:rPr>
        <w:t>年</w:t>
      </w:r>
      <w:r>
        <w:rPr>
          <w:rFonts w:ascii="Times New Roman" w:eastAsia="楷体_GB2312" w:hAnsi="Times New Roman" w:cs="Times New Roman"/>
          <w:sz w:val="28"/>
          <w:szCs w:val="24"/>
        </w:rPr>
        <w:t>12</w:t>
      </w:r>
      <w:r>
        <w:rPr>
          <w:rFonts w:ascii="Times New Roman" w:eastAsia="楷体_GB2312" w:hAnsi="Times New Roman" w:cs="Times New Roman"/>
          <w:sz w:val="28"/>
          <w:szCs w:val="24"/>
        </w:rPr>
        <w:t>月）</w:t>
      </w:r>
    </w:p>
    <w:p w:rsidR="001F4943" w:rsidRDefault="001F4943">
      <w:pPr>
        <w:rPr>
          <w:rFonts w:ascii="Times New Roman" w:eastAsia="楷体_GB2312" w:hAnsi="Times New Roman" w:cs="Times New Roman"/>
          <w:sz w:val="28"/>
          <w:szCs w:val="24"/>
        </w:rPr>
      </w:pPr>
    </w:p>
    <w:p w:rsidR="001F4943" w:rsidRDefault="001F4943">
      <w:pPr>
        <w:rPr>
          <w:rFonts w:ascii="Times New Roman" w:eastAsia="楷体_GB2312" w:hAnsi="Times New Roman" w:cs="Times New Roman"/>
          <w:sz w:val="28"/>
          <w:szCs w:val="24"/>
        </w:rPr>
      </w:pPr>
    </w:p>
    <w:p w:rsidR="001F4943" w:rsidRDefault="001F4943">
      <w:pPr>
        <w:rPr>
          <w:rFonts w:ascii="Times New Roman" w:eastAsia="楷体_GB2312" w:hAnsi="Times New Roman" w:cs="Times New Roman"/>
          <w:b/>
          <w:sz w:val="28"/>
          <w:szCs w:val="24"/>
        </w:rPr>
      </w:pPr>
    </w:p>
    <w:p w:rsidR="001F4943" w:rsidRDefault="000F29EB">
      <w:pPr>
        <w:spacing w:before="120" w:after="120" w:line="440" w:lineRule="exact"/>
        <w:rPr>
          <w:rFonts w:ascii="Times New Roman" w:eastAsia="楷体_GB2312" w:hAnsi="Times New Roman" w:cs="Times New Roman"/>
          <w:b/>
          <w:sz w:val="28"/>
          <w:szCs w:val="24"/>
        </w:rPr>
      </w:pPr>
      <w:r>
        <w:rPr>
          <w:rFonts w:ascii="Times New Roman" w:eastAsia="楷体_GB2312" w:hAnsi="Times New Roman" w:cs="Times New Roman" w:hint="eastAsia"/>
          <w:b/>
          <w:sz w:val="28"/>
          <w:szCs w:val="24"/>
        </w:rPr>
        <w:t>实验教学中心名称</w:t>
      </w:r>
      <w:r>
        <w:rPr>
          <w:rFonts w:ascii="Times New Roman" w:eastAsia="楷体_GB2312" w:hAnsi="Times New Roman" w:cs="Times New Roman"/>
          <w:b/>
          <w:sz w:val="28"/>
          <w:szCs w:val="24"/>
        </w:rPr>
        <w:t>：</w:t>
      </w:r>
      <w:r>
        <w:rPr>
          <w:rFonts w:ascii="Times New Roman" w:eastAsia="楷体_GB2312" w:hAnsi="Times New Roman" w:cs="Times New Roman" w:hint="eastAsia"/>
          <w:sz w:val="28"/>
          <w:szCs w:val="24"/>
        </w:rPr>
        <w:t>航海实验教学中心</w:t>
      </w:r>
    </w:p>
    <w:p w:rsidR="001F4943" w:rsidRDefault="000F29EB">
      <w:pPr>
        <w:spacing w:before="120" w:after="120" w:line="440" w:lineRule="exact"/>
        <w:rPr>
          <w:rFonts w:ascii="Times New Roman" w:eastAsia="楷体_GB2312" w:hAnsi="Times New Roman" w:cs="Times New Roman"/>
          <w:b/>
          <w:sz w:val="28"/>
          <w:szCs w:val="24"/>
        </w:rPr>
      </w:pPr>
      <w:r>
        <w:rPr>
          <w:rFonts w:ascii="Times New Roman" w:eastAsia="楷体_GB2312" w:hAnsi="Times New Roman" w:cs="Times New Roman" w:hint="eastAsia"/>
          <w:b/>
          <w:sz w:val="28"/>
          <w:szCs w:val="24"/>
        </w:rPr>
        <w:t>实验教学中心主任：</w:t>
      </w:r>
      <w:r>
        <w:rPr>
          <w:rFonts w:ascii="Times New Roman" w:eastAsia="楷体_GB2312" w:hAnsi="Times New Roman" w:cs="Times New Roman" w:hint="eastAsia"/>
          <w:sz w:val="28"/>
          <w:szCs w:val="24"/>
        </w:rPr>
        <w:t>肖英杰</w:t>
      </w:r>
    </w:p>
    <w:p w:rsidR="001F4943" w:rsidRDefault="000F29EB">
      <w:pPr>
        <w:spacing w:before="120" w:after="120" w:line="440" w:lineRule="exact"/>
        <w:rPr>
          <w:rFonts w:ascii="Times New Roman" w:eastAsia="楷体_GB2312" w:hAnsi="Times New Roman" w:cs="Times New Roman"/>
          <w:b/>
          <w:sz w:val="28"/>
          <w:szCs w:val="24"/>
        </w:rPr>
      </w:pPr>
      <w:r>
        <w:rPr>
          <w:rFonts w:ascii="Times New Roman" w:eastAsia="楷体_GB2312" w:hAnsi="Times New Roman" w:cs="Times New Roman" w:hint="eastAsia"/>
          <w:b/>
          <w:sz w:val="28"/>
          <w:szCs w:val="24"/>
        </w:rPr>
        <w:t>实验教学中心</w:t>
      </w:r>
      <w:r>
        <w:rPr>
          <w:rFonts w:ascii="Times New Roman" w:eastAsia="楷体_GB2312" w:hAnsi="Times New Roman" w:cs="Times New Roman"/>
          <w:b/>
          <w:sz w:val="28"/>
          <w:szCs w:val="24"/>
        </w:rPr>
        <w:t>联系人</w:t>
      </w:r>
      <w:r>
        <w:rPr>
          <w:rFonts w:ascii="Times New Roman" w:eastAsia="楷体_GB2312" w:hAnsi="Times New Roman" w:cs="Times New Roman"/>
          <w:b/>
          <w:sz w:val="28"/>
          <w:szCs w:val="24"/>
        </w:rPr>
        <w:t>/</w:t>
      </w:r>
      <w:r>
        <w:rPr>
          <w:rFonts w:ascii="Times New Roman" w:eastAsia="楷体_GB2312" w:hAnsi="Times New Roman" w:cs="Times New Roman"/>
          <w:b/>
          <w:sz w:val="28"/>
          <w:szCs w:val="24"/>
        </w:rPr>
        <w:t>联系电话：</w:t>
      </w:r>
      <w:r>
        <w:rPr>
          <w:rFonts w:ascii="Times New Roman" w:eastAsia="楷体_GB2312" w:hAnsi="Times New Roman" w:cs="Times New Roman" w:hint="eastAsia"/>
          <w:sz w:val="28"/>
          <w:szCs w:val="24"/>
        </w:rPr>
        <w:t>陈宇里</w:t>
      </w:r>
      <w:r>
        <w:rPr>
          <w:rFonts w:ascii="Times New Roman" w:eastAsia="楷体_GB2312" w:hAnsi="Times New Roman" w:cs="Times New Roman" w:hint="eastAsia"/>
          <w:sz w:val="28"/>
          <w:szCs w:val="24"/>
        </w:rPr>
        <w:t>/13917639585</w:t>
      </w:r>
    </w:p>
    <w:p w:rsidR="001F4943" w:rsidRDefault="000F29EB">
      <w:pPr>
        <w:spacing w:before="120" w:after="120" w:line="440" w:lineRule="exact"/>
        <w:rPr>
          <w:rFonts w:ascii="Times New Roman" w:eastAsia="楷体_GB2312" w:hAnsi="Times New Roman" w:cs="Times New Roman"/>
          <w:sz w:val="28"/>
          <w:szCs w:val="24"/>
        </w:rPr>
      </w:pPr>
      <w:r>
        <w:rPr>
          <w:rFonts w:ascii="Times New Roman" w:eastAsia="楷体_GB2312" w:hAnsi="Times New Roman" w:cs="Times New Roman" w:hint="eastAsia"/>
          <w:b/>
          <w:sz w:val="28"/>
          <w:szCs w:val="24"/>
        </w:rPr>
        <w:t>实验教学中心联系人电子邮箱</w:t>
      </w:r>
      <w:r>
        <w:rPr>
          <w:rFonts w:ascii="Times New Roman" w:eastAsia="楷体_GB2312" w:hAnsi="Times New Roman" w:cs="Times New Roman"/>
          <w:b/>
          <w:sz w:val="28"/>
          <w:szCs w:val="24"/>
        </w:rPr>
        <w:t>：</w:t>
      </w:r>
      <w:r>
        <w:rPr>
          <w:rFonts w:ascii="Times New Roman" w:eastAsia="楷体_GB2312" w:hAnsi="Times New Roman" w:cs="Times New Roman" w:hint="eastAsia"/>
          <w:sz w:val="28"/>
          <w:szCs w:val="24"/>
        </w:rPr>
        <w:t>yl</w:t>
      </w:r>
      <w:r>
        <w:rPr>
          <w:rFonts w:ascii="Times New Roman" w:eastAsia="楷体_GB2312" w:hAnsi="Times New Roman" w:cs="Times New Roman"/>
          <w:sz w:val="28"/>
          <w:szCs w:val="24"/>
        </w:rPr>
        <w:t>chen@shmtu.edu.cn</w:t>
      </w:r>
    </w:p>
    <w:p w:rsidR="001F4943" w:rsidRDefault="000F29EB">
      <w:pPr>
        <w:spacing w:before="120" w:after="120" w:line="440" w:lineRule="exact"/>
        <w:rPr>
          <w:rFonts w:ascii="Times New Roman" w:eastAsia="楷体_GB2312" w:hAnsi="Times New Roman" w:cs="Times New Roman"/>
          <w:b/>
          <w:sz w:val="28"/>
          <w:szCs w:val="24"/>
        </w:rPr>
      </w:pPr>
      <w:r>
        <w:rPr>
          <w:rFonts w:ascii="Times New Roman" w:eastAsia="楷体_GB2312" w:hAnsi="Times New Roman" w:cs="Times New Roman" w:hint="eastAsia"/>
          <w:b/>
          <w:sz w:val="28"/>
          <w:szCs w:val="24"/>
        </w:rPr>
        <w:t>所在学校</w:t>
      </w:r>
      <w:r>
        <w:rPr>
          <w:rFonts w:ascii="Times New Roman" w:eastAsia="楷体_GB2312" w:hAnsi="Times New Roman" w:cs="Times New Roman"/>
          <w:b/>
          <w:sz w:val="28"/>
          <w:szCs w:val="24"/>
        </w:rPr>
        <w:t>名称：</w:t>
      </w:r>
      <w:r>
        <w:rPr>
          <w:rFonts w:ascii="Times New Roman" w:eastAsia="楷体_GB2312" w:hAnsi="Times New Roman" w:cs="Times New Roman" w:hint="eastAsia"/>
          <w:sz w:val="28"/>
          <w:szCs w:val="24"/>
        </w:rPr>
        <w:t>上海海事大学</w:t>
      </w:r>
    </w:p>
    <w:p w:rsidR="001F4943" w:rsidRDefault="000F29EB">
      <w:pPr>
        <w:spacing w:before="120" w:after="120" w:line="440" w:lineRule="exact"/>
        <w:rPr>
          <w:rFonts w:ascii="Times New Roman" w:eastAsia="楷体_GB2312" w:hAnsi="Times New Roman" w:cs="Times New Roman"/>
          <w:b/>
          <w:sz w:val="28"/>
          <w:szCs w:val="24"/>
        </w:rPr>
      </w:pPr>
      <w:r>
        <w:rPr>
          <w:rFonts w:ascii="Times New Roman" w:eastAsia="楷体_GB2312" w:hAnsi="Times New Roman" w:cs="Times New Roman" w:hint="eastAsia"/>
          <w:b/>
          <w:sz w:val="28"/>
          <w:szCs w:val="24"/>
        </w:rPr>
        <w:t>所在学校</w:t>
      </w:r>
      <w:r>
        <w:rPr>
          <w:rFonts w:ascii="Times New Roman" w:eastAsia="楷体_GB2312" w:hAnsi="Times New Roman" w:cs="Times New Roman"/>
          <w:b/>
          <w:sz w:val="28"/>
          <w:szCs w:val="24"/>
        </w:rPr>
        <w:t>联系人</w:t>
      </w:r>
      <w:r>
        <w:rPr>
          <w:rFonts w:ascii="Times New Roman" w:eastAsia="楷体_GB2312" w:hAnsi="Times New Roman" w:cs="Times New Roman"/>
          <w:b/>
          <w:sz w:val="28"/>
          <w:szCs w:val="24"/>
        </w:rPr>
        <w:t>/</w:t>
      </w:r>
      <w:r>
        <w:rPr>
          <w:rFonts w:ascii="Times New Roman" w:eastAsia="楷体_GB2312" w:hAnsi="Times New Roman" w:cs="Times New Roman"/>
          <w:b/>
          <w:sz w:val="28"/>
          <w:szCs w:val="24"/>
        </w:rPr>
        <w:t>联系电话：</w:t>
      </w:r>
      <w:r w:rsidR="00145E87" w:rsidRPr="00145E87">
        <w:rPr>
          <w:rFonts w:ascii="Times New Roman" w:eastAsia="楷体_GB2312" w:hAnsi="Times New Roman" w:cs="Times New Roman" w:hint="eastAsia"/>
          <w:sz w:val="28"/>
          <w:szCs w:val="24"/>
        </w:rPr>
        <w:t>毛奇凰</w:t>
      </w:r>
      <w:r w:rsidR="00145E87" w:rsidRPr="00145E87">
        <w:rPr>
          <w:rFonts w:ascii="Times New Roman" w:eastAsia="楷体_GB2312" w:hAnsi="Times New Roman" w:cs="Times New Roman" w:hint="eastAsia"/>
          <w:sz w:val="28"/>
          <w:szCs w:val="24"/>
        </w:rPr>
        <w:t>/13817187310</w:t>
      </w:r>
    </w:p>
    <w:p w:rsidR="001F4943" w:rsidRDefault="001F4943">
      <w:pPr>
        <w:rPr>
          <w:rFonts w:ascii="Times New Roman" w:eastAsia="楷体_GB2312" w:hAnsi="Times New Roman" w:cs="Times New Roman"/>
          <w:sz w:val="28"/>
          <w:szCs w:val="24"/>
        </w:rPr>
      </w:pPr>
    </w:p>
    <w:p w:rsidR="001F4943" w:rsidRDefault="001F4943">
      <w:pPr>
        <w:rPr>
          <w:rFonts w:ascii="Times New Roman" w:eastAsia="楷体_GB2312" w:hAnsi="Times New Roman" w:cs="Times New Roman"/>
          <w:sz w:val="28"/>
          <w:szCs w:val="24"/>
        </w:rPr>
      </w:pPr>
    </w:p>
    <w:p w:rsidR="001F4943" w:rsidRDefault="001F4943">
      <w:pPr>
        <w:rPr>
          <w:rFonts w:ascii="Times New Roman" w:eastAsia="楷体_GB2312" w:hAnsi="Times New Roman" w:cs="Times New Roman"/>
          <w:sz w:val="28"/>
          <w:szCs w:val="24"/>
        </w:rPr>
      </w:pPr>
    </w:p>
    <w:p w:rsidR="00B0304B" w:rsidRDefault="000F29EB">
      <w:pPr>
        <w:jc w:val="center"/>
        <w:rPr>
          <w:rFonts w:ascii="黑体" w:eastAsia="黑体" w:hAnsi="黑体"/>
          <w:sz w:val="32"/>
          <w:szCs w:val="32"/>
        </w:rPr>
        <w:sectPr w:rsidR="00B0304B">
          <w:footerReference w:type="default" r:id="rId8"/>
          <w:pgSz w:w="11906" w:h="16838"/>
          <w:pgMar w:top="1440" w:right="1800" w:bottom="1440" w:left="1800" w:header="851" w:footer="992" w:gutter="0"/>
          <w:pgNumType w:start="1"/>
          <w:cols w:space="425"/>
          <w:docGrid w:type="lines" w:linePitch="312"/>
        </w:sectPr>
      </w:pPr>
      <w:r>
        <w:rPr>
          <w:rFonts w:ascii="Times New Roman" w:eastAsia="楷体_GB2312" w:hAnsi="Times New Roman" w:cs="Times New Roman" w:hint="eastAsia"/>
          <w:sz w:val="28"/>
          <w:szCs w:val="24"/>
        </w:rPr>
        <w:t>2017</w:t>
      </w:r>
      <w:r>
        <w:rPr>
          <w:rFonts w:ascii="Times New Roman" w:eastAsia="楷体_GB2312" w:hAnsi="Times New Roman" w:cs="Times New Roman"/>
          <w:sz w:val="28"/>
          <w:szCs w:val="24"/>
        </w:rPr>
        <w:t>年</w:t>
      </w:r>
      <w:r>
        <w:rPr>
          <w:rFonts w:ascii="Times New Roman" w:eastAsia="楷体_GB2312" w:hAnsi="Times New Roman" w:cs="Times New Roman"/>
          <w:sz w:val="28"/>
          <w:szCs w:val="24"/>
        </w:rPr>
        <w:t xml:space="preserve">  04 </w:t>
      </w:r>
      <w:r>
        <w:rPr>
          <w:rFonts w:ascii="Times New Roman" w:eastAsia="楷体_GB2312" w:hAnsi="Times New Roman" w:cs="Times New Roman"/>
          <w:sz w:val="28"/>
          <w:szCs w:val="24"/>
        </w:rPr>
        <w:t>月</w:t>
      </w:r>
      <w:r>
        <w:rPr>
          <w:rFonts w:ascii="Times New Roman" w:eastAsia="楷体_GB2312" w:hAnsi="Times New Roman" w:cs="Times New Roman"/>
          <w:sz w:val="28"/>
          <w:szCs w:val="24"/>
        </w:rPr>
        <w:t xml:space="preserve"> 26 </w:t>
      </w:r>
      <w:r>
        <w:rPr>
          <w:rFonts w:ascii="Times New Roman" w:eastAsia="楷体_GB2312" w:hAnsi="Times New Roman" w:cs="Times New Roman"/>
          <w:sz w:val="28"/>
          <w:szCs w:val="24"/>
        </w:rPr>
        <w:t>日填报</w:t>
      </w:r>
      <w:r>
        <w:rPr>
          <w:rFonts w:ascii="Times New Roman" w:eastAsia="楷体_GB2312" w:hAnsi="Times New Roman" w:cs="Times New Roman"/>
          <w:sz w:val="28"/>
          <w:szCs w:val="24"/>
        </w:rPr>
        <w:br w:type="textWrapping" w:clear="all"/>
      </w:r>
    </w:p>
    <w:p w:rsidR="001F4943" w:rsidRDefault="001F4943">
      <w:pPr>
        <w:jc w:val="center"/>
        <w:rPr>
          <w:rFonts w:ascii="黑体" w:eastAsia="黑体" w:hAnsi="黑体"/>
          <w:sz w:val="32"/>
          <w:szCs w:val="32"/>
        </w:rPr>
      </w:pPr>
    </w:p>
    <w:p w:rsidR="001F4943" w:rsidRDefault="000F29EB">
      <w:pPr>
        <w:jc w:val="center"/>
        <w:rPr>
          <w:rFonts w:ascii="Times New Roman" w:eastAsia="楷体_GB2312" w:hAnsi="Times New Roman" w:cs="Times New Roman"/>
          <w:sz w:val="28"/>
          <w:szCs w:val="24"/>
        </w:rPr>
      </w:pPr>
      <w:r>
        <w:rPr>
          <w:rFonts w:ascii="黑体" w:eastAsia="黑体" w:hAnsi="黑体" w:hint="eastAsia"/>
          <w:sz w:val="32"/>
          <w:szCs w:val="32"/>
        </w:rPr>
        <w:t xml:space="preserve">第一部分  </w:t>
      </w:r>
      <w:r>
        <w:rPr>
          <w:rFonts w:ascii="黑体" w:eastAsia="黑体" w:hAnsi="黑体" w:cs="黑体" w:hint="eastAsia"/>
          <w:bCs/>
          <w:sz w:val="32"/>
          <w:szCs w:val="32"/>
        </w:rPr>
        <w:t>年度报告编写提纲</w:t>
      </w:r>
      <w:r>
        <w:rPr>
          <w:rFonts w:ascii="黑体" w:eastAsia="黑体" w:hAnsi="黑体" w:cs="仿宋_GB2312" w:hint="eastAsia"/>
          <w:bCs/>
          <w:sz w:val="32"/>
          <w:szCs w:val="32"/>
        </w:rPr>
        <w:t>（限</w:t>
      </w:r>
      <w:r>
        <w:rPr>
          <w:rFonts w:ascii="黑体" w:eastAsia="黑体" w:hAnsi="黑体" w:hint="eastAsia"/>
          <w:bCs/>
          <w:sz w:val="32"/>
          <w:szCs w:val="32"/>
        </w:rPr>
        <w:t>5000</w:t>
      </w:r>
      <w:r>
        <w:rPr>
          <w:rFonts w:ascii="黑体" w:eastAsia="黑体" w:hAnsi="黑体" w:cs="仿宋_GB2312" w:hint="eastAsia"/>
          <w:bCs/>
          <w:sz w:val="32"/>
          <w:szCs w:val="32"/>
        </w:rPr>
        <w:t>字以内）</w:t>
      </w:r>
    </w:p>
    <w:p w:rsidR="001F4943" w:rsidRDefault="001F4943">
      <w:pPr>
        <w:ind w:right="-90"/>
        <w:jc w:val="center"/>
        <w:rPr>
          <w:rFonts w:ascii="仿宋_GB2312" w:eastAsia="仿宋_GB2312" w:cs="仿宋_GB2312"/>
          <w:bCs/>
          <w:sz w:val="28"/>
          <w:szCs w:val="28"/>
        </w:rPr>
      </w:pPr>
    </w:p>
    <w:p w:rsidR="001F4943" w:rsidRDefault="000F29EB">
      <w:pPr>
        <w:ind w:firstLineChars="200" w:firstLine="560"/>
        <w:rPr>
          <w:rFonts w:ascii="黑体" w:eastAsia="黑体" w:hAnsi="黑体" w:cs="仿宋_GB2312"/>
          <w:sz w:val="28"/>
          <w:szCs w:val="28"/>
        </w:rPr>
      </w:pPr>
      <w:r>
        <w:rPr>
          <w:rFonts w:ascii="黑体" w:eastAsia="黑体" w:hAnsi="黑体" w:cs="仿宋_GB2312" w:hint="eastAsia"/>
          <w:sz w:val="28"/>
          <w:szCs w:val="28"/>
        </w:rPr>
        <w:t>一、人才培养工作和成效</w:t>
      </w:r>
    </w:p>
    <w:p w:rsidR="001F4943" w:rsidRDefault="000F29EB">
      <w:pPr>
        <w:ind w:firstLineChars="200" w:firstLine="560"/>
        <w:rPr>
          <w:rFonts w:ascii="楷体" w:eastAsia="楷体" w:hAnsi="楷体" w:cs="仿宋_GB2312"/>
          <w:sz w:val="28"/>
          <w:szCs w:val="28"/>
        </w:rPr>
      </w:pPr>
      <w:r>
        <w:rPr>
          <w:rFonts w:ascii="楷体" w:eastAsia="楷体" w:hAnsi="楷体" w:cs="仿宋_GB2312" w:hint="eastAsia"/>
          <w:sz w:val="28"/>
          <w:szCs w:val="28"/>
        </w:rPr>
        <w:t>（一）人才培养基本情况。</w:t>
      </w:r>
    </w:p>
    <w:p w:rsidR="001F4943" w:rsidRDefault="000F29EB" w:rsidP="00CD2A34">
      <w:pPr>
        <w:spacing w:beforeLines="50"/>
        <w:ind w:firstLineChars="200" w:firstLine="480"/>
        <w:rPr>
          <w:rFonts w:ascii="仿宋" w:eastAsia="仿宋" w:hAnsi="仿宋"/>
          <w:sz w:val="24"/>
        </w:rPr>
      </w:pPr>
      <w:r>
        <w:rPr>
          <w:rFonts w:ascii="仿宋" w:eastAsia="仿宋" w:hAnsi="仿宋" w:hint="eastAsia"/>
          <w:sz w:val="24"/>
        </w:rPr>
        <w:t>上海海事大学</w:t>
      </w:r>
      <w:r w:rsidR="00F264FA">
        <w:rPr>
          <w:rFonts w:ascii="仿宋" w:eastAsia="仿宋" w:hAnsi="仿宋" w:hint="eastAsia"/>
          <w:sz w:val="24"/>
        </w:rPr>
        <w:t>的</w:t>
      </w:r>
      <w:r>
        <w:rPr>
          <w:rFonts w:ascii="仿宋" w:eastAsia="仿宋" w:hAnsi="仿宋" w:hint="eastAsia"/>
          <w:sz w:val="24"/>
        </w:rPr>
        <w:t>航海类专业是国家重点支持发展的专业，也是学校重点规划建设的本科专业，航海实验实训是受国际公约规范的必需环节。</w:t>
      </w:r>
    </w:p>
    <w:p w:rsidR="00783794" w:rsidRDefault="000F29EB" w:rsidP="00CD2A34">
      <w:pPr>
        <w:spacing w:beforeLines="50"/>
        <w:ind w:firstLineChars="200" w:firstLine="480"/>
        <w:rPr>
          <w:rFonts w:ascii="仿宋" w:eastAsia="仿宋" w:hAnsi="仿宋"/>
          <w:sz w:val="24"/>
        </w:rPr>
      </w:pPr>
      <w:r>
        <w:rPr>
          <w:rFonts w:ascii="仿宋" w:eastAsia="仿宋" w:hAnsi="仿宋" w:hint="eastAsia"/>
          <w:sz w:val="24"/>
        </w:rPr>
        <w:t>上海海事大学商船学院航海实验教学中心</w:t>
      </w:r>
      <w:r w:rsidR="005034AB">
        <w:rPr>
          <w:rFonts w:ascii="仿宋" w:eastAsia="仿宋" w:hAnsi="仿宋" w:hint="eastAsia"/>
          <w:sz w:val="24"/>
        </w:rPr>
        <w:t>（以下简称</w:t>
      </w:r>
      <w:r w:rsidR="005034AB">
        <w:rPr>
          <w:rFonts w:ascii="仿宋" w:eastAsia="仿宋" w:hAnsi="仿宋"/>
          <w:sz w:val="24"/>
        </w:rPr>
        <w:t>“</w:t>
      </w:r>
      <w:r w:rsidR="005034AB">
        <w:rPr>
          <w:rFonts w:ascii="仿宋" w:eastAsia="仿宋" w:hAnsi="仿宋" w:hint="eastAsia"/>
          <w:sz w:val="24"/>
        </w:rPr>
        <w:t>中心</w:t>
      </w:r>
      <w:r w:rsidR="005034AB">
        <w:rPr>
          <w:rFonts w:ascii="仿宋" w:eastAsia="仿宋" w:hAnsi="仿宋"/>
          <w:sz w:val="24"/>
        </w:rPr>
        <w:t>”</w:t>
      </w:r>
      <w:r w:rsidR="005034AB">
        <w:rPr>
          <w:rFonts w:ascii="仿宋" w:eastAsia="仿宋" w:hAnsi="仿宋" w:hint="eastAsia"/>
          <w:sz w:val="24"/>
        </w:rPr>
        <w:t>）</w:t>
      </w:r>
      <w:r>
        <w:rPr>
          <w:rFonts w:ascii="仿宋" w:eastAsia="仿宋" w:hAnsi="仿宋" w:hint="eastAsia"/>
          <w:sz w:val="24"/>
        </w:rPr>
        <w:t>由航海技术实验中心、轮机工程实验中心、研究基地、实习船队和水上训练中心组成。</w:t>
      </w:r>
    </w:p>
    <w:p w:rsidR="001F4943" w:rsidRDefault="000F29EB" w:rsidP="00CD2A34">
      <w:pPr>
        <w:spacing w:beforeLines="50"/>
        <w:ind w:firstLineChars="200" w:firstLine="480"/>
        <w:rPr>
          <w:rFonts w:ascii="仿宋" w:eastAsia="仿宋" w:hAnsi="仿宋"/>
          <w:sz w:val="24"/>
        </w:rPr>
      </w:pPr>
      <w:r>
        <w:rPr>
          <w:rFonts w:ascii="仿宋" w:eastAsia="仿宋" w:hAnsi="仿宋" w:hint="eastAsia"/>
          <w:sz w:val="24"/>
        </w:rPr>
        <w:t>研究基地包括：航运与仿真技术教育部工程研究中心，国家级虚拟仿真实验教学中心，上海海事司法鉴定中心、中国海事局海事调查研究室，航海科学研究所，中法联合伽利略系统与海上安全智能交通研究所，</w:t>
      </w:r>
      <w:r w:rsidR="00A27E4B" w:rsidRPr="00A27E4B">
        <w:rPr>
          <w:rFonts w:ascii="仿宋" w:eastAsia="仿宋" w:hAnsi="仿宋" w:hint="eastAsia"/>
          <w:sz w:val="24"/>
        </w:rPr>
        <w:t>国际海事（中国）研究中心</w:t>
      </w:r>
      <w:r>
        <w:rPr>
          <w:rFonts w:ascii="仿宋" w:eastAsia="仿宋" w:hAnsi="仿宋" w:hint="eastAsia"/>
          <w:sz w:val="24"/>
        </w:rPr>
        <w:t>，上海海事大学-挪威船级社国际合作中心，船舶控制工程研究所，上海海事大学海洋环境风险研究与评估中心，上海海事大学船舶动力装置安全与节能研究所，上海海事司法技术鉴定中心，易航海技术（E-Navigation）创新平台，上海海事大学热能与动力工程创新基地。</w:t>
      </w:r>
    </w:p>
    <w:p w:rsidR="001F4943" w:rsidRDefault="000F29EB" w:rsidP="00CD2A34">
      <w:pPr>
        <w:spacing w:beforeLines="50"/>
        <w:ind w:firstLineChars="200" w:firstLine="480"/>
        <w:rPr>
          <w:rFonts w:ascii="仿宋" w:eastAsia="仿宋" w:hAnsi="仿宋"/>
          <w:sz w:val="24"/>
        </w:rPr>
      </w:pPr>
      <w:r>
        <w:rPr>
          <w:rFonts w:ascii="仿宋" w:eastAsia="仿宋" w:hAnsi="仿宋" w:hint="eastAsia"/>
          <w:sz w:val="24"/>
        </w:rPr>
        <w:t>实习船队包括：1500TEU集装</w:t>
      </w:r>
      <w:r w:rsidR="00795893">
        <w:rPr>
          <w:rFonts w:ascii="仿宋" w:eastAsia="仿宋" w:hAnsi="仿宋" w:hint="eastAsia"/>
          <w:sz w:val="24"/>
        </w:rPr>
        <w:t>箱船“育锋”轮和</w:t>
      </w:r>
      <w:r>
        <w:rPr>
          <w:rFonts w:ascii="仿宋" w:eastAsia="仿宋" w:hAnsi="仿宋" w:hint="eastAsia"/>
          <w:sz w:val="24"/>
        </w:rPr>
        <w:t>4.8万吨散货船“育明”轮。</w:t>
      </w:r>
    </w:p>
    <w:p w:rsidR="001F4943" w:rsidRDefault="000F29EB" w:rsidP="00CD2A34">
      <w:pPr>
        <w:spacing w:beforeLines="50"/>
        <w:ind w:firstLineChars="200" w:firstLine="480"/>
        <w:rPr>
          <w:rFonts w:ascii="仿宋" w:eastAsia="仿宋" w:hAnsi="仿宋"/>
          <w:sz w:val="24"/>
        </w:rPr>
      </w:pPr>
      <w:r>
        <w:rPr>
          <w:rFonts w:ascii="仿宋" w:eastAsia="仿宋" w:hAnsi="仿宋" w:hint="eastAsia"/>
          <w:sz w:val="24"/>
        </w:rPr>
        <w:t>中心支撑航海技术、轮机工程、船舶电子电气工程等3个航海类本科专业以及热能与动力工程、能源工程及自动化和海洋管理3个相关本科专业。</w:t>
      </w:r>
    </w:p>
    <w:p w:rsidR="001F4943" w:rsidRDefault="000F29EB" w:rsidP="00CD2A34">
      <w:pPr>
        <w:spacing w:beforeLines="50"/>
        <w:ind w:firstLineChars="200" w:firstLine="480"/>
        <w:rPr>
          <w:rFonts w:ascii="仿宋" w:eastAsia="仿宋" w:hAnsi="仿宋"/>
          <w:sz w:val="24"/>
        </w:rPr>
      </w:pPr>
      <w:r>
        <w:rPr>
          <w:rFonts w:ascii="仿宋" w:eastAsia="仿宋" w:hAnsi="仿宋" w:hint="eastAsia"/>
          <w:sz w:val="24"/>
        </w:rPr>
        <w:t>中心的教学组织、仪器设备管理和实验队伍建设等工作均纳入按照ISO 9001质量管理体系标准、国际海事组织STCW 公约有关规则</w:t>
      </w:r>
      <w:r w:rsidR="008B6876">
        <w:rPr>
          <w:rFonts w:ascii="仿宋" w:eastAsia="仿宋" w:hAnsi="仿宋" w:hint="eastAsia"/>
          <w:sz w:val="24"/>
        </w:rPr>
        <w:t>、</w:t>
      </w:r>
      <w:r>
        <w:rPr>
          <w:rFonts w:ascii="仿宋" w:eastAsia="仿宋" w:hAnsi="仿宋" w:hint="eastAsia"/>
          <w:sz w:val="24"/>
        </w:rPr>
        <w:t>《中华人民共和国船员教育和培训质量管理规则》建立的质量管理体系，接受国际知名认证机构挪威船级社（DNV）和国家海事局的审核和认证。</w:t>
      </w:r>
    </w:p>
    <w:p w:rsidR="001F4943" w:rsidRDefault="000F29EB" w:rsidP="00CD2A34">
      <w:pPr>
        <w:spacing w:beforeLines="50"/>
        <w:ind w:firstLineChars="200" w:firstLine="480"/>
        <w:rPr>
          <w:rFonts w:ascii="仿宋" w:eastAsia="仿宋" w:hAnsi="仿宋"/>
          <w:sz w:val="24"/>
        </w:rPr>
      </w:pPr>
      <w:r>
        <w:rPr>
          <w:rFonts w:ascii="仿宋" w:eastAsia="仿宋" w:hAnsi="仿宋" w:hint="eastAsia"/>
          <w:sz w:val="24"/>
        </w:rPr>
        <w:t>2016年，中心主要面向本科生、高级船员培训班学员、非航海类专业高级船员培训班学员、继续教育专科生和普通船员等5 个层次的航海类专业学生（学员），参加实验实训的人数10000余人（本校本科生近3500 人）；综合性、研究设计性和创新性实验占全部实验项目总数的90%以上。</w:t>
      </w:r>
    </w:p>
    <w:p w:rsidR="001F4943" w:rsidRDefault="000F29EB">
      <w:pPr>
        <w:ind w:firstLineChars="200" w:firstLine="560"/>
        <w:rPr>
          <w:rFonts w:ascii="楷体" w:eastAsia="楷体" w:hAnsi="楷体" w:cs="仿宋_GB2312"/>
          <w:sz w:val="28"/>
          <w:szCs w:val="28"/>
        </w:rPr>
      </w:pPr>
      <w:r>
        <w:rPr>
          <w:rFonts w:ascii="楷体" w:eastAsia="楷体" w:hAnsi="楷体" w:cs="仿宋_GB2312" w:hint="eastAsia"/>
          <w:sz w:val="28"/>
          <w:szCs w:val="28"/>
        </w:rPr>
        <w:t>（二）人才培养成效评价等。</w:t>
      </w:r>
    </w:p>
    <w:p w:rsidR="001F4943" w:rsidRDefault="000F29EB" w:rsidP="00CD2A34">
      <w:pPr>
        <w:spacing w:beforeLines="50"/>
        <w:ind w:firstLineChars="200" w:firstLine="480"/>
        <w:rPr>
          <w:rFonts w:ascii="仿宋" w:eastAsia="仿宋" w:hAnsi="仿宋"/>
          <w:sz w:val="24"/>
          <w:szCs w:val="24"/>
        </w:rPr>
      </w:pPr>
      <w:r>
        <w:rPr>
          <w:rFonts w:ascii="仿宋" w:eastAsia="仿宋" w:hAnsi="仿宋" w:hint="eastAsia"/>
          <w:sz w:val="24"/>
        </w:rPr>
        <w:t>2016年，</w:t>
      </w:r>
      <w:r w:rsidR="008B6876">
        <w:rPr>
          <w:rFonts w:ascii="仿宋" w:eastAsia="仿宋" w:hAnsi="仿宋" w:hint="eastAsia"/>
          <w:sz w:val="24"/>
        </w:rPr>
        <w:t>中心</w:t>
      </w:r>
      <w:r>
        <w:rPr>
          <w:rFonts w:ascii="仿宋" w:eastAsia="仿宋" w:hAnsi="仿宋" w:hint="eastAsia"/>
          <w:sz w:val="24"/>
        </w:rPr>
        <w:t>为</w:t>
      </w:r>
      <w:r>
        <w:rPr>
          <w:rFonts w:ascii="仿宋" w:eastAsia="仿宋" w:hAnsi="仿宋" w:hint="eastAsia"/>
          <w:color w:val="000000"/>
          <w:sz w:val="24"/>
        </w:rPr>
        <w:t>大学生科技创新、创业、</w:t>
      </w:r>
      <w:r>
        <w:rPr>
          <w:rFonts w:ascii="仿宋" w:eastAsia="仿宋" w:hAnsi="仿宋" w:hint="eastAsia"/>
          <w:sz w:val="24"/>
        </w:rPr>
        <w:t>学科竞赛工作等人才培养环节提供了良好的实习实训环境。组织2016年度大学生科技创新项目立项</w:t>
      </w:r>
      <w:r w:rsidR="008A7663">
        <w:rPr>
          <w:rFonts w:ascii="仿宋" w:eastAsia="仿宋" w:hAnsi="仿宋" w:hint="eastAsia"/>
          <w:sz w:val="24"/>
        </w:rPr>
        <w:t>，</w:t>
      </w:r>
      <w:r>
        <w:rPr>
          <w:rFonts w:ascii="仿宋" w:eastAsia="仿宋" w:hAnsi="仿宋" w:hint="eastAsia"/>
          <w:sz w:val="24"/>
          <w:szCs w:val="24"/>
        </w:rPr>
        <w:t>中心共有51个申请项目，立项数量在学校名列前茅。</w:t>
      </w:r>
    </w:p>
    <w:p w:rsidR="00807D7C"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016</w:t>
      </w:r>
      <w:r>
        <w:rPr>
          <w:rFonts w:ascii="仿宋" w:eastAsia="仿宋" w:hAnsi="仿宋" w:hint="eastAsia"/>
          <w:sz w:val="24"/>
          <w:szCs w:val="24"/>
        </w:rPr>
        <w:t>年</w:t>
      </w:r>
      <w:r w:rsidRPr="0013472F">
        <w:rPr>
          <w:rFonts w:ascii="仿宋" w:eastAsia="仿宋" w:hAnsi="仿宋" w:hint="eastAsia"/>
          <w:sz w:val="24"/>
        </w:rPr>
        <w:t>中心</w:t>
      </w:r>
      <w:r>
        <w:rPr>
          <w:rFonts w:ascii="仿宋" w:eastAsia="仿宋" w:hAnsi="仿宋" w:hint="eastAsia"/>
          <w:sz w:val="24"/>
          <w:szCs w:val="24"/>
        </w:rPr>
        <w:t>在全院范围内开展各种科技创新创业比赛，主要有：全国节能减排大赛校内选拔赛、上海市头脑奥林匹克竞赛校内选拔赛、瞬间创意挑战赛、挑战杯大赛学院选拔赛、全国大学生交通科技大赛等。</w:t>
      </w:r>
    </w:p>
    <w:p w:rsidR="00783794" w:rsidRDefault="00807D7C" w:rsidP="00CD2A34">
      <w:pPr>
        <w:spacing w:beforeLines="50"/>
        <w:ind w:firstLineChars="200" w:firstLine="480"/>
        <w:rPr>
          <w:rFonts w:ascii="仿宋" w:eastAsia="仿宋" w:hAnsi="仿宋"/>
          <w:sz w:val="24"/>
          <w:szCs w:val="24"/>
        </w:rPr>
      </w:pPr>
      <w:r>
        <w:rPr>
          <w:rFonts w:ascii="仿宋" w:eastAsia="仿宋" w:hAnsi="仿宋" w:hint="eastAsia"/>
          <w:sz w:val="24"/>
          <w:szCs w:val="24"/>
        </w:rPr>
        <w:lastRenderedPageBreak/>
        <w:t>一批</w:t>
      </w:r>
      <w:r w:rsidR="004902FD">
        <w:rPr>
          <w:rFonts w:ascii="仿宋" w:eastAsia="仿宋" w:hAnsi="仿宋" w:hint="eastAsia"/>
          <w:sz w:val="24"/>
          <w:szCs w:val="24"/>
        </w:rPr>
        <w:t>学生</w:t>
      </w:r>
      <w:r w:rsidR="00B97E04">
        <w:rPr>
          <w:rFonts w:ascii="仿宋" w:eastAsia="仿宋" w:hAnsi="仿宋" w:hint="eastAsia"/>
          <w:sz w:val="24"/>
          <w:szCs w:val="24"/>
        </w:rPr>
        <w:t>依托中心</w:t>
      </w:r>
      <w:r w:rsidR="004902FD">
        <w:rPr>
          <w:rFonts w:ascii="仿宋" w:eastAsia="仿宋" w:hAnsi="仿宋" w:hint="eastAsia"/>
          <w:sz w:val="24"/>
          <w:szCs w:val="24"/>
        </w:rPr>
        <w:t>在</w:t>
      </w:r>
      <w:r w:rsidR="00783794">
        <w:rPr>
          <w:rFonts w:ascii="仿宋" w:eastAsia="仿宋" w:hAnsi="仿宋" w:hint="eastAsia"/>
          <w:sz w:val="24"/>
          <w:szCs w:val="24"/>
        </w:rPr>
        <w:t>2016年上海市头脑奥林匹克竞赛</w:t>
      </w:r>
      <w:r w:rsidR="004902FD">
        <w:rPr>
          <w:rFonts w:ascii="仿宋" w:eastAsia="仿宋" w:hAnsi="仿宋" w:hint="eastAsia"/>
          <w:sz w:val="24"/>
          <w:szCs w:val="24"/>
        </w:rPr>
        <w:t>、</w:t>
      </w:r>
      <w:r w:rsidR="00783794">
        <w:rPr>
          <w:rFonts w:ascii="仿宋" w:eastAsia="仿宋" w:hAnsi="仿宋" w:hint="eastAsia"/>
          <w:sz w:val="24"/>
          <w:szCs w:val="24"/>
        </w:rPr>
        <w:t>上海市挑战杯</w:t>
      </w:r>
      <w:r w:rsidR="004902FD">
        <w:rPr>
          <w:rFonts w:ascii="仿宋" w:eastAsia="仿宋" w:hAnsi="仿宋" w:hint="eastAsia"/>
          <w:sz w:val="24"/>
          <w:szCs w:val="24"/>
        </w:rPr>
        <w:t>、</w:t>
      </w:r>
      <w:r w:rsidR="00783794">
        <w:rPr>
          <w:rFonts w:ascii="仿宋" w:eastAsia="仿宋" w:hAnsi="仿宋" w:hint="eastAsia"/>
          <w:sz w:val="24"/>
          <w:szCs w:val="24"/>
        </w:rPr>
        <w:t>第九届全国大学生</w:t>
      </w:r>
      <w:r w:rsidR="00783794" w:rsidRPr="0013472F">
        <w:rPr>
          <w:rFonts w:ascii="仿宋" w:eastAsia="仿宋" w:hAnsi="仿宋" w:hint="eastAsia"/>
          <w:sz w:val="24"/>
        </w:rPr>
        <w:t>节能</w:t>
      </w:r>
      <w:r w:rsidR="00783794">
        <w:rPr>
          <w:rFonts w:ascii="仿宋" w:eastAsia="仿宋" w:hAnsi="仿宋" w:hint="eastAsia"/>
          <w:sz w:val="24"/>
          <w:szCs w:val="24"/>
        </w:rPr>
        <w:t>减排社会实践与科技竞赛</w:t>
      </w:r>
      <w:r w:rsidR="004902FD">
        <w:rPr>
          <w:rFonts w:ascii="仿宋" w:eastAsia="仿宋" w:hAnsi="仿宋" w:hint="eastAsia"/>
          <w:sz w:val="24"/>
          <w:szCs w:val="24"/>
        </w:rPr>
        <w:t>等比赛中</w:t>
      </w:r>
      <w:r w:rsidR="004902FD">
        <w:rPr>
          <w:rFonts w:ascii="仿宋" w:eastAsia="仿宋" w:hAnsi="仿宋"/>
          <w:sz w:val="24"/>
          <w:szCs w:val="24"/>
        </w:rPr>
        <w:t>获得奖励</w:t>
      </w:r>
      <w:r w:rsidR="004902FD">
        <w:rPr>
          <w:rFonts w:ascii="仿宋" w:eastAsia="仿宋" w:hAnsi="仿宋" w:hint="eastAsia"/>
          <w:sz w:val="24"/>
          <w:szCs w:val="24"/>
        </w:rPr>
        <w:t>和</w:t>
      </w:r>
      <w:r w:rsidR="004902FD">
        <w:rPr>
          <w:rFonts w:ascii="仿宋" w:eastAsia="仿宋" w:hAnsi="仿宋"/>
          <w:sz w:val="24"/>
          <w:szCs w:val="24"/>
        </w:rPr>
        <w:t>表彰。</w:t>
      </w:r>
    </w:p>
    <w:p w:rsidR="001F4943" w:rsidRDefault="000F29EB">
      <w:pPr>
        <w:ind w:firstLineChars="200" w:firstLine="480"/>
        <w:rPr>
          <w:rFonts w:ascii="黑体" w:eastAsia="黑体" w:hAnsi="黑体" w:cs="仿宋_GB2312"/>
          <w:sz w:val="28"/>
          <w:szCs w:val="28"/>
        </w:rPr>
      </w:pPr>
      <w:r>
        <w:rPr>
          <w:rFonts w:ascii="仿宋" w:eastAsia="仿宋" w:hAnsi="仿宋" w:cs="仿宋_GB2312" w:hint="eastAsia"/>
          <w:sz w:val="24"/>
          <w:szCs w:val="24"/>
        </w:rPr>
        <w:t>二、</w:t>
      </w:r>
      <w:r>
        <w:rPr>
          <w:rFonts w:ascii="黑体" w:eastAsia="黑体" w:hAnsi="黑体" w:cs="仿宋_GB2312" w:hint="eastAsia"/>
          <w:sz w:val="28"/>
          <w:szCs w:val="28"/>
        </w:rPr>
        <w:t>教学改革与科学研究</w:t>
      </w:r>
    </w:p>
    <w:p w:rsidR="001F4943" w:rsidRDefault="000F29EB">
      <w:pPr>
        <w:ind w:firstLineChars="200" w:firstLine="560"/>
        <w:rPr>
          <w:rFonts w:ascii="楷体" w:eastAsia="楷体" w:hAnsi="楷体" w:cs="仿宋_GB2312"/>
          <w:sz w:val="28"/>
          <w:szCs w:val="28"/>
        </w:rPr>
      </w:pPr>
      <w:r>
        <w:rPr>
          <w:rFonts w:ascii="楷体" w:eastAsia="楷体" w:hAnsi="楷体" w:cs="仿宋_GB2312" w:hint="eastAsia"/>
          <w:sz w:val="28"/>
          <w:szCs w:val="28"/>
        </w:rPr>
        <w:t>（一）教学改革立项、进展、完成等情况。</w:t>
      </w:r>
    </w:p>
    <w:p w:rsidR="001F4943" w:rsidRDefault="000F29EB" w:rsidP="00CD2A34">
      <w:pPr>
        <w:spacing w:beforeLines="50"/>
        <w:ind w:firstLineChars="200" w:firstLine="482"/>
        <w:rPr>
          <w:rFonts w:ascii="仿宋" w:eastAsia="仿宋" w:hAnsi="仿宋"/>
          <w:b/>
          <w:bCs/>
          <w:sz w:val="24"/>
          <w:szCs w:val="24"/>
        </w:rPr>
      </w:pPr>
      <w:r>
        <w:rPr>
          <w:rFonts w:ascii="仿宋" w:eastAsia="仿宋" w:hAnsi="仿宋" w:hint="eastAsia"/>
          <w:b/>
          <w:bCs/>
          <w:sz w:val="24"/>
          <w:szCs w:val="24"/>
        </w:rPr>
        <w:t>1</w:t>
      </w:r>
      <w:r w:rsidR="00526505">
        <w:rPr>
          <w:rFonts w:ascii="仿宋" w:eastAsia="仿宋" w:hAnsi="仿宋" w:hint="eastAsia"/>
          <w:b/>
          <w:bCs/>
          <w:sz w:val="24"/>
          <w:szCs w:val="24"/>
        </w:rPr>
        <w:t>、</w:t>
      </w:r>
      <w:r>
        <w:rPr>
          <w:rFonts w:ascii="仿宋" w:eastAsia="仿宋" w:hAnsi="仿宋" w:hint="eastAsia"/>
          <w:b/>
          <w:bCs/>
          <w:sz w:val="24"/>
          <w:szCs w:val="24"/>
        </w:rPr>
        <w:t>继续推进本科教学质量与教学改革工程建设</w:t>
      </w:r>
    </w:p>
    <w:p w:rsidR="001F4943"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1</w:t>
      </w:r>
      <w:r>
        <w:rPr>
          <w:rFonts w:ascii="仿宋" w:eastAsia="仿宋" w:hAnsi="仿宋" w:hint="eastAsia"/>
          <w:sz w:val="24"/>
          <w:szCs w:val="24"/>
        </w:rPr>
        <w:t>）教育部“卓越工程师教育培养计划</w:t>
      </w:r>
      <w:r>
        <w:rPr>
          <w:rFonts w:ascii="仿宋" w:eastAsia="仿宋" w:hAnsi="仿宋"/>
          <w:sz w:val="24"/>
          <w:szCs w:val="24"/>
        </w:rPr>
        <w:t>”</w:t>
      </w:r>
      <w:r>
        <w:rPr>
          <w:rFonts w:ascii="仿宋" w:eastAsia="仿宋" w:hAnsi="仿宋" w:hint="eastAsia"/>
          <w:sz w:val="24"/>
          <w:szCs w:val="24"/>
        </w:rPr>
        <w:t>项目</w:t>
      </w:r>
      <w:r>
        <w:rPr>
          <w:rFonts w:ascii="仿宋" w:eastAsia="仿宋" w:hAnsi="仿宋"/>
          <w:sz w:val="24"/>
          <w:szCs w:val="24"/>
        </w:rPr>
        <w:t>建设</w:t>
      </w:r>
      <w:r>
        <w:rPr>
          <w:rFonts w:ascii="仿宋" w:eastAsia="仿宋" w:hAnsi="仿宋" w:hint="eastAsia"/>
          <w:sz w:val="24"/>
          <w:szCs w:val="24"/>
        </w:rPr>
        <w:t>顺利</w:t>
      </w:r>
    </w:p>
    <w:p w:rsidR="001F4943"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t>中心航海技术专业、轮机工程专业、能源与动力工程专业先后进入教育部卓越计划，并按照培养计划在沪东船厂校外实习基地、教学实习船“育锋轮”顺利完成各项任务。</w:t>
      </w:r>
    </w:p>
    <w:p w:rsidR="001F4943"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2</w:t>
      </w:r>
      <w:r>
        <w:rPr>
          <w:rFonts w:ascii="仿宋" w:eastAsia="仿宋" w:hAnsi="仿宋" w:hint="eastAsia"/>
          <w:sz w:val="24"/>
          <w:szCs w:val="24"/>
        </w:rPr>
        <w:t>）</w:t>
      </w:r>
      <w:r>
        <w:rPr>
          <w:rFonts w:ascii="仿宋" w:eastAsia="仿宋" w:hAnsi="仿宋"/>
          <w:sz w:val="24"/>
          <w:szCs w:val="24"/>
        </w:rPr>
        <w:t>专业</w:t>
      </w:r>
      <w:r>
        <w:rPr>
          <w:rFonts w:ascii="仿宋" w:eastAsia="仿宋" w:hAnsi="仿宋" w:hint="eastAsia"/>
          <w:sz w:val="24"/>
          <w:szCs w:val="24"/>
        </w:rPr>
        <w:t>综合改革</w:t>
      </w:r>
    </w:p>
    <w:p w:rsidR="00783794"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t>2016年度，中心</w:t>
      </w:r>
      <w:r>
        <w:rPr>
          <w:rFonts w:ascii="仿宋" w:eastAsia="仿宋" w:hAnsi="仿宋"/>
          <w:sz w:val="24"/>
          <w:szCs w:val="24"/>
        </w:rPr>
        <w:t>的</w:t>
      </w:r>
      <w:r>
        <w:rPr>
          <w:rFonts w:ascii="仿宋" w:eastAsia="仿宋" w:hAnsi="仿宋" w:hint="eastAsia"/>
          <w:sz w:val="24"/>
          <w:szCs w:val="24"/>
        </w:rPr>
        <w:t>航海技术专业、轮机工程专业和能源与动力工程专业入选学校专业综合改革项目。</w:t>
      </w:r>
    </w:p>
    <w:p w:rsidR="001F4943"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t>（3）专业</w:t>
      </w:r>
      <w:r>
        <w:rPr>
          <w:rFonts w:ascii="仿宋" w:eastAsia="仿宋" w:hAnsi="仿宋"/>
          <w:spacing w:val="15"/>
          <w:sz w:val="24"/>
          <w:szCs w:val="24"/>
        </w:rPr>
        <w:t>课程</w:t>
      </w:r>
      <w:r>
        <w:rPr>
          <w:rFonts w:ascii="仿宋" w:eastAsia="仿宋" w:hAnsi="仿宋"/>
          <w:sz w:val="24"/>
          <w:szCs w:val="24"/>
        </w:rPr>
        <w:t>建设</w:t>
      </w:r>
    </w:p>
    <w:p w:rsidR="001F4943"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t>2016年度，中心有3门课程获上海市全英文示范课程建设项目，有5门课程</w:t>
      </w:r>
      <w:r>
        <w:rPr>
          <w:rFonts w:ascii="仿宋" w:eastAsia="仿宋" w:hAnsi="仿宋"/>
          <w:sz w:val="24"/>
          <w:szCs w:val="24"/>
        </w:rPr>
        <w:t>入选上海海事大学重点课程</w:t>
      </w:r>
      <w:r>
        <w:rPr>
          <w:rFonts w:ascii="仿宋" w:eastAsia="仿宋" w:hAnsi="仿宋" w:hint="eastAsia"/>
          <w:sz w:val="24"/>
          <w:szCs w:val="24"/>
        </w:rPr>
        <w:t>和精品课程</w:t>
      </w:r>
      <w:r>
        <w:rPr>
          <w:rFonts w:ascii="仿宋" w:eastAsia="仿宋" w:hAnsi="仿宋"/>
          <w:sz w:val="24"/>
          <w:szCs w:val="24"/>
        </w:rPr>
        <w:t>建设项目</w:t>
      </w:r>
      <w:r>
        <w:rPr>
          <w:rFonts w:ascii="仿宋" w:eastAsia="仿宋" w:hAnsi="仿宋" w:hint="eastAsia"/>
          <w:sz w:val="24"/>
          <w:szCs w:val="24"/>
        </w:rPr>
        <w:t>。</w:t>
      </w:r>
    </w:p>
    <w:p w:rsidR="001F4943"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t>（4）专业</w:t>
      </w:r>
      <w:r>
        <w:rPr>
          <w:rFonts w:ascii="仿宋" w:eastAsia="仿宋" w:hAnsi="仿宋"/>
          <w:sz w:val="24"/>
          <w:szCs w:val="24"/>
        </w:rPr>
        <w:t>教材建设</w:t>
      </w:r>
    </w:p>
    <w:p w:rsidR="001F4943" w:rsidRDefault="000F29EB" w:rsidP="00CD2A34">
      <w:pPr>
        <w:spacing w:beforeLines="50"/>
        <w:ind w:firstLineChars="200" w:firstLine="480"/>
        <w:rPr>
          <w:rFonts w:ascii="仿宋" w:eastAsia="仿宋" w:hAnsi="仿宋"/>
          <w:color w:val="000000"/>
          <w:sz w:val="24"/>
          <w:szCs w:val="24"/>
        </w:rPr>
      </w:pPr>
      <w:r>
        <w:rPr>
          <w:rFonts w:ascii="仿宋" w:eastAsia="仿宋" w:hAnsi="仿宋" w:hint="eastAsia"/>
          <w:sz w:val="24"/>
          <w:szCs w:val="24"/>
        </w:rPr>
        <w:t>中心继续积极推进2016-2018年三年规划教材建设工作</w:t>
      </w:r>
      <w:r w:rsidR="00C24305">
        <w:rPr>
          <w:rFonts w:ascii="仿宋" w:eastAsia="仿宋" w:hAnsi="仿宋" w:hint="eastAsia"/>
          <w:sz w:val="24"/>
          <w:szCs w:val="24"/>
        </w:rPr>
        <w:t>，</w:t>
      </w:r>
      <w:r w:rsidR="00C24305" w:rsidRPr="00C24305">
        <w:rPr>
          <w:rFonts w:ascii="仿宋" w:eastAsia="仿宋" w:hAnsi="仿宋" w:hint="eastAsia"/>
          <w:sz w:val="24"/>
          <w:szCs w:val="24"/>
        </w:rPr>
        <w:t>2</w:t>
      </w:r>
      <w:r w:rsidR="00C24305">
        <w:rPr>
          <w:rFonts w:ascii="仿宋" w:eastAsia="仿宋" w:hAnsi="仿宋" w:hint="eastAsia"/>
          <w:sz w:val="24"/>
          <w:szCs w:val="24"/>
        </w:rPr>
        <w:t>门课程教材</w:t>
      </w:r>
      <w:r>
        <w:rPr>
          <w:rFonts w:ascii="仿宋" w:eastAsia="仿宋" w:hAnsi="仿宋" w:hint="eastAsia"/>
          <w:sz w:val="24"/>
          <w:szCs w:val="24"/>
        </w:rPr>
        <w:t>获得2016年度上海海事大学优秀教材奖。</w:t>
      </w:r>
    </w:p>
    <w:p w:rsidR="001F4943" w:rsidRDefault="000F29EB" w:rsidP="00CD2A34">
      <w:pPr>
        <w:spacing w:beforeLines="50"/>
        <w:ind w:firstLineChars="200" w:firstLine="482"/>
        <w:rPr>
          <w:rFonts w:ascii="仿宋" w:eastAsia="仿宋" w:hAnsi="仿宋"/>
          <w:b/>
          <w:bCs/>
          <w:sz w:val="24"/>
          <w:szCs w:val="24"/>
        </w:rPr>
      </w:pPr>
      <w:r>
        <w:rPr>
          <w:rFonts w:ascii="仿宋" w:eastAsia="仿宋" w:hAnsi="仿宋" w:hint="eastAsia"/>
          <w:b/>
          <w:bCs/>
          <w:sz w:val="24"/>
          <w:szCs w:val="24"/>
        </w:rPr>
        <w:t>2</w:t>
      </w:r>
      <w:r w:rsidR="00526505">
        <w:rPr>
          <w:rFonts w:ascii="仿宋" w:eastAsia="仿宋" w:hAnsi="仿宋" w:hint="eastAsia"/>
          <w:b/>
          <w:bCs/>
          <w:sz w:val="24"/>
          <w:szCs w:val="24"/>
        </w:rPr>
        <w:t>、</w:t>
      </w:r>
      <w:r>
        <w:rPr>
          <w:rFonts w:ascii="仿宋" w:eastAsia="仿宋" w:hAnsi="仿宋" w:hint="eastAsia"/>
          <w:b/>
          <w:bCs/>
          <w:sz w:val="24"/>
          <w:szCs w:val="24"/>
        </w:rPr>
        <w:t>加强教学管理，圆满完成各项教学任务</w:t>
      </w:r>
    </w:p>
    <w:p w:rsidR="00C24305" w:rsidRDefault="00C24305" w:rsidP="00CD2A34">
      <w:pPr>
        <w:spacing w:beforeLines="50"/>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1</w:t>
      </w:r>
      <w:r>
        <w:rPr>
          <w:rFonts w:ascii="仿宋" w:eastAsia="仿宋" w:hAnsi="仿宋" w:hint="eastAsia"/>
          <w:sz w:val="24"/>
          <w:szCs w:val="24"/>
        </w:rPr>
        <w:t>）</w:t>
      </w:r>
      <w:r>
        <w:rPr>
          <w:rFonts w:ascii="仿宋" w:eastAsia="仿宋" w:hAnsi="仿宋"/>
          <w:sz w:val="24"/>
          <w:szCs w:val="24"/>
        </w:rPr>
        <w:t>进一步规范教学管理，及时跟踪各方面教学工作的实施情况。</w:t>
      </w:r>
    </w:p>
    <w:p w:rsidR="001F4943"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t>（</w:t>
      </w:r>
      <w:r w:rsidR="00C24305">
        <w:rPr>
          <w:rFonts w:ascii="仿宋" w:eastAsia="仿宋" w:hAnsi="仿宋"/>
          <w:sz w:val="24"/>
          <w:szCs w:val="24"/>
        </w:rPr>
        <w:t>2</w:t>
      </w:r>
      <w:r>
        <w:rPr>
          <w:rFonts w:ascii="仿宋" w:eastAsia="仿宋" w:hAnsi="仿宋" w:hint="eastAsia"/>
          <w:sz w:val="24"/>
          <w:szCs w:val="24"/>
        </w:rPr>
        <w:t>）</w:t>
      </w:r>
      <w:r w:rsidR="00783794">
        <w:rPr>
          <w:rFonts w:ascii="仿宋" w:eastAsia="仿宋" w:hAnsi="仿宋" w:hint="eastAsia"/>
          <w:sz w:val="24"/>
          <w:szCs w:val="24"/>
        </w:rPr>
        <w:t>承担</w:t>
      </w:r>
      <w:r>
        <w:rPr>
          <w:rFonts w:ascii="仿宋" w:eastAsia="仿宋" w:hAnsi="仿宋"/>
          <w:sz w:val="24"/>
          <w:szCs w:val="24"/>
        </w:rPr>
        <w:t>本科</w:t>
      </w:r>
      <w:r w:rsidR="00783794">
        <w:rPr>
          <w:rFonts w:ascii="仿宋" w:eastAsia="仿宋" w:hAnsi="仿宋" w:hint="eastAsia"/>
          <w:sz w:val="24"/>
          <w:szCs w:val="24"/>
        </w:rPr>
        <w:t>、</w:t>
      </w:r>
      <w:r>
        <w:rPr>
          <w:rFonts w:ascii="仿宋" w:eastAsia="仿宋" w:hAnsi="仿宋"/>
          <w:sz w:val="24"/>
          <w:szCs w:val="24"/>
        </w:rPr>
        <w:t>高职、船员培训、引航员培训班、本科生海事局统考复习以及航行实习、海事局评估项目。</w:t>
      </w:r>
    </w:p>
    <w:p w:rsidR="001F4943"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201</w:t>
      </w:r>
      <w:r>
        <w:rPr>
          <w:rFonts w:ascii="仿宋" w:eastAsia="仿宋" w:hAnsi="仿宋" w:hint="eastAsia"/>
          <w:sz w:val="24"/>
          <w:szCs w:val="24"/>
        </w:rPr>
        <w:t>6年，安排</w:t>
      </w:r>
      <w:r>
        <w:rPr>
          <w:rFonts w:ascii="仿宋" w:eastAsia="仿宋" w:hAnsi="仿宋"/>
          <w:sz w:val="24"/>
          <w:szCs w:val="24"/>
        </w:rPr>
        <w:t>3</w:t>
      </w:r>
      <w:r>
        <w:rPr>
          <w:rFonts w:ascii="仿宋" w:eastAsia="仿宋" w:hAnsi="仿宋" w:hint="eastAsia"/>
          <w:sz w:val="24"/>
          <w:szCs w:val="24"/>
        </w:rPr>
        <w:t>个水上专业</w:t>
      </w:r>
      <w:r>
        <w:rPr>
          <w:rFonts w:ascii="仿宋" w:eastAsia="仿宋" w:hAnsi="仿宋"/>
          <w:sz w:val="24"/>
          <w:szCs w:val="24"/>
        </w:rPr>
        <w:t>720</w:t>
      </w:r>
      <w:r>
        <w:rPr>
          <w:rFonts w:ascii="仿宋" w:eastAsia="仿宋" w:hAnsi="仿宋" w:hint="eastAsia"/>
          <w:sz w:val="24"/>
          <w:szCs w:val="24"/>
        </w:rPr>
        <w:t>名学生分批次</w:t>
      </w:r>
      <w:r w:rsidR="004960B9">
        <w:rPr>
          <w:rFonts w:ascii="仿宋" w:eastAsia="仿宋" w:hAnsi="仿宋" w:hint="eastAsia"/>
          <w:sz w:val="24"/>
          <w:szCs w:val="24"/>
        </w:rPr>
        <w:t>在</w:t>
      </w:r>
      <w:r>
        <w:rPr>
          <w:rFonts w:ascii="仿宋" w:eastAsia="仿宋" w:hAnsi="仿宋"/>
          <w:sz w:val="24"/>
          <w:szCs w:val="24"/>
        </w:rPr>
        <w:t>“</w:t>
      </w:r>
      <w:r>
        <w:rPr>
          <w:rFonts w:ascii="仿宋" w:eastAsia="仿宋" w:hAnsi="仿宋" w:hint="eastAsia"/>
          <w:sz w:val="24"/>
          <w:szCs w:val="24"/>
        </w:rPr>
        <w:t>育明轮</w:t>
      </w:r>
      <w:r>
        <w:rPr>
          <w:rFonts w:ascii="仿宋" w:eastAsia="仿宋" w:hAnsi="仿宋"/>
          <w:sz w:val="24"/>
          <w:szCs w:val="24"/>
        </w:rPr>
        <w:t>”</w:t>
      </w:r>
      <w:r>
        <w:rPr>
          <w:rFonts w:ascii="仿宋" w:eastAsia="仿宋" w:hAnsi="仿宋" w:hint="eastAsia"/>
          <w:sz w:val="24"/>
          <w:szCs w:val="24"/>
        </w:rPr>
        <w:t>完成为期</w:t>
      </w:r>
      <w:r>
        <w:rPr>
          <w:rFonts w:ascii="仿宋" w:eastAsia="仿宋" w:hAnsi="仿宋"/>
          <w:sz w:val="24"/>
          <w:szCs w:val="24"/>
        </w:rPr>
        <w:t>6</w:t>
      </w:r>
      <w:r>
        <w:rPr>
          <w:rFonts w:ascii="仿宋" w:eastAsia="仿宋" w:hAnsi="仿宋" w:hint="eastAsia"/>
          <w:sz w:val="24"/>
          <w:szCs w:val="24"/>
        </w:rPr>
        <w:t>周的航行实习，安排2015级</w:t>
      </w:r>
      <w:r w:rsidR="004960B9" w:rsidRPr="004960B9">
        <w:rPr>
          <w:rFonts w:ascii="仿宋" w:eastAsia="仿宋" w:hAnsi="仿宋" w:hint="eastAsia"/>
          <w:sz w:val="24"/>
          <w:szCs w:val="24"/>
        </w:rPr>
        <w:t>水上专业</w:t>
      </w:r>
      <w:r>
        <w:rPr>
          <w:rFonts w:ascii="仿宋" w:eastAsia="仿宋" w:hAnsi="仿宋" w:hint="eastAsia"/>
          <w:sz w:val="24"/>
          <w:szCs w:val="24"/>
        </w:rPr>
        <w:t>4个卓越班随“育锋”轮</w:t>
      </w:r>
      <w:r w:rsidR="004960B9">
        <w:rPr>
          <w:rFonts w:ascii="仿宋" w:eastAsia="仿宋" w:hAnsi="仿宋" w:hint="eastAsia"/>
          <w:sz w:val="24"/>
          <w:szCs w:val="24"/>
        </w:rPr>
        <w:t>完成为期</w:t>
      </w:r>
      <w:r>
        <w:rPr>
          <w:rFonts w:ascii="仿宋" w:eastAsia="仿宋" w:hAnsi="仿宋" w:hint="eastAsia"/>
          <w:sz w:val="24"/>
          <w:szCs w:val="24"/>
        </w:rPr>
        <w:t>2周的</w:t>
      </w:r>
      <w:r w:rsidR="00F73FE0">
        <w:rPr>
          <w:rFonts w:ascii="仿宋" w:eastAsia="仿宋" w:hAnsi="仿宋" w:hint="eastAsia"/>
          <w:sz w:val="24"/>
          <w:szCs w:val="24"/>
        </w:rPr>
        <w:t>认知</w:t>
      </w:r>
      <w:r>
        <w:rPr>
          <w:rFonts w:ascii="仿宋" w:eastAsia="仿宋" w:hAnsi="仿宋" w:hint="eastAsia"/>
          <w:sz w:val="24"/>
          <w:szCs w:val="24"/>
        </w:rPr>
        <w:t>实习，安排2013级行政管理（海洋管理）专业学生随“育锋”轮完成2周的航行实习。</w:t>
      </w:r>
    </w:p>
    <w:p w:rsidR="001F4943" w:rsidRDefault="000F29EB" w:rsidP="00CD2A34">
      <w:pPr>
        <w:spacing w:beforeLines="50"/>
        <w:ind w:firstLineChars="200" w:firstLine="480"/>
        <w:rPr>
          <w:rFonts w:ascii="仿宋" w:eastAsia="仿宋" w:hAnsi="仿宋" w:cs="仿宋_GB2312"/>
          <w:sz w:val="28"/>
          <w:szCs w:val="28"/>
        </w:rPr>
      </w:pPr>
      <w:r>
        <w:rPr>
          <w:rFonts w:ascii="仿宋" w:eastAsia="仿宋" w:hAnsi="仿宋" w:hint="eastAsia"/>
          <w:sz w:val="24"/>
          <w:szCs w:val="24"/>
        </w:rPr>
        <w:t>（4）</w:t>
      </w:r>
      <w:r>
        <w:rPr>
          <w:rFonts w:ascii="仿宋" w:eastAsia="仿宋" w:hAnsi="仿宋"/>
          <w:sz w:val="24"/>
          <w:szCs w:val="24"/>
        </w:rPr>
        <w:t>通过全体教职工的共同努力，本年度全面落实并完成学校下达的各个层次的教学工作和教学任务</w:t>
      </w:r>
      <w:r>
        <w:rPr>
          <w:rFonts w:ascii="仿宋" w:eastAsia="仿宋" w:hAnsi="仿宋" w:hint="eastAsia"/>
          <w:sz w:val="24"/>
          <w:szCs w:val="24"/>
        </w:rPr>
        <w:t>。</w:t>
      </w:r>
    </w:p>
    <w:p w:rsidR="001F4943" w:rsidRDefault="000F29EB">
      <w:pPr>
        <w:ind w:firstLineChars="200" w:firstLine="560"/>
        <w:rPr>
          <w:rFonts w:ascii="楷体" w:eastAsia="楷体" w:hAnsi="楷体" w:cs="仿宋_GB2312"/>
          <w:sz w:val="28"/>
          <w:szCs w:val="28"/>
        </w:rPr>
      </w:pPr>
      <w:r>
        <w:rPr>
          <w:rFonts w:ascii="楷体" w:eastAsia="楷体" w:hAnsi="楷体" w:cs="仿宋_GB2312" w:hint="eastAsia"/>
          <w:sz w:val="28"/>
          <w:szCs w:val="28"/>
        </w:rPr>
        <w:t>（二）科学研究等情况。</w:t>
      </w:r>
    </w:p>
    <w:p w:rsidR="001F4943" w:rsidRDefault="000F29EB" w:rsidP="00CD2A34">
      <w:pPr>
        <w:spacing w:beforeLines="50"/>
        <w:ind w:firstLineChars="200" w:firstLine="482"/>
        <w:rPr>
          <w:rFonts w:ascii="仿宋" w:eastAsia="仿宋" w:hAnsi="仿宋"/>
          <w:sz w:val="24"/>
          <w:szCs w:val="24"/>
        </w:rPr>
      </w:pPr>
      <w:r>
        <w:rPr>
          <w:rFonts w:ascii="仿宋" w:eastAsia="仿宋" w:hAnsi="仿宋" w:hint="eastAsia"/>
          <w:b/>
          <w:bCs/>
          <w:sz w:val="24"/>
          <w:szCs w:val="24"/>
        </w:rPr>
        <w:t>1</w:t>
      </w:r>
      <w:r w:rsidR="00526505">
        <w:rPr>
          <w:rFonts w:ascii="仿宋" w:eastAsia="仿宋" w:hAnsi="仿宋" w:hint="eastAsia"/>
          <w:b/>
          <w:bCs/>
          <w:sz w:val="24"/>
          <w:szCs w:val="24"/>
        </w:rPr>
        <w:t>、</w:t>
      </w:r>
      <w:r>
        <w:rPr>
          <w:rFonts w:ascii="仿宋" w:eastAsia="仿宋" w:hAnsi="仿宋" w:hint="eastAsia"/>
          <w:b/>
          <w:bCs/>
          <w:sz w:val="24"/>
          <w:szCs w:val="24"/>
        </w:rPr>
        <w:t>国家级项目申报与获得立项资助情况</w:t>
      </w:r>
    </w:p>
    <w:p w:rsidR="001F4943"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t>2016年商船</w:t>
      </w:r>
      <w:r>
        <w:rPr>
          <w:rFonts w:ascii="仿宋" w:eastAsia="仿宋" w:hAnsi="仿宋"/>
          <w:sz w:val="24"/>
          <w:szCs w:val="24"/>
        </w:rPr>
        <w:t>学院</w:t>
      </w:r>
      <w:r>
        <w:rPr>
          <w:rFonts w:ascii="仿宋" w:eastAsia="仿宋" w:hAnsi="仿宋" w:hint="eastAsia"/>
          <w:sz w:val="24"/>
          <w:szCs w:val="24"/>
        </w:rPr>
        <w:t>依托中心基础，申报国家级自然科学基金项目26项和国家社科基金2项</w:t>
      </w:r>
      <w:r w:rsidR="004960B9">
        <w:rPr>
          <w:rFonts w:ascii="仿宋" w:eastAsia="仿宋" w:hAnsi="仿宋" w:hint="eastAsia"/>
          <w:sz w:val="24"/>
          <w:szCs w:val="24"/>
        </w:rPr>
        <w:t>，2项国家自然科学</w:t>
      </w:r>
      <w:r w:rsidR="004960B9">
        <w:rPr>
          <w:rFonts w:ascii="仿宋" w:eastAsia="仿宋" w:hAnsi="仿宋"/>
          <w:sz w:val="24"/>
          <w:szCs w:val="24"/>
        </w:rPr>
        <w:t>基金项目获得资助。</w:t>
      </w:r>
    </w:p>
    <w:p w:rsidR="001F4943" w:rsidRDefault="000F29EB" w:rsidP="00CD2A34">
      <w:pPr>
        <w:spacing w:beforeLines="50"/>
        <w:ind w:firstLineChars="200" w:firstLine="482"/>
        <w:rPr>
          <w:rFonts w:ascii="仿宋" w:eastAsia="仿宋" w:hAnsi="仿宋"/>
          <w:b/>
          <w:bCs/>
          <w:sz w:val="24"/>
          <w:szCs w:val="24"/>
        </w:rPr>
      </w:pPr>
      <w:r>
        <w:rPr>
          <w:rFonts w:ascii="仿宋" w:eastAsia="仿宋" w:hAnsi="仿宋" w:hint="eastAsia"/>
          <w:b/>
          <w:bCs/>
          <w:sz w:val="24"/>
          <w:szCs w:val="24"/>
        </w:rPr>
        <w:t>2</w:t>
      </w:r>
      <w:r w:rsidR="00526505">
        <w:rPr>
          <w:rFonts w:ascii="仿宋" w:eastAsia="仿宋" w:hAnsi="仿宋" w:hint="eastAsia"/>
          <w:b/>
          <w:bCs/>
          <w:sz w:val="24"/>
          <w:szCs w:val="24"/>
        </w:rPr>
        <w:t>、</w:t>
      </w:r>
      <w:r>
        <w:rPr>
          <w:rFonts w:ascii="仿宋" w:eastAsia="仿宋" w:hAnsi="仿宋" w:hint="eastAsia"/>
          <w:b/>
          <w:bCs/>
          <w:sz w:val="24"/>
          <w:szCs w:val="24"/>
        </w:rPr>
        <w:t>省部级项目申报与获得立项资助情况</w:t>
      </w:r>
    </w:p>
    <w:p w:rsidR="001F4943"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lastRenderedPageBreak/>
        <w:t>2016年</w:t>
      </w:r>
      <w:r w:rsidR="00454274">
        <w:rPr>
          <w:rFonts w:ascii="仿宋" w:eastAsia="仿宋" w:hAnsi="仿宋" w:hint="eastAsia"/>
          <w:sz w:val="24"/>
          <w:szCs w:val="24"/>
        </w:rPr>
        <w:t>，</w:t>
      </w:r>
      <w:r>
        <w:rPr>
          <w:rFonts w:ascii="仿宋" w:eastAsia="仿宋" w:hAnsi="仿宋" w:hint="eastAsia"/>
          <w:sz w:val="24"/>
          <w:szCs w:val="24"/>
        </w:rPr>
        <w:t>依托中心基础，积极申报省部级项目，共有5项省部级研究课题获得立项资助。</w:t>
      </w:r>
    </w:p>
    <w:p w:rsidR="001F4943" w:rsidRDefault="000F29EB" w:rsidP="00CD2A34">
      <w:pPr>
        <w:spacing w:beforeLines="50"/>
        <w:ind w:firstLineChars="200" w:firstLine="482"/>
        <w:rPr>
          <w:rFonts w:ascii="仿宋" w:eastAsia="仿宋" w:hAnsi="仿宋"/>
          <w:b/>
          <w:bCs/>
          <w:sz w:val="24"/>
          <w:szCs w:val="24"/>
        </w:rPr>
      </w:pPr>
      <w:r>
        <w:rPr>
          <w:rFonts w:ascii="仿宋" w:eastAsia="仿宋" w:hAnsi="仿宋" w:hint="eastAsia"/>
          <w:b/>
          <w:bCs/>
          <w:sz w:val="24"/>
          <w:szCs w:val="24"/>
        </w:rPr>
        <w:t>3</w:t>
      </w:r>
      <w:r w:rsidR="00526505">
        <w:rPr>
          <w:rFonts w:ascii="仿宋" w:eastAsia="仿宋" w:hAnsi="仿宋" w:hint="eastAsia"/>
          <w:b/>
          <w:bCs/>
          <w:sz w:val="24"/>
          <w:szCs w:val="24"/>
        </w:rPr>
        <w:t>、</w:t>
      </w:r>
      <w:r>
        <w:rPr>
          <w:rFonts w:ascii="仿宋" w:eastAsia="仿宋" w:hAnsi="仿宋" w:hint="eastAsia"/>
          <w:b/>
          <w:bCs/>
          <w:sz w:val="24"/>
          <w:szCs w:val="24"/>
        </w:rPr>
        <w:t>企事业科研项目的转化</w:t>
      </w:r>
    </w:p>
    <w:p w:rsidR="00795893"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t>2016年度继续推进科研项目的转化，</w:t>
      </w:r>
      <w:r w:rsidR="00366C2E">
        <w:rPr>
          <w:rFonts w:ascii="仿宋" w:eastAsia="仿宋" w:hAnsi="仿宋" w:hint="eastAsia"/>
          <w:sz w:val="24"/>
          <w:szCs w:val="24"/>
        </w:rPr>
        <w:t>积极</w:t>
      </w:r>
      <w:r>
        <w:rPr>
          <w:rFonts w:ascii="仿宋" w:eastAsia="仿宋" w:hAnsi="仿宋" w:hint="eastAsia"/>
          <w:sz w:val="24"/>
          <w:szCs w:val="24"/>
        </w:rPr>
        <w:t>参与上海海事局船员评估示范中</w:t>
      </w:r>
      <w:r w:rsidR="00783794">
        <w:rPr>
          <w:rFonts w:ascii="仿宋" w:eastAsia="仿宋" w:hAnsi="仿宋" w:hint="eastAsia"/>
          <w:sz w:val="24"/>
          <w:szCs w:val="24"/>
        </w:rPr>
        <w:t>心项目</w:t>
      </w:r>
      <w:r w:rsidR="003D074B">
        <w:rPr>
          <w:rFonts w:ascii="仿宋" w:eastAsia="仿宋" w:hAnsi="仿宋" w:hint="eastAsia"/>
          <w:sz w:val="24"/>
          <w:szCs w:val="24"/>
        </w:rPr>
        <w:t>（国家投资2亿元）</w:t>
      </w:r>
      <w:r w:rsidR="00783794">
        <w:rPr>
          <w:rFonts w:ascii="仿宋" w:eastAsia="仿宋" w:hAnsi="仿宋" w:hint="eastAsia"/>
          <w:sz w:val="24"/>
          <w:szCs w:val="24"/>
        </w:rPr>
        <w:t>的初步设计、施工监理等工作</w:t>
      </w:r>
      <w:r w:rsidR="00D744EB">
        <w:rPr>
          <w:rFonts w:ascii="仿宋" w:eastAsia="仿宋" w:hAnsi="仿宋" w:hint="eastAsia"/>
          <w:sz w:val="24"/>
          <w:szCs w:val="24"/>
        </w:rPr>
        <w:t>,</w:t>
      </w:r>
      <w:r>
        <w:rPr>
          <w:rFonts w:ascii="仿宋" w:eastAsia="仿宋" w:hAnsi="仿宋" w:hint="eastAsia"/>
          <w:sz w:val="24"/>
          <w:szCs w:val="24"/>
        </w:rPr>
        <w:t>承担长江口深水航道通航功能提升研究等重点项目的研究。</w:t>
      </w:r>
    </w:p>
    <w:p w:rsidR="001F4943" w:rsidRDefault="000F29EB" w:rsidP="00CD2A34">
      <w:pPr>
        <w:spacing w:beforeLines="50"/>
        <w:ind w:firstLineChars="200" w:firstLine="482"/>
        <w:rPr>
          <w:rFonts w:ascii="仿宋" w:eastAsia="仿宋" w:hAnsi="仿宋"/>
          <w:b/>
          <w:bCs/>
          <w:sz w:val="24"/>
          <w:szCs w:val="24"/>
        </w:rPr>
      </w:pPr>
      <w:r>
        <w:rPr>
          <w:rFonts w:ascii="仿宋" w:eastAsia="仿宋" w:hAnsi="仿宋" w:hint="eastAsia"/>
          <w:b/>
          <w:bCs/>
          <w:sz w:val="24"/>
          <w:szCs w:val="24"/>
        </w:rPr>
        <w:t>4</w:t>
      </w:r>
      <w:r w:rsidR="00526505">
        <w:rPr>
          <w:rFonts w:ascii="仿宋" w:eastAsia="仿宋" w:hAnsi="仿宋" w:hint="eastAsia"/>
          <w:b/>
          <w:bCs/>
          <w:sz w:val="24"/>
          <w:szCs w:val="24"/>
        </w:rPr>
        <w:t>、</w:t>
      </w:r>
      <w:r>
        <w:rPr>
          <w:rFonts w:ascii="仿宋" w:eastAsia="仿宋" w:hAnsi="仿宋" w:hint="eastAsia"/>
          <w:b/>
          <w:bCs/>
          <w:sz w:val="24"/>
          <w:szCs w:val="24"/>
        </w:rPr>
        <w:t>社会公益科研项目的承担</w:t>
      </w:r>
    </w:p>
    <w:p w:rsidR="001F4943"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t>2016</w:t>
      </w:r>
      <w:r w:rsidR="009C4E09">
        <w:rPr>
          <w:rFonts w:ascii="仿宋" w:eastAsia="仿宋" w:hAnsi="仿宋" w:hint="eastAsia"/>
          <w:sz w:val="24"/>
          <w:szCs w:val="24"/>
        </w:rPr>
        <w:t>年</w:t>
      </w:r>
      <w:r>
        <w:rPr>
          <w:rFonts w:ascii="仿宋" w:eastAsia="仿宋" w:hAnsi="仿宋" w:hint="eastAsia"/>
          <w:sz w:val="24"/>
          <w:szCs w:val="24"/>
        </w:rPr>
        <w:t>10月</w:t>
      </w:r>
      <w:r>
        <w:rPr>
          <w:rFonts w:ascii="仿宋" w:eastAsia="仿宋" w:hAnsi="仿宋"/>
          <w:sz w:val="24"/>
          <w:szCs w:val="24"/>
        </w:rPr>
        <w:t>，国家体育总局对</w:t>
      </w:r>
      <w:r w:rsidR="009C4E09">
        <w:rPr>
          <w:rFonts w:ascii="仿宋" w:eastAsia="仿宋" w:hAnsi="仿宋" w:hint="eastAsia"/>
          <w:sz w:val="24"/>
          <w:szCs w:val="24"/>
        </w:rPr>
        <w:t>中心</w:t>
      </w:r>
      <w:r>
        <w:rPr>
          <w:rFonts w:ascii="仿宋" w:eastAsia="仿宋" w:hAnsi="仿宋"/>
          <w:sz w:val="24"/>
          <w:szCs w:val="24"/>
        </w:rPr>
        <w:t>科研团队的重要贡献</w:t>
      </w:r>
      <w:r w:rsidR="00AE3F9C">
        <w:rPr>
          <w:rFonts w:ascii="仿宋" w:eastAsia="仿宋" w:hAnsi="仿宋" w:hint="eastAsia"/>
          <w:sz w:val="24"/>
          <w:szCs w:val="24"/>
        </w:rPr>
        <w:t>发函致谢</w:t>
      </w:r>
      <w:r>
        <w:rPr>
          <w:rFonts w:ascii="仿宋" w:eastAsia="仿宋" w:hAnsi="仿宋"/>
          <w:sz w:val="24"/>
          <w:szCs w:val="24"/>
        </w:rPr>
        <w:t>。2015年5月，</w:t>
      </w:r>
      <w:r>
        <w:rPr>
          <w:rFonts w:ascii="仿宋" w:eastAsia="仿宋" w:hAnsi="仿宋" w:hint="eastAsia"/>
          <w:sz w:val="24"/>
          <w:szCs w:val="24"/>
        </w:rPr>
        <w:t>中心</w:t>
      </w:r>
      <w:r>
        <w:rPr>
          <w:rFonts w:ascii="仿宋" w:eastAsia="仿宋" w:hAnsi="仿宋"/>
          <w:sz w:val="24"/>
          <w:szCs w:val="24"/>
        </w:rPr>
        <w:t>陈宇里科研团队</w:t>
      </w:r>
      <w:r w:rsidR="00AE3F9C">
        <w:rPr>
          <w:rFonts w:ascii="仿宋" w:eastAsia="仿宋" w:hAnsi="仿宋" w:hint="eastAsia"/>
          <w:sz w:val="24"/>
          <w:szCs w:val="24"/>
        </w:rPr>
        <w:t>承担了</w:t>
      </w:r>
      <w:r>
        <w:rPr>
          <w:rFonts w:ascii="仿宋" w:eastAsia="仿宋" w:hAnsi="仿宋"/>
          <w:sz w:val="24"/>
          <w:szCs w:val="24"/>
        </w:rPr>
        <w:t>国家体育总局“里约奥运会帆船场地水流特征研究及航线验证”</w:t>
      </w:r>
      <w:r w:rsidR="0065092B">
        <w:rPr>
          <w:rFonts w:ascii="仿宋" w:eastAsia="仿宋" w:hAnsi="仿宋" w:hint="eastAsia"/>
          <w:sz w:val="24"/>
          <w:szCs w:val="24"/>
        </w:rPr>
        <w:t>课题</w:t>
      </w:r>
      <w:r w:rsidR="00F73FE0">
        <w:rPr>
          <w:rFonts w:ascii="仿宋" w:eastAsia="仿宋" w:hAnsi="仿宋" w:hint="eastAsia"/>
          <w:sz w:val="24"/>
          <w:szCs w:val="24"/>
        </w:rPr>
        <w:t>,</w:t>
      </w:r>
      <w:r w:rsidR="0065092B">
        <w:rPr>
          <w:rFonts w:ascii="仿宋" w:eastAsia="仿宋" w:hAnsi="仿宋" w:hint="eastAsia"/>
          <w:sz w:val="24"/>
          <w:szCs w:val="24"/>
        </w:rPr>
        <w:t>研究成果</w:t>
      </w:r>
      <w:r>
        <w:rPr>
          <w:rFonts w:ascii="仿宋" w:eastAsia="仿宋" w:hAnsi="仿宋"/>
          <w:sz w:val="24"/>
          <w:szCs w:val="24"/>
        </w:rPr>
        <w:t>成功助力</w:t>
      </w:r>
      <w:r w:rsidR="00D744EB">
        <w:rPr>
          <w:rFonts w:ascii="仿宋" w:eastAsia="仿宋" w:hAnsi="仿宋" w:hint="eastAsia"/>
          <w:sz w:val="24"/>
          <w:szCs w:val="24"/>
        </w:rPr>
        <w:t>陈佩娜</w:t>
      </w:r>
      <w:r>
        <w:rPr>
          <w:rFonts w:ascii="仿宋" w:eastAsia="仿宋" w:hAnsi="仿宋"/>
          <w:sz w:val="24"/>
          <w:szCs w:val="24"/>
        </w:rPr>
        <w:t>里约奥运会摘银凯旋。</w:t>
      </w:r>
    </w:p>
    <w:p w:rsidR="001F4943" w:rsidRDefault="000F29EB" w:rsidP="00CD2A34">
      <w:pPr>
        <w:spacing w:beforeLines="50"/>
        <w:ind w:firstLineChars="200" w:firstLine="482"/>
        <w:rPr>
          <w:rFonts w:ascii="仿宋" w:eastAsia="仿宋" w:hAnsi="仿宋"/>
          <w:b/>
          <w:bCs/>
          <w:sz w:val="24"/>
          <w:szCs w:val="24"/>
        </w:rPr>
      </w:pPr>
      <w:r>
        <w:rPr>
          <w:rFonts w:ascii="仿宋" w:eastAsia="仿宋" w:hAnsi="仿宋" w:hint="eastAsia"/>
          <w:b/>
          <w:bCs/>
          <w:sz w:val="24"/>
          <w:szCs w:val="24"/>
        </w:rPr>
        <w:t>5</w:t>
      </w:r>
      <w:r w:rsidR="00526505">
        <w:rPr>
          <w:rFonts w:ascii="仿宋" w:eastAsia="仿宋" w:hAnsi="仿宋" w:hint="eastAsia"/>
          <w:b/>
          <w:bCs/>
          <w:sz w:val="24"/>
          <w:szCs w:val="24"/>
        </w:rPr>
        <w:t>、</w:t>
      </w:r>
      <w:r>
        <w:rPr>
          <w:rFonts w:ascii="仿宋" w:eastAsia="仿宋" w:hAnsi="仿宋" w:hint="eastAsia"/>
          <w:b/>
          <w:bCs/>
          <w:sz w:val="24"/>
          <w:szCs w:val="24"/>
        </w:rPr>
        <w:t>提高学科建设水平</w:t>
      </w:r>
    </w:p>
    <w:p w:rsidR="001F4943" w:rsidRDefault="0085130C" w:rsidP="00CD2A34">
      <w:pPr>
        <w:spacing w:beforeLines="50"/>
        <w:ind w:firstLineChars="177" w:firstLine="425"/>
        <w:rPr>
          <w:rFonts w:ascii="仿宋" w:eastAsia="仿宋" w:hAnsi="仿宋"/>
          <w:sz w:val="24"/>
          <w:szCs w:val="24"/>
        </w:rPr>
      </w:pPr>
      <w:r w:rsidRPr="0085130C">
        <w:rPr>
          <w:rFonts w:ascii="仿宋" w:eastAsia="仿宋" w:hAnsi="仿宋" w:hint="eastAsia"/>
          <w:sz w:val="24"/>
          <w:szCs w:val="24"/>
        </w:rPr>
        <w:t>本年度，</w:t>
      </w:r>
      <w:r w:rsidR="009D5AE6">
        <w:rPr>
          <w:rFonts w:ascii="仿宋" w:eastAsia="仿宋" w:hAnsi="仿宋" w:hint="eastAsia"/>
          <w:sz w:val="24"/>
          <w:szCs w:val="24"/>
        </w:rPr>
        <w:t>商船学院</w:t>
      </w:r>
      <w:r w:rsidRPr="0085130C">
        <w:rPr>
          <w:rFonts w:ascii="仿宋" w:eastAsia="仿宋" w:hAnsi="仿宋" w:hint="eastAsia"/>
          <w:sz w:val="24"/>
          <w:szCs w:val="24"/>
        </w:rPr>
        <w:t>承担的上海市高原学科交通运输工程和船舶与海洋工程等学科，依托本中心开展学科建设、人才培养和科学研究等工作，成效显著，其中3个博士学位点和</w:t>
      </w:r>
      <w:r w:rsidR="009A2CCC">
        <w:rPr>
          <w:rFonts w:ascii="仿宋" w:eastAsia="仿宋" w:hAnsi="仿宋" w:hint="eastAsia"/>
          <w:sz w:val="24"/>
          <w:szCs w:val="24"/>
        </w:rPr>
        <w:t>8</w:t>
      </w:r>
      <w:r w:rsidRPr="0085130C">
        <w:rPr>
          <w:rFonts w:ascii="仿宋" w:eastAsia="仿宋" w:hAnsi="仿宋" w:hint="eastAsia"/>
          <w:sz w:val="24"/>
          <w:szCs w:val="24"/>
        </w:rPr>
        <w:t>个硕士学位</w:t>
      </w:r>
      <w:r w:rsidR="009A2CCC">
        <w:rPr>
          <w:rFonts w:ascii="仿宋" w:eastAsia="仿宋" w:hAnsi="仿宋" w:hint="eastAsia"/>
          <w:sz w:val="24"/>
          <w:szCs w:val="24"/>
        </w:rPr>
        <w:t>授权</w:t>
      </w:r>
      <w:r w:rsidRPr="0085130C">
        <w:rPr>
          <w:rFonts w:ascii="仿宋" w:eastAsia="仿宋" w:hAnsi="仿宋" w:hint="eastAsia"/>
          <w:sz w:val="24"/>
          <w:szCs w:val="24"/>
        </w:rPr>
        <w:t>点、2个专硕学位</w:t>
      </w:r>
      <w:r w:rsidR="009A2CCC">
        <w:rPr>
          <w:rFonts w:ascii="仿宋" w:eastAsia="仿宋" w:hAnsi="仿宋" w:hint="eastAsia"/>
          <w:sz w:val="24"/>
          <w:szCs w:val="24"/>
        </w:rPr>
        <w:t>授权</w:t>
      </w:r>
      <w:r w:rsidRPr="0085130C">
        <w:rPr>
          <w:rFonts w:ascii="仿宋" w:eastAsia="仿宋" w:hAnsi="仿宋" w:hint="eastAsia"/>
          <w:sz w:val="24"/>
          <w:szCs w:val="24"/>
        </w:rPr>
        <w:t>点以及</w:t>
      </w:r>
      <w:r w:rsidR="009D5AE6">
        <w:rPr>
          <w:rFonts w:ascii="仿宋" w:eastAsia="仿宋" w:hAnsi="仿宋" w:hint="eastAsia"/>
          <w:sz w:val="24"/>
          <w:szCs w:val="24"/>
        </w:rPr>
        <w:t>6</w:t>
      </w:r>
      <w:r w:rsidRPr="0085130C">
        <w:rPr>
          <w:rFonts w:ascii="仿宋" w:eastAsia="仿宋" w:hAnsi="仿宋" w:hint="eastAsia"/>
          <w:sz w:val="24"/>
          <w:szCs w:val="24"/>
        </w:rPr>
        <w:t>本科专业，人才培养水平得到很大提高。</w:t>
      </w:r>
    </w:p>
    <w:p w:rsidR="001F4943" w:rsidRDefault="000F29EB">
      <w:pPr>
        <w:ind w:firstLineChars="200" w:firstLine="560"/>
        <w:rPr>
          <w:rFonts w:ascii="黑体" w:eastAsia="黑体" w:hAnsi="黑体" w:cs="仿宋_GB2312"/>
          <w:sz w:val="28"/>
          <w:szCs w:val="28"/>
        </w:rPr>
      </w:pPr>
      <w:r>
        <w:rPr>
          <w:rFonts w:ascii="黑体" w:eastAsia="黑体" w:hAnsi="黑体" w:cs="仿宋_GB2312" w:hint="eastAsia"/>
          <w:sz w:val="28"/>
          <w:szCs w:val="28"/>
        </w:rPr>
        <w:t>三、人才队伍建设</w:t>
      </w:r>
    </w:p>
    <w:p w:rsidR="001F4943" w:rsidRDefault="000F29EB">
      <w:pPr>
        <w:ind w:firstLineChars="200" w:firstLine="560"/>
        <w:rPr>
          <w:rFonts w:ascii="楷体" w:eastAsia="楷体" w:hAnsi="楷体" w:cs="仿宋_GB2312"/>
          <w:sz w:val="28"/>
          <w:szCs w:val="28"/>
        </w:rPr>
      </w:pPr>
      <w:r>
        <w:rPr>
          <w:rFonts w:ascii="楷体" w:eastAsia="楷体" w:hAnsi="楷体" w:cs="仿宋_GB2312" w:hint="eastAsia"/>
          <w:sz w:val="28"/>
          <w:szCs w:val="28"/>
        </w:rPr>
        <w:t>（一）队伍建设基本情况。</w:t>
      </w:r>
    </w:p>
    <w:p w:rsidR="001F4943"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t>根据</w:t>
      </w:r>
      <w:r>
        <w:rPr>
          <w:rFonts w:ascii="仿宋" w:eastAsia="仿宋" w:hAnsi="仿宋"/>
          <w:sz w:val="24"/>
          <w:szCs w:val="24"/>
        </w:rPr>
        <w:t>中心</w:t>
      </w:r>
      <w:r>
        <w:rPr>
          <w:rFonts w:ascii="仿宋" w:eastAsia="仿宋" w:hAnsi="仿宋" w:hint="eastAsia"/>
          <w:sz w:val="24"/>
          <w:szCs w:val="24"/>
        </w:rPr>
        <w:t>发展需求</w:t>
      </w:r>
      <w:r>
        <w:rPr>
          <w:rFonts w:ascii="仿宋" w:eastAsia="仿宋" w:hAnsi="仿宋"/>
          <w:sz w:val="24"/>
          <w:szCs w:val="24"/>
        </w:rPr>
        <w:t>，</w:t>
      </w:r>
      <w:r>
        <w:rPr>
          <w:rFonts w:ascii="仿宋" w:eastAsia="仿宋" w:hAnsi="仿宋" w:hint="eastAsia"/>
          <w:sz w:val="24"/>
          <w:szCs w:val="24"/>
        </w:rPr>
        <w:t>2016</w:t>
      </w:r>
      <w:r>
        <w:rPr>
          <w:rFonts w:ascii="仿宋" w:eastAsia="仿宋" w:hAnsi="仿宋"/>
          <w:sz w:val="24"/>
          <w:szCs w:val="24"/>
        </w:rPr>
        <w:t>年</w:t>
      </w:r>
      <w:r>
        <w:rPr>
          <w:rFonts w:ascii="仿宋" w:eastAsia="仿宋" w:hAnsi="仿宋" w:hint="eastAsia"/>
          <w:sz w:val="24"/>
          <w:szCs w:val="24"/>
        </w:rPr>
        <w:t>度</w:t>
      </w:r>
      <w:r>
        <w:rPr>
          <w:rFonts w:ascii="仿宋" w:eastAsia="仿宋" w:hAnsi="仿宋"/>
          <w:sz w:val="24"/>
          <w:szCs w:val="24"/>
        </w:rPr>
        <w:t>，</w:t>
      </w:r>
      <w:r>
        <w:rPr>
          <w:rFonts w:ascii="仿宋" w:eastAsia="仿宋" w:hAnsi="仿宋" w:hint="eastAsia"/>
          <w:sz w:val="24"/>
          <w:szCs w:val="24"/>
        </w:rPr>
        <w:t>中心</w:t>
      </w:r>
      <w:r>
        <w:rPr>
          <w:rFonts w:ascii="仿宋" w:eastAsia="仿宋" w:hAnsi="仿宋"/>
          <w:sz w:val="24"/>
          <w:szCs w:val="24"/>
        </w:rPr>
        <w:t>共引进人员</w:t>
      </w:r>
      <w:r>
        <w:rPr>
          <w:rFonts w:ascii="仿宋" w:eastAsia="仿宋" w:hAnsi="仿宋" w:hint="eastAsia"/>
          <w:sz w:val="24"/>
          <w:szCs w:val="24"/>
        </w:rPr>
        <w:t>1</w:t>
      </w:r>
      <w:r>
        <w:rPr>
          <w:rFonts w:ascii="仿宋" w:eastAsia="仿宋" w:hAnsi="仿宋"/>
          <w:sz w:val="24"/>
          <w:szCs w:val="24"/>
        </w:rPr>
        <w:t>0人</w:t>
      </w:r>
      <w:r>
        <w:rPr>
          <w:rFonts w:ascii="仿宋" w:eastAsia="仿宋" w:hAnsi="仿宋" w:hint="eastAsia"/>
          <w:sz w:val="24"/>
          <w:szCs w:val="24"/>
        </w:rPr>
        <w:t>，教师7人，实验员3人，其中包含副</w:t>
      </w:r>
      <w:r>
        <w:rPr>
          <w:rFonts w:ascii="仿宋" w:eastAsia="仿宋" w:hAnsi="仿宋"/>
          <w:sz w:val="24"/>
          <w:szCs w:val="24"/>
        </w:rPr>
        <w:t>教授</w:t>
      </w:r>
      <w:r>
        <w:rPr>
          <w:rFonts w:ascii="仿宋" w:eastAsia="仿宋" w:hAnsi="仿宋" w:hint="eastAsia"/>
          <w:sz w:val="24"/>
          <w:szCs w:val="24"/>
        </w:rPr>
        <w:t>1人</w:t>
      </w:r>
      <w:r>
        <w:rPr>
          <w:rFonts w:ascii="仿宋" w:eastAsia="仿宋" w:hAnsi="仿宋"/>
          <w:sz w:val="24"/>
          <w:szCs w:val="24"/>
        </w:rPr>
        <w:t>，船长</w:t>
      </w:r>
      <w:r>
        <w:rPr>
          <w:rFonts w:ascii="仿宋" w:eastAsia="仿宋" w:hAnsi="仿宋" w:hint="eastAsia"/>
          <w:sz w:val="24"/>
          <w:szCs w:val="24"/>
        </w:rPr>
        <w:t>1人。</w:t>
      </w:r>
    </w:p>
    <w:p w:rsidR="001F4943" w:rsidRDefault="000F29EB">
      <w:pPr>
        <w:ind w:firstLineChars="200" w:firstLine="560"/>
        <w:rPr>
          <w:rFonts w:ascii="楷体" w:eastAsia="楷体" w:hAnsi="楷体" w:cs="仿宋_GB2312"/>
          <w:sz w:val="28"/>
          <w:szCs w:val="28"/>
        </w:rPr>
      </w:pPr>
      <w:r>
        <w:rPr>
          <w:rFonts w:ascii="楷体" w:eastAsia="楷体" w:hAnsi="楷体" w:cs="仿宋_GB2312" w:hint="eastAsia"/>
          <w:sz w:val="28"/>
          <w:szCs w:val="28"/>
        </w:rPr>
        <w:t>（二）队伍建设的举措与取得的成绩等。</w:t>
      </w:r>
    </w:p>
    <w:p w:rsidR="001F4943" w:rsidRDefault="00C24305" w:rsidP="00CD2A34">
      <w:pPr>
        <w:spacing w:beforeLines="50"/>
        <w:ind w:firstLineChars="200" w:firstLine="480"/>
        <w:rPr>
          <w:rFonts w:ascii="仿宋" w:eastAsia="仿宋" w:hAnsi="仿宋"/>
          <w:sz w:val="24"/>
          <w:szCs w:val="24"/>
        </w:rPr>
      </w:pPr>
      <w:r>
        <w:rPr>
          <w:rFonts w:ascii="仿宋" w:eastAsia="仿宋" w:hAnsi="仿宋" w:hint="eastAsia"/>
          <w:sz w:val="24"/>
          <w:szCs w:val="24"/>
        </w:rPr>
        <w:t>中心</w:t>
      </w:r>
      <w:r>
        <w:rPr>
          <w:rFonts w:ascii="仿宋" w:eastAsia="仿宋" w:hAnsi="仿宋"/>
          <w:sz w:val="24"/>
          <w:szCs w:val="24"/>
        </w:rPr>
        <w:t>积极引进相关人才，</w:t>
      </w:r>
      <w:r>
        <w:rPr>
          <w:rFonts w:ascii="仿宋" w:eastAsia="仿宋" w:hAnsi="仿宋" w:hint="eastAsia"/>
          <w:sz w:val="24"/>
          <w:szCs w:val="24"/>
        </w:rPr>
        <w:t>支持</w:t>
      </w:r>
      <w:r>
        <w:rPr>
          <w:rFonts w:ascii="仿宋" w:eastAsia="仿宋" w:hAnsi="仿宋"/>
          <w:sz w:val="24"/>
          <w:szCs w:val="24"/>
        </w:rPr>
        <w:t>人才的</w:t>
      </w:r>
      <w:r w:rsidR="00454274">
        <w:rPr>
          <w:rFonts w:ascii="仿宋" w:eastAsia="仿宋" w:hAnsi="仿宋" w:hint="eastAsia"/>
          <w:sz w:val="24"/>
          <w:szCs w:val="24"/>
        </w:rPr>
        <w:t>国</w:t>
      </w:r>
      <w:r>
        <w:rPr>
          <w:rFonts w:ascii="仿宋" w:eastAsia="仿宋" w:hAnsi="仿宋" w:hint="eastAsia"/>
          <w:sz w:val="24"/>
          <w:szCs w:val="24"/>
        </w:rPr>
        <w:t>内外访学。</w:t>
      </w:r>
      <w:r w:rsidR="000F29EB">
        <w:rPr>
          <w:rFonts w:ascii="仿宋" w:eastAsia="仿宋" w:hAnsi="仿宋" w:hint="eastAsia"/>
          <w:sz w:val="24"/>
          <w:szCs w:val="24"/>
        </w:rPr>
        <w:t>本年度中心科研总经费达到3100万以上，</w:t>
      </w:r>
      <w:r w:rsidR="000F29EB">
        <w:rPr>
          <w:rFonts w:ascii="仿宋" w:eastAsia="仿宋" w:hAnsi="仿宋"/>
          <w:sz w:val="24"/>
          <w:szCs w:val="24"/>
        </w:rPr>
        <w:t>获得</w:t>
      </w:r>
      <w:r w:rsidR="000F29EB">
        <w:rPr>
          <w:rFonts w:ascii="仿宋" w:eastAsia="仿宋" w:hAnsi="仿宋" w:hint="eastAsia"/>
          <w:sz w:val="24"/>
          <w:szCs w:val="24"/>
        </w:rPr>
        <w:t>3</w:t>
      </w:r>
      <w:r w:rsidR="000F29EB">
        <w:rPr>
          <w:rFonts w:ascii="仿宋" w:eastAsia="仿宋" w:hAnsi="仿宋"/>
          <w:sz w:val="24"/>
          <w:szCs w:val="24"/>
        </w:rPr>
        <w:t>项国家级项目</w:t>
      </w:r>
      <w:r w:rsidR="000F29EB">
        <w:rPr>
          <w:rFonts w:ascii="仿宋" w:eastAsia="仿宋" w:hAnsi="仿宋" w:hint="eastAsia"/>
          <w:sz w:val="24"/>
          <w:szCs w:val="24"/>
        </w:rPr>
        <w:t>，获得科技奖2项，发表SCI</w:t>
      </w:r>
      <w:r w:rsidR="000F29EB">
        <w:rPr>
          <w:rFonts w:ascii="仿宋" w:eastAsia="仿宋" w:hAnsi="仿宋"/>
          <w:sz w:val="24"/>
          <w:szCs w:val="24"/>
        </w:rPr>
        <w:t>检索论文</w:t>
      </w:r>
      <w:r w:rsidR="000F29EB">
        <w:rPr>
          <w:rFonts w:ascii="仿宋" w:eastAsia="仿宋" w:hAnsi="仿宋" w:hint="eastAsia"/>
          <w:sz w:val="24"/>
          <w:szCs w:val="24"/>
        </w:rPr>
        <w:t>24篇，申请发明专利33项，获得</w:t>
      </w:r>
      <w:r w:rsidR="000F29EB">
        <w:rPr>
          <w:rFonts w:ascii="仿宋" w:eastAsia="仿宋" w:hAnsi="仿宋"/>
          <w:sz w:val="24"/>
          <w:szCs w:val="24"/>
        </w:rPr>
        <w:t>授权</w:t>
      </w:r>
      <w:r w:rsidR="000F29EB">
        <w:rPr>
          <w:rFonts w:ascii="仿宋" w:eastAsia="仿宋" w:hAnsi="仿宋" w:hint="eastAsia"/>
          <w:sz w:val="24"/>
          <w:szCs w:val="24"/>
        </w:rPr>
        <w:t>发明</w:t>
      </w:r>
      <w:r w:rsidR="000F29EB">
        <w:rPr>
          <w:rFonts w:ascii="仿宋" w:eastAsia="仿宋" w:hAnsi="仿宋"/>
          <w:sz w:val="24"/>
          <w:szCs w:val="24"/>
        </w:rPr>
        <w:t>专利</w:t>
      </w:r>
      <w:r w:rsidR="000F29EB">
        <w:rPr>
          <w:rFonts w:ascii="仿宋" w:eastAsia="仿宋" w:hAnsi="仿宋" w:hint="eastAsia"/>
          <w:sz w:val="24"/>
          <w:szCs w:val="24"/>
        </w:rPr>
        <w:t>13</w:t>
      </w:r>
      <w:r w:rsidR="000F29EB">
        <w:rPr>
          <w:rFonts w:ascii="仿宋" w:eastAsia="仿宋" w:hAnsi="仿宋"/>
          <w:sz w:val="24"/>
          <w:szCs w:val="24"/>
        </w:rPr>
        <w:t>项</w:t>
      </w:r>
      <w:r w:rsidR="000F29EB">
        <w:rPr>
          <w:rFonts w:ascii="仿宋" w:eastAsia="仿宋" w:hAnsi="仿宋" w:hint="eastAsia"/>
          <w:sz w:val="24"/>
          <w:szCs w:val="24"/>
        </w:rPr>
        <w:t>。获得</w:t>
      </w:r>
      <w:r w:rsidR="00F73FE0">
        <w:rPr>
          <w:rFonts w:ascii="仿宋" w:eastAsia="仿宋" w:hAnsi="仿宋" w:hint="eastAsia"/>
          <w:sz w:val="24"/>
          <w:szCs w:val="24"/>
        </w:rPr>
        <w:t>2</w:t>
      </w:r>
      <w:r w:rsidR="000F29EB">
        <w:rPr>
          <w:rFonts w:ascii="仿宋" w:eastAsia="仿宋" w:hAnsi="仿宋" w:hint="eastAsia"/>
          <w:sz w:val="24"/>
          <w:szCs w:val="24"/>
        </w:rPr>
        <w:t>项国家自然科学基金青年项目资助。获得上海市科技进步三等奖</w:t>
      </w:r>
      <w:r w:rsidR="00783794">
        <w:rPr>
          <w:rFonts w:ascii="仿宋" w:eastAsia="仿宋" w:hAnsi="仿宋" w:hint="eastAsia"/>
          <w:sz w:val="24"/>
          <w:szCs w:val="24"/>
        </w:rPr>
        <w:t>和“浦东新区能源创新单位”称号及</w:t>
      </w:r>
      <w:r w:rsidR="000F29EB">
        <w:rPr>
          <w:rFonts w:ascii="仿宋" w:eastAsia="仿宋" w:hAnsi="仿宋" w:hint="eastAsia"/>
          <w:sz w:val="24"/>
          <w:szCs w:val="24"/>
        </w:rPr>
        <w:t>第59批中国博士后科学基金资助。</w:t>
      </w:r>
    </w:p>
    <w:p w:rsidR="001F4943" w:rsidRDefault="000F29EB">
      <w:pPr>
        <w:ind w:firstLineChars="150" w:firstLine="420"/>
        <w:rPr>
          <w:rFonts w:ascii="黑体" w:eastAsia="黑体" w:hAnsi="黑体" w:cs="仿宋_GB2312"/>
          <w:sz w:val="28"/>
          <w:szCs w:val="28"/>
        </w:rPr>
      </w:pPr>
      <w:r>
        <w:rPr>
          <w:rFonts w:ascii="黑体" w:eastAsia="黑体" w:hAnsi="黑体" w:cs="仿宋_GB2312" w:hint="eastAsia"/>
          <w:sz w:val="28"/>
          <w:szCs w:val="28"/>
        </w:rPr>
        <w:t>四、信息化建设、开放运行和示范辐射</w:t>
      </w:r>
    </w:p>
    <w:p w:rsidR="001F4943" w:rsidRDefault="000F29EB">
      <w:pPr>
        <w:ind w:firstLineChars="150" w:firstLine="420"/>
        <w:rPr>
          <w:rFonts w:ascii="黑体" w:eastAsia="黑体" w:hAnsi="黑体" w:cs="仿宋_GB2312"/>
          <w:sz w:val="28"/>
          <w:szCs w:val="28"/>
        </w:rPr>
      </w:pPr>
      <w:r>
        <w:rPr>
          <w:rFonts w:ascii="楷体" w:eastAsia="楷体" w:hAnsi="楷体" w:cs="仿宋_GB2312" w:hint="eastAsia"/>
          <w:sz w:val="28"/>
          <w:szCs w:val="28"/>
        </w:rPr>
        <w:t>（一）信息化资源、平台建设，人员信息化能力提升等情况。</w:t>
      </w:r>
    </w:p>
    <w:p w:rsidR="001F4943" w:rsidRPr="0013472F" w:rsidRDefault="000F29EB" w:rsidP="00CD2A34">
      <w:pPr>
        <w:spacing w:beforeLines="50"/>
        <w:ind w:firstLineChars="200" w:firstLine="480"/>
        <w:rPr>
          <w:rFonts w:ascii="仿宋" w:eastAsia="仿宋" w:hAnsi="仿宋"/>
          <w:sz w:val="24"/>
          <w:szCs w:val="24"/>
        </w:rPr>
      </w:pPr>
      <w:r w:rsidRPr="0013472F">
        <w:rPr>
          <w:rFonts w:ascii="仿宋" w:eastAsia="仿宋" w:hAnsi="仿宋" w:hint="eastAsia"/>
          <w:sz w:val="24"/>
          <w:szCs w:val="24"/>
        </w:rPr>
        <w:t>2016年度</w:t>
      </w:r>
      <w:r w:rsidR="00B97E04" w:rsidRPr="0013472F">
        <w:rPr>
          <w:rFonts w:ascii="仿宋" w:eastAsia="仿宋" w:hAnsi="仿宋" w:hint="eastAsia"/>
          <w:sz w:val="24"/>
          <w:szCs w:val="24"/>
        </w:rPr>
        <w:t>，</w:t>
      </w:r>
      <w:r w:rsidRPr="0013472F">
        <w:rPr>
          <w:rFonts w:ascii="仿宋" w:eastAsia="仿宋" w:hAnsi="仿宋" w:hint="eastAsia"/>
          <w:sz w:val="24"/>
          <w:szCs w:val="24"/>
        </w:rPr>
        <w:t>中心进一步加强了实验室信息管理平台的建设，提高了信息资源共享力度。以学校数字化平台为依托，大幅完善了信息资源开放性建设，与校内相关信息化管理系统实现了有效衔接，基本实现实验室相关数据的共享，并面向校内、校外充分开放。</w:t>
      </w:r>
    </w:p>
    <w:p w:rsidR="001F4943" w:rsidRPr="0013472F" w:rsidRDefault="000F29EB" w:rsidP="00CD2A34">
      <w:pPr>
        <w:spacing w:beforeLines="50"/>
        <w:ind w:firstLineChars="200" w:firstLine="480"/>
        <w:rPr>
          <w:rFonts w:ascii="仿宋" w:eastAsia="仿宋" w:hAnsi="仿宋"/>
          <w:sz w:val="24"/>
          <w:szCs w:val="24"/>
        </w:rPr>
      </w:pPr>
      <w:r w:rsidRPr="0013472F">
        <w:rPr>
          <w:rFonts w:ascii="仿宋" w:eastAsia="仿宋" w:hAnsi="仿宋" w:hint="eastAsia"/>
          <w:sz w:val="24"/>
          <w:szCs w:val="24"/>
        </w:rPr>
        <w:t>积极建设了相关实验教学微信群，</w:t>
      </w:r>
      <w:r w:rsidR="000B4C35" w:rsidRPr="0013472F">
        <w:rPr>
          <w:rFonts w:ascii="仿宋" w:eastAsia="仿宋" w:hAnsi="仿宋" w:hint="eastAsia"/>
          <w:sz w:val="24"/>
          <w:szCs w:val="24"/>
        </w:rPr>
        <w:t>作为对课堂教学的补充，提高互动和答疑的灵活性与及时性。</w:t>
      </w:r>
    </w:p>
    <w:p w:rsidR="001F4943" w:rsidRDefault="000F29EB" w:rsidP="00CD2A34">
      <w:pPr>
        <w:spacing w:beforeLines="50"/>
        <w:ind w:firstLineChars="150" w:firstLine="420"/>
        <w:rPr>
          <w:rFonts w:ascii="仿宋" w:eastAsia="仿宋" w:hAnsi="仿宋" w:cs="仿宋_GB2312"/>
          <w:sz w:val="28"/>
          <w:szCs w:val="28"/>
        </w:rPr>
      </w:pPr>
      <w:r>
        <w:rPr>
          <w:rFonts w:ascii="楷体" w:eastAsia="楷体" w:hAnsi="楷体" w:cs="仿宋_GB2312" w:hint="eastAsia"/>
          <w:sz w:val="28"/>
          <w:szCs w:val="28"/>
        </w:rPr>
        <w:lastRenderedPageBreak/>
        <w:t>（二）开放运行、安全运行等情况。</w:t>
      </w:r>
    </w:p>
    <w:p w:rsidR="001F4943" w:rsidRPr="0013472F" w:rsidRDefault="000F29EB" w:rsidP="00CD2A34">
      <w:pPr>
        <w:spacing w:beforeLines="50"/>
        <w:ind w:firstLineChars="200" w:firstLine="480"/>
        <w:rPr>
          <w:rFonts w:ascii="仿宋" w:eastAsia="仿宋" w:hAnsi="仿宋"/>
        </w:rPr>
      </w:pPr>
      <w:r w:rsidRPr="0013472F">
        <w:rPr>
          <w:rFonts w:ascii="仿宋" w:eastAsia="仿宋" w:hAnsi="仿宋" w:hint="eastAsia"/>
          <w:sz w:val="24"/>
          <w:szCs w:val="24"/>
        </w:rPr>
        <w:t>2016年度，中心采取多种方式，进一步拓宽了开放范围及覆盖面，已基本实现实验室面向学生全天候开放。学生可通过系办提前登记预约，在获得批准后由值班教师陪同进入实验室使用相关仪器设备。</w:t>
      </w:r>
    </w:p>
    <w:p w:rsidR="001F4943" w:rsidRDefault="000F29EB">
      <w:pPr>
        <w:ind w:firstLineChars="150" w:firstLine="420"/>
        <w:rPr>
          <w:rFonts w:ascii="黑体" w:eastAsia="黑体" w:hAnsi="黑体" w:cs="仿宋_GB2312"/>
          <w:sz w:val="28"/>
          <w:szCs w:val="28"/>
        </w:rPr>
      </w:pPr>
      <w:r>
        <w:rPr>
          <w:rFonts w:ascii="楷体" w:eastAsia="楷体" w:hAnsi="楷体" w:cs="仿宋_GB2312" w:hint="eastAsia"/>
          <w:sz w:val="28"/>
          <w:szCs w:val="28"/>
        </w:rPr>
        <w:t>（三）对外交流合作、发挥示范引领、支持中西部高校实验教学改革等情况。</w:t>
      </w:r>
    </w:p>
    <w:p w:rsidR="00C66825" w:rsidRPr="0013472F" w:rsidRDefault="004D15D1" w:rsidP="00CD2A34">
      <w:pPr>
        <w:spacing w:beforeLines="50"/>
        <w:ind w:firstLineChars="200" w:firstLine="480"/>
        <w:rPr>
          <w:rFonts w:ascii="仿宋" w:eastAsia="仿宋" w:hAnsi="仿宋"/>
        </w:rPr>
      </w:pPr>
      <w:r w:rsidRPr="0013472F">
        <w:rPr>
          <w:rFonts w:ascii="仿宋" w:eastAsia="仿宋" w:hAnsi="仿宋" w:hint="eastAsia"/>
          <w:sz w:val="24"/>
          <w:szCs w:val="24"/>
        </w:rPr>
        <w:t>中心重视对外交流合作工作，派员参加2016年第33次南极考察任务，与宝钢、瓦锡兰</w:t>
      </w:r>
      <w:r w:rsidR="00A257CE" w:rsidRPr="0013472F">
        <w:rPr>
          <w:rFonts w:ascii="仿宋" w:eastAsia="仿宋" w:hAnsi="仿宋" w:hint="eastAsia"/>
          <w:sz w:val="24"/>
          <w:szCs w:val="24"/>
        </w:rPr>
        <w:t>、上海海事局</w:t>
      </w:r>
      <w:r w:rsidRPr="0013472F">
        <w:rPr>
          <w:rFonts w:ascii="仿宋" w:eastAsia="仿宋" w:hAnsi="仿宋" w:hint="eastAsia"/>
          <w:sz w:val="24"/>
          <w:szCs w:val="24"/>
        </w:rPr>
        <w:t>等国内外企业</w:t>
      </w:r>
      <w:r w:rsidR="00A257CE" w:rsidRPr="0013472F">
        <w:rPr>
          <w:rFonts w:ascii="仿宋" w:eastAsia="仿宋" w:hAnsi="仿宋" w:hint="eastAsia"/>
          <w:sz w:val="24"/>
          <w:szCs w:val="24"/>
        </w:rPr>
        <w:t>和政府机构</w:t>
      </w:r>
      <w:r w:rsidRPr="0013472F">
        <w:rPr>
          <w:rFonts w:ascii="仿宋" w:eastAsia="仿宋" w:hAnsi="仿宋" w:hint="eastAsia"/>
          <w:sz w:val="24"/>
          <w:szCs w:val="24"/>
        </w:rPr>
        <w:t>开展联合研究。</w:t>
      </w:r>
      <w:r w:rsidR="000F29EB" w:rsidRPr="0013472F">
        <w:rPr>
          <w:rFonts w:ascii="仿宋" w:eastAsia="仿宋" w:hAnsi="仿宋" w:hint="eastAsia"/>
          <w:sz w:val="24"/>
          <w:szCs w:val="24"/>
        </w:rPr>
        <w:t>2016年度</w:t>
      </w:r>
      <w:r w:rsidRPr="0013472F">
        <w:rPr>
          <w:rFonts w:ascii="仿宋" w:eastAsia="仿宋" w:hAnsi="仿宋" w:hint="eastAsia"/>
          <w:sz w:val="24"/>
          <w:szCs w:val="24"/>
        </w:rPr>
        <w:t>中心</w:t>
      </w:r>
      <w:r w:rsidR="000F29EB" w:rsidRPr="0013472F">
        <w:rPr>
          <w:rFonts w:ascii="仿宋" w:eastAsia="仿宋" w:hAnsi="仿宋" w:hint="eastAsia"/>
          <w:sz w:val="24"/>
          <w:szCs w:val="24"/>
        </w:rPr>
        <w:t>共计接待了200余批次政府机关、兄弟院校和社会机构的参观访问</w:t>
      </w:r>
      <w:r w:rsidRPr="0013472F">
        <w:rPr>
          <w:rFonts w:ascii="仿宋" w:eastAsia="仿宋" w:hAnsi="仿宋" w:hint="eastAsia"/>
          <w:sz w:val="24"/>
          <w:szCs w:val="24"/>
        </w:rPr>
        <w:t>。</w:t>
      </w:r>
    </w:p>
    <w:p w:rsidR="007762E7" w:rsidRPr="0013472F" w:rsidRDefault="007762E7" w:rsidP="00CD2A34">
      <w:pPr>
        <w:spacing w:beforeLines="50"/>
        <w:ind w:firstLineChars="200" w:firstLine="480"/>
        <w:rPr>
          <w:rFonts w:ascii="仿宋" w:eastAsia="仿宋" w:hAnsi="仿宋"/>
        </w:rPr>
      </w:pPr>
      <w:r w:rsidRPr="0013472F">
        <w:rPr>
          <w:rFonts w:ascii="仿宋" w:eastAsia="仿宋" w:hAnsi="仿宋" w:hint="eastAsia"/>
          <w:sz w:val="24"/>
          <w:szCs w:val="24"/>
        </w:rPr>
        <w:t>中心对外开放交流力度的不断增加，提高了</w:t>
      </w:r>
      <w:r w:rsidR="004D15D1" w:rsidRPr="0013472F">
        <w:rPr>
          <w:rFonts w:ascii="仿宋" w:eastAsia="仿宋" w:hAnsi="仿宋" w:hint="eastAsia"/>
          <w:sz w:val="24"/>
          <w:szCs w:val="24"/>
        </w:rPr>
        <w:t>中心</w:t>
      </w:r>
      <w:r w:rsidRPr="0013472F">
        <w:rPr>
          <w:rFonts w:ascii="仿宋" w:eastAsia="仿宋" w:hAnsi="仿宋" w:hint="eastAsia"/>
          <w:sz w:val="24"/>
          <w:szCs w:val="24"/>
        </w:rPr>
        <w:t>在国际航运界的影响力并赢得联合国国际海事组织（IMO）认可，IMO亚洲海事技术合作中心（MTCCAsia）于2006年正式落户上海海事大学。</w:t>
      </w:r>
    </w:p>
    <w:p w:rsidR="001F4943" w:rsidRPr="0013472F" w:rsidRDefault="00C66825" w:rsidP="00CD2A34">
      <w:pPr>
        <w:spacing w:beforeLines="50"/>
        <w:ind w:firstLineChars="200" w:firstLine="480"/>
        <w:rPr>
          <w:rFonts w:ascii="仿宋" w:eastAsia="仿宋" w:hAnsi="仿宋"/>
        </w:rPr>
      </w:pPr>
      <w:r w:rsidRPr="0013472F">
        <w:rPr>
          <w:rFonts w:ascii="仿宋" w:eastAsia="仿宋" w:hAnsi="仿宋" w:hint="eastAsia"/>
          <w:sz w:val="24"/>
          <w:szCs w:val="24"/>
        </w:rPr>
        <w:t>2016年，由学校联合倡议发起的“中国航海实习船共享联盟”成立，</w:t>
      </w:r>
      <w:r w:rsidR="00294C50" w:rsidRPr="0013472F">
        <w:rPr>
          <w:rFonts w:ascii="仿宋" w:eastAsia="仿宋" w:hAnsi="仿宋" w:hint="eastAsia"/>
          <w:sz w:val="24"/>
          <w:szCs w:val="24"/>
        </w:rPr>
        <w:t>旨在</w:t>
      </w:r>
      <w:r w:rsidRPr="0013472F">
        <w:rPr>
          <w:rFonts w:ascii="仿宋" w:eastAsia="仿宋" w:hAnsi="仿宋" w:hint="eastAsia"/>
          <w:sz w:val="24"/>
          <w:szCs w:val="24"/>
        </w:rPr>
        <w:t>提高实习船和实习船队综合使用效应，获得延安职业技术学院等西部</w:t>
      </w:r>
      <w:r w:rsidR="007762E7" w:rsidRPr="0013472F">
        <w:rPr>
          <w:rFonts w:ascii="仿宋" w:eastAsia="仿宋" w:hAnsi="仿宋" w:hint="eastAsia"/>
          <w:sz w:val="24"/>
          <w:szCs w:val="24"/>
        </w:rPr>
        <w:t>高校</w:t>
      </w:r>
      <w:r w:rsidRPr="0013472F">
        <w:rPr>
          <w:rFonts w:ascii="仿宋" w:eastAsia="仿宋" w:hAnsi="仿宋" w:hint="eastAsia"/>
          <w:sz w:val="24"/>
          <w:szCs w:val="24"/>
        </w:rPr>
        <w:t>的积极响应。</w:t>
      </w:r>
    </w:p>
    <w:p w:rsidR="001F4943" w:rsidRDefault="000F29EB" w:rsidP="00CD2A34">
      <w:pPr>
        <w:spacing w:beforeLines="50"/>
        <w:ind w:firstLineChars="200" w:firstLine="560"/>
        <w:rPr>
          <w:rFonts w:ascii="黑体" w:eastAsia="黑体" w:hAnsi="黑体" w:cs="仿宋_GB2312"/>
          <w:color w:val="000000"/>
          <w:sz w:val="28"/>
          <w:szCs w:val="28"/>
        </w:rPr>
      </w:pPr>
      <w:r>
        <w:rPr>
          <w:rFonts w:ascii="黑体" w:eastAsia="黑体" w:hAnsi="黑体" w:cs="仿宋_GB2312" w:hint="eastAsia"/>
          <w:sz w:val="28"/>
          <w:szCs w:val="28"/>
        </w:rPr>
        <w:t>五、</w:t>
      </w:r>
      <w:r>
        <w:rPr>
          <w:rFonts w:ascii="黑体" w:eastAsia="黑体" w:hAnsi="黑体" w:cs="仿宋_GB2312" w:hint="eastAsia"/>
          <w:color w:val="000000"/>
          <w:sz w:val="28"/>
          <w:szCs w:val="28"/>
        </w:rPr>
        <w:t>示范中心大事记</w:t>
      </w:r>
    </w:p>
    <w:p w:rsidR="001F4943" w:rsidRDefault="000F29EB">
      <w:pPr>
        <w:ind w:firstLineChars="200" w:firstLine="560"/>
        <w:rPr>
          <w:rFonts w:ascii="楷体" w:eastAsia="楷体" w:hAnsi="楷体" w:cs="仿宋_GB2312"/>
          <w:color w:val="000000"/>
          <w:sz w:val="28"/>
          <w:szCs w:val="28"/>
        </w:rPr>
      </w:pPr>
      <w:r>
        <w:rPr>
          <w:rFonts w:ascii="楷体" w:eastAsia="楷体" w:hAnsi="楷体" w:cs="仿宋_GB2312" w:hint="eastAsia"/>
          <w:color w:val="000000"/>
          <w:sz w:val="28"/>
          <w:szCs w:val="28"/>
        </w:rPr>
        <w:t>（一）有关媒体对示范中心的重要评价，附相应文字和图片资料。</w:t>
      </w:r>
    </w:p>
    <w:p w:rsidR="001F4943" w:rsidRDefault="000F29EB">
      <w:pPr>
        <w:ind w:firstLineChars="200" w:firstLine="482"/>
        <w:rPr>
          <w:rFonts w:ascii="仿宋" w:eastAsia="仿宋" w:hAnsi="仿宋" w:cs="Times New Roman"/>
          <w:b/>
          <w:sz w:val="24"/>
          <w:szCs w:val="24"/>
        </w:rPr>
      </w:pPr>
      <w:r>
        <w:rPr>
          <w:rFonts w:ascii="仿宋" w:eastAsia="仿宋" w:hAnsi="仿宋" w:cs="Times New Roman"/>
          <w:b/>
          <w:sz w:val="24"/>
          <w:szCs w:val="24"/>
        </w:rPr>
        <w:t>全球规模最大的“海上虚拟课堂”在沪启用（中国青年报周凯2016-11-25）</w:t>
      </w:r>
    </w:p>
    <w:p w:rsidR="001F4943" w:rsidRPr="0013472F" w:rsidRDefault="000F29EB" w:rsidP="00CD2A34">
      <w:pPr>
        <w:spacing w:beforeLines="50"/>
        <w:ind w:firstLineChars="200" w:firstLine="480"/>
        <w:rPr>
          <w:rFonts w:ascii="仿宋" w:eastAsia="仿宋" w:hAnsi="仿宋"/>
          <w:sz w:val="24"/>
          <w:szCs w:val="24"/>
        </w:rPr>
      </w:pPr>
      <w:r w:rsidRPr="0013472F">
        <w:rPr>
          <w:rFonts w:ascii="仿宋" w:eastAsia="仿宋" w:hAnsi="仿宋" w:hint="eastAsia"/>
          <w:sz w:val="24"/>
          <w:szCs w:val="24"/>
        </w:rPr>
        <w:t>上海海事大学建成的“吴淞”号组合式液货模拟船完成验收并正式投入使用</w:t>
      </w:r>
      <w:r w:rsidR="00D744EB" w:rsidRPr="0013472F">
        <w:rPr>
          <w:rFonts w:ascii="仿宋" w:eastAsia="仿宋" w:hAnsi="仿宋" w:hint="eastAsia"/>
          <w:sz w:val="24"/>
          <w:szCs w:val="24"/>
        </w:rPr>
        <w:t>，这</w:t>
      </w:r>
      <w:r w:rsidRPr="0013472F">
        <w:rPr>
          <w:rFonts w:ascii="仿宋" w:eastAsia="仿宋" w:hAnsi="仿宋" w:hint="eastAsia"/>
          <w:sz w:val="24"/>
          <w:szCs w:val="24"/>
        </w:rPr>
        <w:t>是国内外培养液货船员规模最大、功能最齐全的实训基地。这艘组合式液货模拟船是目前全球第一艘将4种液货船货舱及装卸系统集成在一起的教学实验平台。</w:t>
      </w:r>
    </w:p>
    <w:p w:rsidR="001F4943" w:rsidRDefault="000F29EB" w:rsidP="00CD2A34">
      <w:pPr>
        <w:ind w:firstLineChars="200" w:firstLine="420"/>
        <w:rPr>
          <w:rFonts w:ascii="楷体" w:eastAsia="楷体" w:hAnsi="楷体" w:cs="仿宋_GB2312"/>
          <w:color w:val="000000"/>
          <w:sz w:val="28"/>
          <w:szCs w:val="28"/>
        </w:rPr>
      </w:pPr>
      <w:r>
        <w:rPr>
          <w:noProof/>
        </w:rPr>
        <w:drawing>
          <wp:inline distT="0" distB="0" distL="0" distR="0">
            <wp:extent cx="3790950" cy="2526665"/>
            <wp:effectExtent l="0" t="0" r="0" b="6985"/>
            <wp:docPr id="2" name="图片 2" descr="http://img.mp.itc.cn/upload/20161128/8cca4bb5e04b43ff9d1429160f17bb68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img.mp.itc.cn/upload/20161128/8cca4bb5e04b43ff9d1429160f17bb68_th.jpe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90950" cy="2526665"/>
                    </a:xfrm>
                    <a:prstGeom prst="rect">
                      <a:avLst/>
                    </a:prstGeom>
                    <a:noFill/>
                    <a:ln w="9525">
                      <a:noFill/>
                      <a:miter lim="800000"/>
                      <a:headEnd/>
                      <a:tailEnd/>
                    </a:ln>
                  </pic:spPr>
                </pic:pic>
              </a:graphicData>
            </a:graphic>
          </wp:inline>
        </w:drawing>
      </w:r>
    </w:p>
    <w:p w:rsidR="001F4943" w:rsidRDefault="000F29EB">
      <w:pPr>
        <w:ind w:firstLineChars="200" w:firstLine="480"/>
        <w:jc w:val="center"/>
        <w:rPr>
          <w:rFonts w:ascii="仿宋" w:eastAsia="仿宋" w:hAnsi="仿宋" w:cs="仿宋_GB2312"/>
          <w:color w:val="000000"/>
          <w:sz w:val="24"/>
          <w:szCs w:val="24"/>
        </w:rPr>
      </w:pPr>
      <w:r>
        <w:rPr>
          <w:rFonts w:ascii="仿宋" w:eastAsia="仿宋" w:hAnsi="仿宋" w:cs="仿宋_GB2312" w:hint="eastAsia"/>
          <w:color w:val="000000"/>
          <w:sz w:val="24"/>
          <w:szCs w:val="24"/>
        </w:rPr>
        <w:t>图1吴淞轮</w:t>
      </w:r>
    </w:p>
    <w:p w:rsidR="001F4943" w:rsidRDefault="000F29EB">
      <w:pPr>
        <w:ind w:firstLineChars="200" w:firstLine="560"/>
        <w:rPr>
          <w:rFonts w:ascii="楷体" w:eastAsia="楷体" w:hAnsi="楷体" w:cs="仿宋_GB2312"/>
          <w:color w:val="000000"/>
          <w:sz w:val="28"/>
          <w:szCs w:val="28"/>
        </w:rPr>
      </w:pPr>
      <w:r>
        <w:rPr>
          <w:rFonts w:ascii="楷体" w:eastAsia="楷体" w:hAnsi="楷体" w:cs="仿宋_GB2312" w:hint="eastAsia"/>
          <w:color w:val="000000"/>
          <w:sz w:val="28"/>
          <w:szCs w:val="28"/>
        </w:rPr>
        <w:lastRenderedPageBreak/>
        <w:t>（二）省部级以上领导同志视察示范中心的图片及说明等。</w:t>
      </w:r>
    </w:p>
    <w:p w:rsidR="001F4943" w:rsidRDefault="000F29EB" w:rsidP="00CD2A34">
      <w:pPr>
        <w:spacing w:beforeLines="50"/>
        <w:ind w:firstLineChars="200" w:firstLine="482"/>
        <w:rPr>
          <w:rFonts w:ascii="仿宋" w:eastAsia="仿宋" w:hAnsi="仿宋" w:cs="宋体"/>
          <w:b/>
          <w:color w:val="000000"/>
          <w:kern w:val="0"/>
          <w:sz w:val="24"/>
          <w:szCs w:val="24"/>
        </w:rPr>
      </w:pPr>
      <w:r>
        <w:rPr>
          <w:rFonts w:ascii="仿宋" w:eastAsia="仿宋" w:hAnsi="仿宋" w:cs="宋体"/>
          <w:b/>
          <w:color w:val="000000"/>
          <w:kern w:val="0"/>
          <w:sz w:val="24"/>
          <w:szCs w:val="24"/>
        </w:rPr>
        <w:t>上海市副市长翁铁慧一行来示范中心视察</w:t>
      </w:r>
    </w:p>
    <w:p w:rsidR="001F4943" w:rsidRPr="0013472F" w:rsidRDefault="000F29EB" w:rsidP="00CD2A34">
      <w:pPr>
        <w:spacing w:beforeLines="50"/>
        <w:ind w:firstLineChars="200" w:firstLine="480"/>
        <w:rPr>
          <w:rFonts w:ascii="仿宋" w:eastAsia="仿宋" w:hAnsi="仿宋"/>
          <w:sz w:val="24"/>
          <w:szCs w:val="24"/>
        </w:rPr>
      </w:pPr>
      <w:r w:rsidRPr="0013472F">
        <w:rPr>
          <w:rFonts w:ascii="仿宋" w:eastAsia="仿宋" w:hAnsi="仿宋" w:hint="eastAsia"/>
          <w:sz w:val="24"/>
          <w:szCs w:val="24"/>
        </w:rPr>
        <w:t>2016年3月8日上午，上海市副市长翁铁慧等职能部门负责</w:t>
      </w:r>
      <w:r w:rsidR="00783794" w:rsidRPr="0013472F">
        <w:rPr>
          <w:rFonts w:ascii="仿宋" w:eastAsia="仿宋" w:hAnsi="仿宋" w:hint="eastAsia"/>
          <w:sz w:val="24"/>
          <w:szCs w:val="24"/>
        </w:rPr>
        <w:t>人一行到示范中心视察</w:t>
      </w:r>
      <w:r w:rsidRPr="0013472F">
        <w:rPr>
          <w:rFonts w:ascii="仿宋" w:eastAsia="仿宋" w:hAnsi="仿宋" w:hint="eastAsia"/>
          <w:sz w:val="24"/>
          <w:szCs w:val="24"/>
        </w:rPr>
        <w:t>组合式液货模拟船实验室</w:t>
      </w:r>
      <w:r w:rsidR="00053205">
        <w:rPr>
          <w:rFonts w:ascii="仿宋" w:eastAsia="仿宋" w:hAnsi="仿宋" w:hint="eastAsia"/>
          <w:sz w:val="24"/>
          <w:szCs w:val="24"/>
        </w:rPr>
        <w:t>，</w:t>
      </w:r>
      <w:r w:rsidR="00053205" w:rsidRPr="00053205">
        <w:rPr>
          <w:rFonts w:ascii="仿宋" w:eastAsia="仿宋" w:hAnsi="仿宋" w:hint="eastAsia"/>
          <w:sz w:val="24"/>
          <w:szCs w:val="24"/>
        </w:rPr>
        <w:t>实地了解了实验室的基本情况及其建设背景，充分肯定了实验室的社会价值，并就该实验室的建设和发展提出指导意见。</w:t>
      </w:r>
    </w:p>
    <w:p w:rsidR="001F4943" w:rsidRDefault="000F29EB">
      <w:pPr>
        <w:ind w:firstLineChars="200" w:firstLine="420"/>
        <w:jc w:val="center"/>
        <w:rPr>
          <w:rFonts w:ascii="楷体" w:eastAsia="楷体" w:hAnsi="楷体" w:cs="仿宋_GB2312"/>
          <w:color w:val="000000"/>
          <w:sz w:val="28"/>
          <w:szCs w:val="28"/>
        </w:rPr>
      </w:pPr>
      <w:r>
        <w:rPr>
          <w:noProof/>
        </w:rPr>
        <w:drawing>
          <wp:inline distT="0" distB="0" distL="0" distR="0">
            <wp:extent cx="3800475" cy="2536190"/>
            <wp:effectExtent l="0" t="0" r="0" b="0"/>
            <wp:docPr id="3" name="图片 5" descr="http://www.shmtu.edu.cn/sites/default/files/styles/content-pic/public/images/201603/_mg_0124.jpg?itok=hac3Iq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http://www.shmtu.edu.cn/sites/default/files/styles/content-pic/public/images/201603/_mg_0124.jpg?itok=hac3Iqt3"/>
                    <pic:cNvPicPr>
                      <a:picLocks noChangeAspect="1" noChangeArrowheads="1"/>
                    </pic:cNvPicPr>
                  </pic:nvPicPr>
                  <pic:blipFill>
                    <a:blip r:embed="rId10"/>
                    <a:srcRect/>
                    <a:stretch>
                      <a:fillRect/>
                    </a:stretch>
                  </pic:blipFill>
                  <pic:spPr>
                    <a:xfrm>
                      <a:off x="0" y="0"/>
                      <a:ext cx="3813726" cy="2545086"/>
                    </a:xfrm>
                    <a:prstGeom prst="rect">
                      <a:avLst/>
                    </a:prstGeom>
                    <a:noFill/>
                    <a:ln w="9525">
                      <a:noFill/>
                      <a:miter lim="800000"/>
                      <a:headEnd/>
                      <a:tailEnd/>
                    </a:ln>
                  </pic:spPr>
                </pic:pic>
              </a:graphicData>
            </a:graphic>
          </wp:inline>
        </w:drawing>
      </w:r>
    </w:p>
    <w:p w:rsidR="001F4943" w:rsidRDefault="000F29EB">
      <w:pPr>
        <w:ind w:firstLineChars="200" w:firstLine="480"/>
        <w:jc w:val="center"/>
        <w:rPr>
          <w:rFonts w:ascii="仿宋" w:eastAsia="仿宋" w:hAnsi="仿宋" w:cs="仿宋_GB2312"/>
          <w:color w:val="000000"/>
          <w:sz w:val="24"/>
          <w:szCs w:val="24"/>
        </w:rPr>
      </w:pPr>
      <w:r>
        <w:rPr>
          <w:rFonts w:ascii="仿宋" w:eastAsia="仿宋" w:hAnsi="仿宋" w:cs="仿宋_GB2312" w:hint="eastAsia"/>
          <w:color w:val="000000"/>
          <w:sz w:val="24"/>
          <w:szCs w:val="24"/>
        </w:rPr>
        <w:t>图2 参观吴淞轮场景</w:t>
      </w:r>
    </w:p>
    <w:p w:rsidR="001F4943" w:rsidRDefault="000F29EB">
      <w:pPr>
        <w:ind w:firstLineChars="200" w:firstLine="560"/>
        <w:rPr>
          <w:rFonts w:ascii="楷体" w:eastAsia="楷体" w:hAnsi="楷体" w:cs="仿宋_GB2312"/>
          <w:color w:val="000000"/>
          <w:sz w:val="28"/>
          <w:szCs w:val="28"/>
        </w:rPr>
      </w:pPr>
      <w:r>
        <w:rPr>
          <w:rFonts w:ascii="楷体" w:eastAsia="楷体" w:hAnsi="楷体" w:cs="仿宋_GB2312" w:hint="eastAsia"/>
          <w:color w:val="000000"/>
          <w:sz w:val="28"/>
          <w:szCs w:val="28"/>
        </w:rPr>
        <w:t>（三）其它对示范中心发展有重大影响的活动等。</w:t>
      </w:r>
    </w:p>
    <w:p w:rsidR="001F4943" w:rsidRDefault="000F29EB" w:rsidP="00CD2A34">
      <w:pPr>
        <w:spacing w:beforeLines="50"/>
        <w:ind w:firstLineChars="200" w:firstLine="482"/>
        <w:rPr>
          <w:rFonts w:ascii="仿宋" w:eastAsia="仿宋" w:hAnsi="仿宋" w:cs="宋体"/>
          <w:b/>
          <w:color w:val="000000"/>
          <w:kern w:val="0"/>
          <w:sz w:val="24"/>
          <w:szCs w:val="24"/>
        </w:rPr>
      </w:pPr>
      <w:r>
        <w:rPr>
          <w:rFonts w:ascii="仿宋" w:eastAsia="仿宋" w:hAnsi="仿宋" w:cs="宋体" w:hint="eastAsia"/>
          <w:b/>
          <w:color w:val="000000"/>
          <w:kern w:val="0"/>
          <w:sz w:val="24"/>
          <w:szCs w:val="24"/>
        </w:rPr>
        <w:t>1</w:t>
      </w:r>
      <w:r w:rsidR="00526505">
        <w:rPr>
          <w:rFonts w:ascii="仿宋" w:eastAsia="仿宋" w:hAnsi="仿宋" w:cs="宋体" w:hint="eastAsia"/>
          <w:b/>
          <w:color w:val="000000"/>
          <w:kern w:val="0"/>
          <w:sz w:val="24"/>
          <w:szCs w:val="24"/>
        </w:rPr>
        <w:t>、</w:t>
      </w:r>
      <w:r>
        <w:rPr>
          <w:rFonts w:ascii="仿宋" w:eastAsia="仿宋" w:hAnsi="仿宋" w:cs="宋体" w:hint="eastAsia"/>
          <w:b/>
          <w:color w:val="000000"/>
          <w:kern w:val="0"/>
          <w:sz w:val="24"/>
          <w:szCs w:val="24"/>
        </w:rPr>
        <w:t>国际海事组织亚洲海事技术合作中心落户上海海事大学</w:t>
      </w:r>
    </w:p>
    <w:p w:rsidR="00783794" w:rsidRDefault="000F29EB" w:rsidP="00CD2A34">
      <w:pPr>
        <w:adjustRightInd w:val="0"/>
        <w:snapToGrid w:val="0"/>
        <w:spacing w:beforeLines="50"/>
        <w:ind w:firstLineChars="200" w:firstLine="480"/>
        <w:rPr>
          <w:rFonts w:ascii="仿宋" w:eastAsia="仿宋" w:hAnsi="仿宋" w:cs="Times New Roman"/>
          <w:sz w:val="24"/>
          <w:szCs w:val="24"/>
        </w:rPr>
      </w:pPr>
      <w:r>
        <w:rPr>
          <w:rFonts w:ascii="仿宋" w:eastAsia="仿宋" w:hAnsi="仿宋" w:cs="Times New Roman" w:hint="eastAsia"/>
          <w:sz w:val="24"/>
          <w:szCs w:val="24"/>
        </w:rPr>
        <w:t>2016年12月27日，IMO正式宣布上海海事大学成为其亚洲海事技术合作中心（MTCC Asia）的主办单位。</w:t>
      </w:r>
      <w:r w:rsidR="00366C2E">
        <w:rPr>
          <w:rFonts w:ascii="仿宋" w:eastAsia="仿宋" w:hAnsi="仿宋" w:cs="Times New Roman" w:hint="eastAsia"/>
          <w:sz w:val="24"/>
          <w:szCs w:val="24"/>
        </w:rPr>
        <w:t>依托学校</w:t>
      </w:r>
      <w:r w:rsidR="00366C2E">
        <w:rPr>
          <w:rFonts w:ascii="仿宋" w:eastAsia="仿宋" w:hAnsi="仿宋" w:cs="Times New Roman"/>
          <w:sz w:val="24"/>
          <w:szCs w:val="24"/>
        </w:rPr>
        <w:t>，中心</w:t>
      </w:r>
      <w:r w:rsidR="00366C2E">
        <w:rPr>
          <w:rFonts w:ascii="仿宋" w:eastAsia="仿宋" w:hAnsi="仿宋" w:cs="Times New Roman" w:hint="eastAsia"/>
          <w:sz w:val="24"/>
          <w:szCs w:val="24"/>
        </w:rPr>
        <w:t>不断扩大</w:t>
      </w:r>
      <w:r w:rsidR="00366C2E">
        <w:rPr>
          <w:rFonts w:ascii="仿宋" w:eastAsia="仿宋" w:hAnsi="仿宋" w:cs="Times New Roman"/>
          <w:sz w:val="24"/>
          <w:szCs w:val="24"/>
        </w:rPr>
        <w:t>开放交流</w:t>
      </w:r>
      <w:r>
        <w:rPr>
          <w:rFonts w:ascii="仿宋" w:eastAsia="仿宋" w:hAnsi="仿宋" w:cs="Times New Roman" w:hint="eastAsia"/>
          <w:sz w:val="24"/>
          <w:szCs w:val="24"/>
        </w:rPr>
        <w:t>，争取到中国交通运输部、</w:t>
      </w:r>
      <w:r w:rsidR="006B0AFF" w:rsidRPr="006B0AFF">
        <w:rPr>
          <w:rFonts w:ascii="仿宋" w:eastAsia="仿宋" w:hAnsi="仿宋" w:cs="Times New Roman" w:hint="eastAsia"/>
          <w:sz w:val="24"/>
          <w:szCs w:val="24"/>
        </w:rPr>
        <w:t>丹麦海事局、韩国安全技术局、</w:t>
      </w:r>
      <w:r>
        <w:rPr>
          <w:rFonts w:ascii="仿宋" w:eastAsia="仿宋" w:hAnsi="仿宋" w:cs="Times New Roman" w:hint="eastAsia"/>
          <w:sz w:val="24"/>
          <w:szCs w:val="24"/>
        </w:rPr>
        <w:t>中国船级社等25家机构和团体的支持，</w:t>
      </w:r>
      <w:r w:rsidR="0065092B">
        <w:rPr>
          <w:rFonts w:ascii="仿宋" w:eastAsia="仿宋" w:hAnsi="仿宋" w:cs="Times New Roman" w:hint="eastAsia"/>
          <w:sz w:val="24"/>
          <w:szCs w:val="24"/>
        </w:rPr>
        <w:t>也</w:t>
      </w:r>
      <w:r>
        <w:rPr>
          <w:rFonts w:ascii="仿宋" w:eastAsia="仿宋" w:hAnsi="仿宋" w:cs="Times New Roman" w:hint="eastAsia"/>
          <w:sz w:val="24"/>
          <w:szCs w:val="24"/>
        </w:rPr>
        <w:t>是全球海事最高立法机构和国际海事社会对中国航运业的国际地位和作用的一致肯定。</w:t>
      </w:r>
    </w:p>
    <w:p w:rsidR="001F4943" w:rsidRDefault="000F29EB" w:rsidP="00CD2A34">
      <w:pPr>
        <w:adjustRightInd w:val="0"/>
        <w:snapToGrid w:val="0"/>
        <w:spacing w:beforeLines="50"/>
        <w:ind w:firstLineChars="200" w:firstLine="480"/>
        <w:rPr>
          <w:rFonts w:ascii="仿宋" w:eastAsia="仿宋" w:hAnsi="仿宋" w:cs="Times New Roman"/>
          <w:sz w:val="24"/>
          <w:szCs w:val="24"/>
        </w:rPr>
      </w:pPr>
      <w:r>
        <w:rPr>
          <w:rFonts w:ascii="仿宋" w:eastAsia="仿宋" w:hAnsi="仿宋"/>
          <w:noProof/>
          <w:sz w:val="24"/>
          <w:szCs w:val="24"/>
        </w:rPr>
        <w:drawing>
          <wp:inline distT="0" distB="0" distL="0" distR="0">
            <wp:extent cx="4476750" cy="1813560"/>
            <wp:effectExtent l="0" t="0" r="0" b="0"/>
            <wp:docPr id="11" name="图片 8" descr="http://cnews.chinadaily.com.cn/img/attachement/jpg/site1/20170102/d8cb8a15013419d48c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http://cnews.chinadaily.com.cn/img/attachement/jpg/site1/20170102/d8cb8a15013419d48c5316.jpg"/>
                    <pic:cNvPicPr>
                      <a:picLocks noChangeAspect="1" noChangeArrowheads="1"/>
                    </pic:cNvPicPr>
                  </pic:nvPicPr>
                  <pic:blipFill>
                    <a:blip r:embed="rId11"/>
                    <a:srcRect/>
                    <a:stretch>
                      <a:fillRect/>
                    </a:stretch>
                  </pic:blipFill>
                  <pic:spPr>
                    <a:xfrm>
                      <a:off x="0" y="0"/>
                      <a:ext cx="4500850" cy="1823788"/>
                    </a:xfrm>
                    <a:prstGeom prst="rect">
                      <a:avLst/>
                    </a:prstGeom>
                    <a:noFill/>
                    <a:ln w="9525">
                      <a:noFill/>
                      <a:miter lim="800000"/>
                      <a:headEnd/>
                      <a:tailEnd/>
                    </a:ln>
                  </pic:spPr>
                </pic:pic>
              </a:graphicData>
            </a:graphic>
          </wp:inline>
        </w:drawing>
      </w:r>
    </w:p>
    <w:p w:rsidR="001F4943" w:rsidRDefault="000F29EB">
      <w:pPr>
        <w:ind w:firstLineChars="200" w:firstLine="420"/>
        <w:jc w:val="center"/>
        <w:rPr>
          <w:rFonts w:ascii="仿宋" w:eastAsia="仿宋" w:hAnsi="仿宋" w:cs="仿宋_GB2312"/>
          <w:color w:val="000000"/>
          <w:szCs w:val="21"/>
        </w:rPr>
      </w:pPr>
      <w:r>
        <w:rPr>
          <w:rFonts w:ascii="仿宋" w:eastAsia="仿宋" w:hAnsi="仿宋" w:cs="仿宋_GB2312" w:hint="eastAsia"/>
          <w:color w:val="000000"/>
          <w:szCs w:val="21"/>
        </w:rPr>
        <w:t xml:space="preserve">图3 </w:t>
      </w:r>
      <w:r>
        <w:rPr>
          <w:rFonts w:ascii="仿宋" w:eastAsia="仿宋" w:hAnsi="仿宋" w:cs="Times New Roman" w:hint="eastAsia"/>
          <w:sz w:val="24"/>
          <w:szCs w:val="24"/>
        </w:rPr>
        <w:t>MTCC落户地址</w:t>
      </w:r>
    </w:p>
    <w:p w:rsidR="001F4943" w:rsidRDefault="000F29EB" w:rsidP="00CD2A34">
      <w:pPr>
        <w:spacing w:beforeLines="50"/>
        <w:ind w:firstLineChars="200" w:firstLine="482"/>
        <w:rPr>
          <w:rFonts w:ascii="仿宋" w:eastAsia="仿宋" w:hAnsi="仿宋" w:cs="宋体"/>
          <w:b/>
          <w:color w:val="000000"/>
          <w:kern w:val="0"/>
          <w:sz w:val="24"/>
          <w:szCs w:val="24"/>
        </w:rPr>
      </w:pPr>
      <w:r>
        <w:rPr>
          <w:rFonts w:ascii="仿宋" w:eastAsia="仿宋" w:hAnsi="仿宋" w:cs="宋体" w:hint="eastAsia"/>
          <w:b/>
          <w:color w:val="000000"/>
          <w:kern w:val="0"/>
          <w:sz w:val="24"/>
          <w:szCs w:val="24"/>
        </w:rPr>
        <w:t>2</w:t>
      </w:r>
      <w:r w:rsidR="00526505">
        <w:rPr>
          <w:rFonts w:ascii="仿宋" w:eastAsia="仿宋" w:hAnsi="仿宋" w:cs="宋体" w:hint="eastAsia"/>
          <w:b/>
          <w:color w:val="000000"/>
          <w:kern w:val="0"/>
          <w:sz w:val="24"/>
          <w:szCs w:val="24"/>
        </w:rPr>
        <w:t>、</w:t>
      </w:r>
      <w:r w:rsidR="00053205" w:rsidRPr="00053205">
        <w:rPr>
          <w:rFonts w:ascii="仿宋" w:eastAsia="仿宋" w:hAnsi="仿宋" w:cs="宋体" w:hint="eastAsia"/>
          <w:b/>
          <w:color w:val="000000"/>
          <w:kern w:val="0"/>
          <w:sz w:val="24"/>
          <w:szCs w:val="24"/>
        </w:rPr>
        <w:t>与行业顶尖项目合作，共同培养青年教师科学研究和实践应用能力</w:t>
      </w:r>
    </w:p>
    <w:p w:rsidR="001F4943" w:rsidRDefault="000F29EB" w:rsidP="00CD2A34">
      <w:pPr>
        <w:adjustRightInd w:val="0"/>
        <w:snapToGrid w:val="0"/>
        <w:spacing w:beforeLines="50"/>
        <w:ind w:firstLineChars="200" w:firstLine="480"/>
        <w:rPr>
          <w:rFonts w:ascii="仿宋" w:eastAsia="仿宋" w:hAnsi="仿宋" w:cs="Times New Roman"/>
          <w:sz w:val="24"/>
          <w:szCs w:val="24"/>
        </w:rPr>
      </w:pPr>
      <w:r>
        <w:rPr>
          <w:rFonts w:ascii="仿宋" w:eastAsia="仿宋" w:hAnsi="仿宋" w:cs="Times New Roman" w:hint="eastAsia"/>
          <w:sz w:val="24"/>
          <w:szCs w:val="24"/>
        </w:rPr>
        <w:t>中心</w:t>
      </w:r>
      <w:r w:rsidR="004424C5">
        <w:rPr>
          <w:rFonts w:ascii="仿宋" w:eastAsia="仿宋" w:hAnsi="仿宋" w:cs="Times New Roman" w:hint="eastAsia"/>
          <w:sz w:val="24"/>
          <w:szCs w:val="24"/>
        </w:rPr>
        <w:t>选派</w:t>
      </w:r>
      <w:r>
        <w:rPr>
          <w:rFonts w:ascii="仿宋" w:eastAsia="仿宋" w:hAnsi="仿宋" w:cs="Times New Roman" w:hint="eastAsia"/>
          <w:sz w:val="24"/>
          <w:szCs w:val="24"/>
        </w:rPr>
        <w:t>罗捷</w:t>
      </w:r>
      <w:r w:rsidR="00426FB4">
        <w:rPr>
          <w:rFonts w:ascii="仿宋" w:eastAsia="仿宋" w:hAnsi="仿宋" w:cs="Times New Roman" w:hint="eastAsia"/>
          <w:sz w:val="24"/>
          <w:szCs w:val="24"/>
        </w:rPr>
        <w:t>老师</w:t>
      </w:r>
      <w:r w:rsidR="004424C5" w:rsidRPr="004424C5">
        <w:rPr>
          <w:rFonts w:ascii="仿宋" w:eastAsia="仿宋" w:hAnsi="仿宋" w:cs="Times New Roman" w:hint="eastAsia"/>
          <w:sz w:val="24"/>
          <w:szCs w:val="24"/>
        </w:rPr>
        <w:t>赴雪龙船担任驾驶员</w:t>
      </w:r>
      <w:r w:rsidR="004424C5">
        <w:rPr>
          <w:rFonts w:ascii="仿宋" w:eastAsia="仿宋" w:hAnsi="仿宋" w:cs="Times New Roman" w:hint="eastAsia"/>
          <w:sz w:val="24"/>
          <w:szCs w:val="24"/>
        </w:rPr>
        <w:t>，执行</w:t>
      </w:r>
      <w:r>
        <w:rPr>
          <w:rFonts w:ascii="仿宋" w:eastAsia="仿宋" w:hAnsi="仿宋" w:cs="Times New Roman" w:hint="eastAsia"/>
          <w:sz w:val="24"/>
          <w:szCs w:val="24"/>
        </w:rPr>
        <w:t>2016年第33次南极考察任务，历经161天，航程3.1万海里</w:t>
      </w:r>
      <w:r w:rsidR="008A7663">
        <w:rPr>
          <w:rFonts w:ascii="仿宋" w:eastAsia="仿宋" w:hAnsi="仿宋" w:cs="Times New Roman" w:hint="eastAsia"/>
          <w:sz w:val="24"/>
          <w:szCs w:val="24"/>
        </w:rPr>
        <w:t>，</w:t>
      </w:r>
      <w:r>
        <w:rPr>
          <w:rFonts w:ascii="仿宋" w:eastAsia="仿宋" w:hAnsi="仿宋" w:cs="Times New Roman" w:hint="eastAsia"/>
          <w:sz w:val="24"/>
          <w:szCs w:val="24"/>
        </w:rPr>
        <w:t>按计划顺利完成航次全部航渡任务</w:t>
      </w:r>
      <w:r w:rsidR="00C7681D">
        <w:rPr>
          <w:rFonts w:ascii="仿宋" w:eastAsia="仿宋" w:hAnsi="仿宋" w:cs="Times New Roman" w:hint="eastAsia"/>
          <w:sz w:val="24"/>
          <w:szCs w:val="24"/>
        </w:rPr>
        <w:t>，</w:t>
      </w:r>
      <w:r w:rsidR="004424C5" w:rsidRPr="004424C5">
        <w:rPr>
          <w:rFonts w:ascii="仿宋" w:eastAsia="仿宋" w:hAnsi="仿宋" w:cs="Times New Roman" w:hint="eastAsia"/>
          <w:sz w:val="24"/>
          <w:szCs w:val="24"/>
        </w:rPr>
        <w:t>得到了雪龙</w:t>
      </w:r>
      <w:r w:rsidR="004424C5" w:rsidRPr="004424C5">
        <w:rPr>
          <w:rFonts w:ascii="仿宋" w:eastAsia="仿宋" w:hAnsi="仿宋" w:cs="Times New Roman" w:hint="eastAsia"/>
          <w:sz w:val="24"/>
          <w:szCs w:val="24"/>
        </w:rPr>
        <w:lastRenderedPageBreak/>
        <w:t>船船长、中国极地研究中心和</w:t>
      </w:r>
      <w:r w:rsidR="004424C5">
        <w:rPr>
          <w:rFonts w:ascii="仿宋" w:eastAsia="仿宋" w:hAnsi="仿宋" w:cs="Times New Roman" w:hint="eastAsia"/>
          <w:sz w:val="24"/>
          <w:szCs w:val="24"/>
        </w:rPr>
        <w:t>第</w:t>
      </w:r>
      <w:r w:rsidR="004424C5">
        <w:rPr>
          <w:rFonts w:ascii="仿宋" w:eastAsia="仿宋" w:hAnsi="仿宋" w:cs="Times New Roman"/>
          <w:sz w:val="24"/>
          <w:szCs w:val="24"/>
        </w:rPr>
        <w:t>33</w:t>
      </w:r>
      <w:r w:rsidR="004424C5" w:rsidRPr="004424C5">
        <w:rPr>
          <w:rFonts w:ascii="仿宋" w:eastAsia="仿宋" w:hAnsi="仿宋" w:cs="Times New Roman" w:hint="eastAsia"/>
          <w:sz w:val="24"/>
          <w:szCs w:val="24"/>
        </w:rPr>
        <w:t>次南极科考队领导的</w:t>
      </w:r>
      <w:r w:rsidR="004424C5">
        <w:rPr>
          <w:rFonts w:ascii="仿宋" w:eastAsia="仿宋" w:hAnsi="仿宋" w:cs="Times New Roman" w:hint="eastAsia"/>
          <w:sz w:val="24"/>
          <w:szCs w:val="24"/>
        </w:rPr>
        <w:t>一致</w:t>
      </w:r>
      <w:r w:rsidR="004424C5" w:rsidRPr="004424C5">
        <w:rPr>
          <w:rFonts w:ascii="仿宋" w:eastAsia="仿宋" w:hAnsi="仿宋" w:cs="Times New Roman" w:hint="eastAsia"/>
          <w:sz w:val="24"/>
          <w:szCs w:val="24"/>
        </w:rPr>
        <w:t>好评。</w:t>
      </w:r>
    </w:p>
    <w:p w:rsidR="001F4943" w:rsidRDefault="000F29EB" w:rsidP="00CD2A34">
      <w:pPr>
        <w:pStyle w:val="10"/>
        <w:shd w:val="clear" w:color="auto" w:fill="FFFFFF"/>
        <w:spacing w:beforeLines="50" w:beforeAutospacing="0" w:after="0" w:afterAutospacing="0"/>
        <w:ind w:firstLine="200"/>
        <w:jc w:val="center"/>
        <w:rPr>
          <w:rFonts w:ascii="仿宋" w:eastAsia="仿宋" w:hAnsi="仿宋"/>
          <w:color w:val="333333"/>
        </w:rPr>
      </w:pPr>
      <w:r>
        <w:rPr>
          <w:rFonts w:ascii="仿宋" w:eastAsia="仿宋" w:hAnsi="仿宋"/>
          <w:noProof/>
          <w:color w:val="333333"/>
        </w:rPr>
        <w:drawing>
          <wp:inline distT="0" distB="0" distL="0" distR="0">
            <wp:extent cx="3962400" cy="266827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62400" cy="2668673"/>
                    </a:xfrm>
                    <a:prstGeom prst="rect">
                      <a:avLst/>
                    </a:prstGeom>
                    <a:noFill/>
                    <a:ln>
                      <a:noFill/>
                    </a:ln>
                  </pic:spPr>
                </pic:pic>
              </a:graphicData>
            </a:graphic>
          </wp:inline>
        </w:drawing>
      </w:r>
    </w:p>
    <w:p w:rsidR="001F4943" w:rsidRDefault="000F29EB">
      <w:pPr>
        <w:ind w:firstLineChars="200" w:firstLine="420"/>
        <w:jc w:val="center"/>
        <w:rPr>
          <w:rFonts w:ascii="仿宋" w:eastAsia="仿宋" w:hAnsi="仿宋" w:cs="仿宋_GB2312"/>
          <w:color w:val="000000"/>
          <w:szCs w:val="21"/>
        </w:rPr>
      </w:pPr>
      <w:r>
        <w:rPr>
          <w:rFonts w:ascii="仿宋" w:eastAsia="仿宋" w:hAnsi="仿宋" w:cs="仿宋_GB2312" w:hint="eastAsia"/>
          <w:color w:val="000000"/>
          <w:szCs w:val="21"/>
        </w:rPr>
        <w:t xml:space="preserve">图4 </w:t>
      </w:r>
      <w:r>
        <w:rPr>
          <w:rFonts w:ascii="仿宋" w:eastAsia="仿宋" w:hAnsi="仿宋" w:cs="Times New Roman" w:hint="eastAsia"/>
          <w:sz w:val="24"/>
          <w:szCs w:val="24"/>
        </w:rPr>
        <w:t>雪龙号</w:t>
      </w:r>
    </w:p>
    <w:p w:rsidR="001F4943" w:rsidRDefault="000F29EB" w:rsidP="00CD2A34">
      <w:pPr>
        <w:spacing w:beforeLines="50"/>
        <w:ind w:firstLineChars="200" w:firstLine="482"/>
        <w:rPr>
          <w:rFonts w:ascii="黑体" w:eastAsia="黑体" w:hAnsi="黑体" w:cs="Times New Roman"/>
        </w:rPr>
      </w:pPr>
      <w:r>
        <w:rPr>
          <w:rFonts w:ascii="仿宋" w:eastAsia="仿宋" w:hAnsi="仿宋" w:cs="宋体" w:hint="eastAsia"/>
          <w:b/>
          <w:color w:val="000000"/>
          <w:kern w:val="0"/>
          <w:sz w:val="24"/>
          <w:szCs w:val="24"/>
        </w:rPr>
        <w:t xml:space="preserve"> 3</w:t>
      </w:r>
      <w:r w:rsidR="00526505">
        <w:rPr>
          <w:rFonts w:ascii="仿宋" w:eastAsia="仿宋" w:hAnsi="仿宋" w:cs="宋体" w:hint="eastAsia"/>
          <w:b/>
          <w:color w:val="000000"/>
          <w:kern w:val="0"/>
          <w:sz w:val="24"/>
          <w:szCs w:val="24"/>
        </w:rPr>
        <w:t>、</w:t>
      </w:r>
      <w:r w:rsidR="001D1DEB">
        <w:rPr>
          <w:rFonts w:ascii="仿宋" w:eastAsia="仿宋" w:hAnsi="仿宋" w:cs="宋体" w:hint="eastAsia"/>
          <w:b/>
          <w:color w:val="000000"/>
          <w:kern w:val="0"/>
          <w:sz w:val="24"/>
          <w:szCs w:val="24"/>
        </w:rPr>
        <w:t>承办</w:t>
      </w:r>
      <w:r>
        <w:rPr>
          <w:rFonts w:ascii="仿宋" w:eastAsia="仿宋" w:hAnsi="仿宋" w:cs="宋体"/>
          <w:b/>
          <w:color w:val="000000"/>
          <w:kern w:val="0"/>
          <w:sz w:val="24"/>
          <w:szCs w:val="24"/>
        </w:rPr>
        <w:t>全国航海类院校二级学院院长会议</w:t>
      </w:r>
    </w:p>
    <w:p w:rsidR="001F4943" w:rsidRDefault="000F29EB" w:rsidP="00CD2A34">
      <w:pPr>
        <w:adjustRightInd w:val="0"/>
        <w:snapToGrid w:val="0"/>
        <w:spacing w:beforeLines="50"/>
        <w:ind w:firstLineChars="200" w:firstLine="480"/>
        <w:rPr>
          <w:rFonts w:ascii="仿宋" w:eastAsia="仿宋" w:hAnsi="仿宋" w:cs="Times New Roman"/>
          <w:sz w:val="24"/>
          <w:szCs w:val="24"/>
        </w:rPr>
      </w:pPr>
      <w:r>
        <w:rPr>
          <w:rFonts w:ascii="仿宋" w:eastAsia="仿宋" w:hAnsi="仿宋" w:cs="Times New Roman" w:hint="eastAsia"/>
          <w:sz w:val="24"/>
          <w:szCs w:val="24"/>
        </w:rPr>
        <w:t>2016年</w:t>
      </w:r>
      <w:r>
        <w:rPr>
          <w:rFonts w:ascii="仿宋" w:eastAsia="仿宋" w:hAnsi="仿宋" w:cs="Times New Roman"/>
          <w:sz w:val="24"/>
          <w:szCs w:val="24"/>
        </w:rPr>
        <w:t>11</w:t>
      </w:r>
      <w:r>
        <w:rPr>
          <w:rFonts w:ascii="仿宋" w:eastAsia="仿宋" w:hAnsi="仿宋" w:cs="Times New Roman" w:hint="eastAsia"/>
          <w:sz w:val="24"/>
          <w:szCs w:val="24"/>
        </w:rPr>
        <w:t>月</w:t>
      </w:r>
      <w:r>
        <w:rPr>
          <w:rFonts w:ascii="仿宋" w:eastAsia="仿宋" w:hAnsi="仿宋" w:cs="Times New Roman"/>
          <w:sz w:val="24"/>
          <w:szCs w:val="24"/>
        </w:rPr>
        <w:t>4</w:t>
      </w:r>
      <w:r>
        <w:rPr>
          <w:rFonts w:ascii="仿宋" w:eastAsia="仿宋" w:hAnsi="仿宋" w:cs="Times New Roman" w:hint="eastAsia"/>
          <w:sz w:val="24"/>
          <w:szCs w:val="24"/>
        </w:rPr>
        <w:t>日，</w:t>
      </w:r>
      <w:r w:rsidR="001D1DEB">
        <w:rPr>
          <w:rFonts w:ascii="仿宋" w:eastAsia="仿宋" w:hAnsi="仿宋" w:cs="Times New Roman" w:hint="eastAsia"/>
          <w:sz w:val="24"/>
          <w:szCs w:val="24"/>
        </w:rPr>
        <w:t>由</w:t>
      </w:r>
      <w:r w:rsidR="001D1DEB">
        <w:rPr>
          <w:rFonts w:ascii="仿宋" w:eastAsia="仿宋" w:hAnsi="仿宋" w:cs="Times New Roman"/>
          <w:sz w:val="24"/>
          <w:szCs w:val="24"/>
        </w:rPr>
        <w:t>我校承办的</w:t>
      </w:r>
      <w:r>
        <w:rPr>
          <w:rFonts w:ascii="仿宋" w:eastAsia="仿宋" w:hAnsi="仿宋" w:cs="Times New Roman" w:hint="eastAsia"/>
          <w:sz w:val="24"/>
          <w:szCs w:val="24"/>
        </w:rPr>
        <w:t>全国航海类院校二级学院第十次院长会议在我校</w:t>
      </w:r>
      <w:r w:rsidR="001D1DEB">
        <w:rPr>
          <w:rFonts w:ascii="仿宋" w:eastAsia="仿宋" w:hAnsi="仿宋" w:cs="Times New Roman" w:hint="eastAsia"/>
          <w:sz w:val="24"/>
          <w:szCs w:val="24"/>
        </w:rPr>
        <w:t>举行</w:t>
      </w:r>
      <w:r>
        <w:rPr>
          <w:rFonts w:ascii="仿宋" w:eastAsia="仿宋" w:hAnsi="仿宋" w:cs="Times New Roman" w:hint="eastAsia"/>
          <w:sz w:val="24"/>
          <w:szCs w:val="24"/>
        </w:rPr>
        <w:t>。来自</w:t>
      </w:r>
      <w:r w:rsidR="008236EE">
        <w:rPr>
          <w:rFonts w:ascii="仿宋" w:eastAsia="仿宋" w:hAnsi="仿宋" w:cs="Times New Roman" w:hint="eastAsia"/>
          <w:sz w:val="24"/>
          <w:szCs w:val="24"/>
        </w:rPr>
        <w:t>上海</w:t>
      </w:r>
      <w:r w:rsidR="008236EE">
        <w:rPr>
          <w:rFonts w:ascii="仿宋" w:eastAsia="仿宋" w:hAnsi="仿宋" w:cs="Times New Roman"/>
          <w:sz w:val="24"/>
          <w:szCs w:val="24"/>
        </w:rPr>
        <w:t>海事大学、</w:t>
      </w:r>
      <w:r>
        <w:rPr>
          <w:rFonts w:ascii="仿宋" w:eastAsia="仿宋" w:hAnsi="仿宋" w:cs="Times New Roman" w:hint="eastAsia"/>
          <w:sz w:val="24"/>
          <w:szCs w:val="24"/>
        </w:rPr>
        <w:t>大连海事大学、武汉理工大学、集美大学</w:t>
      </w:r>
      <w:r w:rsidR="00795893">
        <w:rPr>
          <w:rFonts w:ascii="仿宋" w:eastAsia="仿宋" w:hAnsi="仿宋" w:cs="Times New Roman" w:hint="eastAsia"/>
          <w:sz w:val="24"/>
          <w:szCs w:val="24"/>
        </w:rPr>
        <w:t>等</w:t>
      </w:r>
      <w:r>
        <w:rPr>
          <w:rFonts w:ascii="仿宋" w:eastAsia="仿宋" w:hAnsi="仿宋" w:cs="Times New Roman" w:hint="eastAsia"/>
          <w:sz w:val="24"/>
          <w:szCs w:val="24"/>
        </w:rPr>
        <w:t>多家航海类高等院校的</w:t>
      </w:r>
      <w:r>
        <w:rPr>
          <w:rFonts w:ascii="仿宋" w:eastAsia="仿宋" w:hAnsi="仿宋" w:cs="Times New Roman"/>
          <w:sz w:val="24"/>
          <w:szCs w:val="24"/>
        </w:rPr>
        <w:t>40</w:t>
      </w:r>
      <w:r>
        <w:rPr>
          <w:rFonts w:ascii="仿宋" w:eastAsia="仿宋" w:hAnsi="仿宋" w:cs="Times New Roman" w:hint="eastAsia"/>
          <w:sz w:val="24"/>
          <w:szCs w:val="24"/>
        </w:rPr>
        <w:t>多位的领导、专家</w:t>
      </w:r>
      <w:r w:rsidR="005A60F3">
        <w:rPr>
          <w:rFonts w:ascii="仿宋" w:eastAsia="仿宋" w:hAnsi="仿宋" w:cs="Times New Roman" w:hint="eastAsia"/>
          <w:sz w:val="24"/>
          <w:szCs w:val="24"/>
        </w:rPr>
        <w:t>在</w:t>
      </w:r>
      <w:r>
        <w:rPr>
          <w:rFonts w:ascii="仿宋" w:eastAsia="仿宋" w:hAnsi="仿宋" w:cs="Times New Roman" w:hint="eastAsia"/>
          <w:sz w:val="24"/>
          <w:szCs w:val="24"/>
        </w:rPr>
        <w:t>会议期间</w:t>
      </w:r>
      <w:r w:rsidR="008236EE">
        <w:rPr>
          <w:rFonts w:ascii="仿宋" w:eastAsia="仿宋" w:hAnsi="仿宋" w:cs="Times New Roman" w:hint="eastAsia"/>
          <w:sz w:val="24"/>
          <w:szCs w:val="24"/>
        </w:rPr>
        <w:t>参观</w:t>
      </w:r>
      <w:r>
        <w:rPr>
          <w:rFonts w:ascii="仿宋" w:eastAsia="仿宋" w:hAnsi="仿宋" w:cs="Times New Roman"/>
          <w:sz w:val="24"/>
          <w:szCs w:val="24"/>
        </w:rPr>
        <w:t>中心的</w:t>
      </w:r>
      <w:r w:rsidR="001D1DEB" w:rsidRPr="00B846AD">
        <w:rPr>
          <w:rFonts w:ascii="仿宋" w:eastAsia="仿宋" w:hAnsi="仿宋" w:hint="eastAsia"/>
          <w:sz w:val="24"/>
          <w:szCs w:val="24"/>
        </w:rPr>
        <w:t>“吴淞”号组合式液货模拟船</w:t>
      </w:r>
      <w:r w:rsidR="001D1DEB">
        <w:rPr>
          <w:rFonts w:ascii="仿宋" w:eastAsia="仿宋" w:hAnsi="仿宋" w:cs="Times New Roman" w:hint="eastAsia"/>
          <w:sz w:val="24"/>
          <w:szCs w:val="24"/>
        </w:rPr>
        <w:t>，</w:t>
      </w:r>
      <w:r w:rsidR="001D1DEB" w:rsidRPr="001D1DEB">
        <w:rPr>
          <w:rFonts w:ascii="仿宋" w:eastAsia="仿宋" w:hAnsi="仿宋" w:cs="Times New Roman" w:hint="eastAsia"/>
          <w:sz w:val="24"/>
          <w:szCs w:val="24"/>
        </w:rPr>
        <w:t>并对中心的建设和运行工作给予了充分的肯定</w:t>
      </w:r>
      <w:r>
        <w:rPr>
          <w:rFonts w:ascii="仿宋" w:eastAsia="仿宋" w:hAnsi="仿宋" w:cs="Times New Roman" w:hint="eastAsia"/>
          <w:sz w:val="24"/>
          <w:szCs w:val="24"/>
        </w:rPr>
        <w:t>。</w:t>
      </w:r>
    </w:p>
    <w:p w:rsidR="001F4943" w:rsidRDefault="000F29EB" w:rsidP="00CD2A34">
      <w:pPr>
        <w:spacing w:beforeLines="50"/>
        <w:ind w:firstLineChars="200" w:firstLine="480"/>
        <w:jc w:val="center"/>
        <w:rPr>
          <w:rFonts w:ascii="仿宋" w:eastAsia="仿宋" w:hAnsi="仿宋" w:cs="仿宋_GB2312"/>
          <w:color w:val="000000"/>
          <w:sz w:val="24"/>
          <w:szCs w:val="24"/>
        </w:rPr>
      </w:pPr>
      <w:r>
        <w:rPr>
          <w:rFonts w:ascii="仿宋" w:eastAsia="仿宋" w:hAnsi="仿宋" w:cs="仿宋_GB2312"/>
          <w:noProof/>
          <w:color w:val="000000"/>
          <w:sz w:val="24"/>
          <w:szCs w:val="24"/>
        </w:rPr>
        <w:drawing>
          <wp:inline distT="0" distB="0" distL="0" distR="0">
            <wp:extent cx="4095750" cy="2667000"/>
            <wp:effectExtent l="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03174" cy="2672111"/>
                    </a:xfrm>
                    <a:prstGeom prst="rect">
                      <a:avLst/>
                    </a:prstGeom>
                    <a:noFill/>
                    <a:ln>
                      <a:noFill/>
                    </a:ln>
                  </pic:spPr>
                </pic:pic>
              </a:graphicData>
            </a:graphic>
          </wp:inline>
        </w:drawing>
      </w:r>
    </w:p>
    <w:p w:rsidR="001F4943" w:rsidRDefault="000F29EB">
      <w:pPr>
        <w:ind w:firstLineChars="200" w:firstLine="480"/>
        <w:jc w:val="center"/>
        <w:rPr>
          <w:rFonts w:ascii="仿宋" w:eastAsia="仿宋" w:hAnsi="仿宋" w:cs="仿宋_GB2312"/>
          <w:color w:val="000000"/>
          <w:sz w:val="24"/>
          <w:szCs w:val="24"/>
        </w:rPr>
      </w:pPr>
      <w:r>
        <w:rPr>
          <w:rFonts w:ascii="仿宋" w:eastAsia="仿宋" w:hAnsi="仿宋" w:cs="仿宋_GB2312" w:hint="eastAsia"/>
          <w:color w:val="000000"/>
          <w:sz w:val="24"/>
          <w:szCs w:val="24"/>
        </w:rPr>
        <w:t>图5 全国航海类院校</w:t>
      </w:r>
      <w:r>
        <w:rPr>
          <w:rFonts w:ascii="仿宋" w:eastAsia="仿宋" w:hAnsi="仿宋" w:cs="Times New Roman" w:hint="eastAsia"/>
          <w:sz w:val="24"/>
          <w:szCs w:val="24"/>
        </w:rPr>
        <w:t>二级学院院长会议</w:t>
      </w:r>
    </w:p>
    <w:p w:rsidR="001F4943" w:rsidRDefault="000F29EB" w:rsidP="00CD2A34">
      <w:pPr>
        <w:spacing w:beforeLines="50"/>
        <w:ind w:firstLineChars="200" w:firstLine="482"/>
        <w:rPr>
          <w:rFonts w:ascii="黑体" w:eastAsia="黑体" w:hAnsi="黑体" w:cs="Times New Roman"/>
          <w:color w:val="333333"/>
        </w:rPr>
      </w:pPr>
      <w:r>
        <w:rPr>
          <w:rFonts w:ascii="仿宋" w:eastAsia="仿宋" w:hAnsi="仿宋" w:cs="宋体" w:hint="eastAsia"/>
          <w:b/>
          <w:color w:val="000000"/>
          <w:kern w:val="0"/>
          <w:sz w:val="24"/>
          <w:szCs w:val="24"/>
        </w:rPr>
        <w:t>4</w:t>
      </w:r>
      <w:r w:rsidR="00526505">
        <w:rPr>
          <w:rFonts w:ascii="仿宋" w:eastAsia="仿宋" w:hAnsi="仿宋" w:cs="宋体" w:hint="eastAsia"/>
          <w:b/>
          <w:color w:val="000000"/>
          <w:kern w:val="0"/>
          <w:sz w:val="24"/>
          <w:szCs w:val="24"/>
        </w:rPr>
        <w:t>、</w:t>
      </w:r>
      <w:r w:rsidR="00B97A7C">
        <w:rPr>
          <w:rFonts w:ascii="仿宋" w:eastAsia="仿宋" w:hAnsi="仿宋" w:cs="宋体" w:hint="eastAsia"/>
          <w:b/>
          <w:color w:val="000000"/>
          <w:kern w:val="0"/>
          <w:sz w:val="24"/>
          <w:szCs w:val="24"/>
        </w:rPr>
        <w:t>与国际企业</w:t>
      </w:r>
      <w:r w:rsidR="00B97A7C">
        <w:rPr>
          <w:rFonts w:ascii="仿宋" w:eastAsia="仿宋" w:hAnsi="仿宋" w:cs="宋体"/>
          <w:b/>
          <w:color w:val="000000"/>
          <w:kern w:val="0"/>
          <w:sz w:val="24"/>
          <w:szCs w:val="24"/>
        </w:rPr>
        <w:t>加强</w:t>
      </w:r>
      <w:r>
        <w:rPr>
          <w:rFonts w:ascii="仿宋" w:eastAsia="仿宋" w:hAnsi="仿宋" w:cs="宋体" w:hint="eastAsia"/>
          <w:b/>
          <w:color w:val="000000"/>
          <w:kern w:val="0"/>
          <w:sz w:val="24"/>
          <w:szCs w:val="24"/>
        </w:rPr>
        <w:t>合作</w:t>
      </w:r>
      <w:r w:rsidR="00571645">
        <w:rPr>
          <w:rFonts w:ascii="仿宋" w:eastAsia="仿宋" w:hAnsi="仿宋" w:cs="宋体" w:hint="eastAsia"/>
          <w:b/>
          <w:color w:val="000000"/>
          <w:kern w:val="0"/>
          <w:sz w:val="24"/>
          <w:szCs w:val="24"/>
        </w:rPr>
        <w:t>，</w:t>
      </w:r>
      <w:r w:rsidR="00571645" w:rsidRPr="00571645">
        <w:rPr>
          <w:rFonts w:ascii="仿宋" w:eastAsia="仿宋" w:hAnsi="仿宋" w:cs="宋体" w:hint="eastAsia"/>
          <w:b/>
          <w:color w:val="000000"/>
          <w:kern w:val="0"/>
          <w:sz w:val="24"/>
          <w:szCs w:val="24"/>
        </w:rPr>
        <w:t>实现互惠双赢</w:t>
      </w:r>
    </w:p>
    <w:p w:rsidR="008236EE" w:rsidRDefault="00C7681D" w:rsidP="00CD2A34">
      <w:pPr>
        <w:adjustRightInd w:val="0"/>
        <w:snapToGrid w:val="0"/>
        <w:spacing w:beforeLines="50"/>
        <w:ind w:firstLineChars="200" w:firstLine="480"/>
        <w:rPr>
          <w:rFonts w:ascii="仿宋" w:eastAsia="仿宋" w:hAnsi="仿宋" w:cs="Times New Roman"/>
          <w:sz w:val="24"/>
          <w:szCs w:val="24"/>
        </w:rPr>
      </w:pPr>
      <w:r w:rsidRPr="00C7681D">
        <w:rPr>
          <w:rFonts w:ascii="仿宋" w:eastAsia="仿宋" w:hAnsi="仿宋" w:cs="Times New Roman" w:hint="eastAsia"/>
          <w:sz w:val="24"/>
          <w:szCs w:val="24"/>
        </w:rPr>
        <w:t>船用和能源市场完整生命周期动力解决方案的全球领先企业</w:t>
      </w:r>
      <w:r>
        <w:rPr>
          <w:rFonts w:ascii="仿宋" w:eastAsia="仿宋" w:hAnsi="仿宋" w:cs="Times New Roman" w:hint="eastAsia"/>
          <w:sz w:val="24"/>
          <w:szCs w:val="24"/>
        </w:rPr>
        <w:t>——</w:t>
      </w:r>
      <w:r w:rsidR="000F29EB">
        <w:rPr>
          <w:rFonts w:ascii="仿宋" w:eastAsia="仿宋" w:hAnsi="仿宋" w:cs="Times New Roman"/>
          <w:sz w:val="24"/>
          <w:szCs w:val="24"/>
        </w:rPr>
        <w:t>瓦锡兰</w:t>
      </w:r>
      <w:r>
        <w:rPr>
          <w:rFonts w:ascii="仿宋" w:eastAsia="仿宋" w:hAnsi="仿宋" w:cs="Times New Roman" w:hint="eastAsia"/>
          <w:sz w:val="24"/>
          <w:szCs w:val="24"/>
        </w:rPr>
        <w:t>，</w:t>
      </w:r>
      <w:r w:rsidR="000F29EB">
        <w:rPr>
          <w:rFonts w:ascii="仿宋" w:eastAsia="仿宋" w:hAnsi="仿宋" w:cs="Times New Roman" w:hint="eastAsia"/>
          <w:sz w:val="24"/>
          <w:szCs w:val="24"/>
        </w:rPr>
        <w:t>在上海海事大学商船学院设立展示厅，2016年</w:t>
      </w:r>
      <w:r w:rsidR="000F29EB">
        <w:rPr>
          <w:rFonts w:ascii="仿宋" w:eastAsia="仿宋" w:hAnsi="仿宋" w:cs="Times New Roman"/>
          <w:sz w:val="24"/>
          <w:szCs w:val="24"/>
        </w:rPr>
        <w:t>10月12日展示厅揭幕仪式在商船学院F楼举行。</w:t>
      </w:r>
      <w:r w:rsidRPr="00C7681D">
        <w:rPr>
          <w:rFonts w:ascii="仿宋" w:eastAsia="仿宋" w:hAnsi="仿宋" w:cs="Times New Roman" w:hint="eastAsia"/>
          <w:sz w:val="24"/>
          <w:szCs w:val="24"/>
        </w:rPr>
        <w:t>瓦锡兰</w:t>
      </w:r>
      <w:r>
        <w:rPr>
          <w:rFonts w:ascii="仿宋" w:eastAsia="仿宋" w:hAnsi="仿宋" w:cs="Times New Roman" w:hint="eastAsia"/>
          <w:sz w:val="24"/>
          <w:szCs w:val="24"/>
        </w:rPr>
        <w:t>与</w:t>
      </w:r>
      <w:r>
        <w:rPr>
          <w:rFonts w:ascii="仿宋" w:eastAsia="仿宋" w:hAnsi="仿宋" w:cs="Times New Roman"/>
          <w:sz w:val="24"/>
          <w:szCs w:val="24"/>
        </w:rPr>
        <w:t>中心</w:t>
      </w:r>
      <w:r w:rsidRPr="00C7681D">
        <w:rPr>
          <w:rFonts w:ascii="仿宋" w:eastAsia="仿宋" w:hAnsi="仿宋" w:cs="Times New Roman" w:hint="eastAsia"/>
          <w:sz w:val="24"/>
          <w:szCs w:val="24"/>
        </w:rPr>
        <w:t>船舶机舱综合实验室和特种（液货）模拟船实验室建设</w:t>
      </w:r>
      <w:r w:rsidR="00B97A7C" w:rsidRPr="00B97A7C">
        <w:rPr>
          <w:rFonts w:ascii="仿宋" w:eastAsia="仿宋" w:hAnsi="仿宋" w:cs="Times New Roman" w:hint="eastAsia"/>
          <w:sz w:val="24"/>
          <w:szCs w:val="24"/>
        </w:rPr>
        <w:t>等方面保持密切合作</w:t>
      </w:r>
      <w:r w:rsidR="00B97A7C">
        <w:rPr>
          <w:rFonts w:ascii="仿宋" w:eastAsia="仿宋" w:hAnsi="仿宋" w:cs="Times New Roman" w:hint="eastAsia"/>
          <w:sz w:val="24"/>
          <w:szCs w:val="24"/>
        </w:rPr>
        <w:t>。</w:t>
      </w:r>
    </w:p>
    <w:p w:rsidR="001F4943" w:rsidRDefault="000F29EB" w:rsidP="00CD2A34">
      <w:pPr>
        <w:spacing w:beforeLines="50"/>
        <w:ind w:firstLineChars="200" w:firstLine="480"/>
        <w:jc w:val="center"/>
        <w:rPr>
          <w:rFonts w:ascii="仿宋" w:eastAsia="仿宋" w:hAnsi="仿宋" w:cs="仿宋_GB2312"/>
          <w:color w:val="000000"/>
          <w:sz w:val="24"/>
          <w:szCs w:val="24"/>
        </w:rPr>
      </w:pPr>
      <w:r>
        <w:rPr>
          <w:rFonts w:ascii="仿宋" w:eastAsia="仿宋" w:hAnsi="仿宋" w:cs="仿宋_GB2312" w:hint="eastAsia"/>
          <w:noProof/>
          <w:color w:val="000000"/>
          <w:sz w:val="24"/>
          <w:szCs w:val="24"/>
        </w:rPr>
        <w:lastRenderedPageBreak/>
        <w:drawing>
          <wp:inline distT="0" distB="0" distL="0" distR="0">
            <wp:extent cx="3409950" cy="2103120"/>
            <wp:effectExtent l="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430018" cy="2116057"/>
                    </a:xfrm>
                    <a:prstGeom prst="rect">
                      <a:avLst/>
                    </a:prstGeom>
                    <a:noFill/>
                    <a:ln>
                      <a:noFill/>
                    </a:ln>
                  </pic:spPr>
                </pic:pic>
              </a:graphicData>
            </a:graphic>
          </wp:inline>
        </w:drawing>
      </w:r>
    </w:p>
    <w:p w:rsidR="001F4943" w:rsidRDefault="000F29EB">
      <w:pPr>
        <w:ind w:firstLineChars="200" w:firstLine="480"/>
        <w:jc w:val="center"/>
        <w:rPr>
          <w:rFonts w:ascii="仿宋" w:eastAsia="仿宋" w:hAnsi="仿宋" w:cs="仿宋_GB2312"/>
          <w:color w:val="000000"/>
          <w:sz w:val="24"/>
          <w:szCs w:val="24"/>
        </w:rPr>
      </w:pPr>
      <w:r>
        <w:rPr>
          <w:rFonts w:ascii="仿宋" w:eastAsia="仿宋" w:hAnsi="仿宋" w:cs="仿宋_GB2312" w:hint="eastAsia"/>
          <w:color w:val="000000"/>
          <w:sz w:val="24"/>
          <w:szCs w:val="24"/>
        </w:rPr>
        <w:t>图6 瓦锡兰展厅揭幕仪式</w:t>
      </w:r>
    </w:p>
    <w:p w:rsidR="001F4943" w:rsidRDefault="000F29EB" w:rsidP="00CD2A34">
      <w:pPr>
        <w:pStyle w:val="10"/>
        <w:shd w:val="clear" w:color="auto" w:fill="FFFFFF"/>
        <w:spacing w:beforeLines="50" w:beforeAutospacing="0" w:after="0" w:afterAutospacing="0"/>
        <w:ind w:firstLine="200"/>
        <w:rPr>
          <w:rFonts w:ascii="黑体" w:eastAsia="黑体" w:hAnsi="黑体" w:cs="Times New Roman"/>
          <w:color w:val="333333"/>
        </w:rPr>
      </w:pPr>
      <w:r>
        <w:rPr>
          <w:rFonts w:ascii="仿宋" w:eastAsia="仿宋" w:hAnsi="仿宋" w:hint="eastAsia"/>
          <w:b/>
          <w:color w:val="000000"/>
        </w:rPr>
        <w:t xml:space="preserve">  5</w:t>
      </w:r>
      <w:r w:rsidR="00526505">
        <w:rPr>
          <w:rFonts w:ascii="仿宋" w:eastAsia="仿宋" w:hAnsi="仿宋" w:hint="eastAsia"/>
          <w:b/>
          <w:color w:val="000000"/>
        </w:rPr>
        <w:t>、</w:t>
      </w:r>
      <w:r w:rsidR="00571645">
        <w:rPr>
          <w:rFonts w:ascii="仿宋" w:eastAsia="仿宋" w:hAnsi="仿宋" w:hint="eastAsia"/>
          <w:b/>
          <w:color w:val="000000"/>
        </w:rPr>
        <w:t>与企业</w:t>
      </w:r>
      <w:r>
        <w:rPr>
          <w:rFonts w:ascii="仿宋" w:eastAsia="仿宋" w:hAnsi="仿宋" w:hint="eastAsia"/>
          <w:b/>
          <w:color w:val="000000"/>
        </w:rPr>
        <w:t>共建国内首个海洋极端钢铁材料联合实验室</w:t>
      </w:r>
    </w:p>
    <w:p w:rsidR="001F4943" w:rsidRDefault="000F29EB" w:rsidP="00CD2A34">
      <w:pPr>
        <w:adjustRightInd w:val="0"/>
        <w:snapToGrid w:val="0"/>
        <w:spacing w:beforeLines="50"/>
        <w:ind w:firstLineChars="200" w:firstLine="480"/>
        <w:rPr>
          <w:rFonts w:ascii="仿宋" w:eastAsia="仿宋" w:hAnsi="仿宋" w:cs="Times New Roman"/>
          <w:sz w:val="24"/>
          <w:szCs w:val="24"/>
        </w:rPr>
      </w:pPr>
      <w:r>
        <w:rPr>
          <w:rFonts w:ascii="仿宋" w:eastAsia="仿宋" w:hAnsi="仿宋" w:cs="Times New Roman" w:hint="eastAsia"/>
          <w:sz w:val="24"/>
          <w:szCs w:val="24"/>
        </w:rPr>
        <w:t>2017年3月10日，上海海事大学-宝山钢铁股份有限公司“海洋极端环境钢铁材料制备与蚀损控制”联合实验室揭牌仪式举行。填补了国内海洋极端环境材料校企联合研究平台的空白。</w:t>
      </w:r>
    </w:p>
    <w:p w:rsidR="001F4943" w:rsidRDefault="000F29EB" w:rsidP="00CD2A34">
      <w:pPr>
        <w:spacing w:beforeLines="50"/>
        <w:ind w:firstLineChars="200" w:firstLine="480"/>
        <w:jc w:val="center"/>
        <w:rPr>
          <w:rFonts w:ascii="仿宋" w:eastAsia="仿宋" w:hAnsi="仿宋" w:cs="仿宋_GB2312"/>
          <w:color w:val="000000"/>
          <w:sz w:val="24"/>
          <w:szCs w:val="24"/>
        </w:rPr>
      </w:pPr>
      <w:r>
        <w:rPr>
          <w:rFonts w:ascii="仿宋" w:eastAsia="仿宋" w:hAnsi="仿宋"/>
          <w:noProof/>
          <w:sz w:val="24"/>
          <w:szCs w:val="24"/>
        </w:rPr>
        <w:drawing>
          <wp:inline distT="0" distB="0" distL="0" distR="0">
            <wp:extent cx="3858895" cy="2686050"/>
            <wp:effectExtent l="0" t="0" r="8255" b="0"/>
            <wp:docPr id="16" name="图片 8" descr="http://www.shmtu.edu.cn/sites/default/files/styles/content-pic/public/hppic/2017/jin_yong_xing_shu_ji_zhi_ci_.jpg?itok=0o-q63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http://www.shmtu.edu.cn/sites/default/files/styles/content-pic/public/hppic/2017/jin_yong_xing_shu_ji_zhi_ci_.jpg?itok=0o-q63Cj"/>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863119" cy="2688731"/>
                    </a:xfrm>
                    <a:prstGeom prst="rect">
                      <a:avLst/>
                    </a:prstGeom>
                    <a:noFill/>
                    <a:ln>
                      <a:noFill/>
                    </a:ln>
                  </pic:spPr>
                </pic:pic>
              </a:graphicData>
            </a:graphic>
          </wp:inline>
        </w:drawing>
      </w:r>
    </w:p>
    <w:p w:rsidR="001F4943" w:rsidRPr="007C7C73" w:rsidRDefault="000F29EB" w:rsidP="00CD2A34">
      <w:pPr>
        <w:spacing w:beforeLines="50"/>
        <w:ind w:firstLineChars="200" w:firstLine="480"/>
        <w:jc w:val="center"/>
        <w:rPr>
          <w:rFonts w:ascii="仿宋" w:eastAsia="仿宋" w:hAnsi="仿宋" w:cs="仿宋_GB2312"/>
          <w:color w:val="000000"/>
          <w:sz w:val="24"/>
          <w:szCs w:val="24"/>
        </w:rPr>
      </w:pPr>
      <w:r>
        <w:rPr>
          <w:rFonts w:ascii="仿宋" w:eastAsia="仿宋" w:hAnsi="仿宋" w:cs="仿宋_GB2312" w:hint="eastAsia"/>
          <w:color w:val="000000"/>
          <w:sz w:val="24"/>
          <w:szCs w:val="24"/>
        </w:rPr>
        <w:t>图7 海洋极端钢铁材料联合实验室揭牌仪式</w:t>
      </w:r>
    </w:p>
    <w:p w:rsidR="001F4943" w:rsidRDefault="007C7C73" w:rsidP="00CD2A34">
      <w:pPr>
        <w:pStyle w:val="10"/>
        <w:shd w:val="clear" w:color="auto" w:fill="FFFFFF"/>
        <w:spacing w:beforeLines="50" w:beforeAutospacing="0" w:after="0" w:afterAutospacing="0"/>
        <w:ind w:firstLine="200"/>
        <w:rPr>
          <w:rFonts w:ascii="黑体" w:eastAsia="黑体" w:hAnsi="黑体" w:cs="Times New Roman"/>
          <w:color w:val="333333"/>
        </w:rPr>
      </w:pPr>
      <w:r>
        <w:rPr>
          <w:rFonts w:ascii="仿宋" w:eastAsia="仿宋" w:hAnsi="仿宋"/>
          <w:b/>
          <w:color w:val="000000"/>
        </w:rPr>
        <w:t>6</w:t>
      </w:r>
      <w:r w:rsidR="00526505">
        <w:rPr>
          <w:rFonts w:ascii="仿宋" w:eastAsia="仿宋" w:hAnsi="仿宋" w:hint="eastAsia"/>
          <w:b/>
          <w:color w:val="000000"/>
        </w:rPr>
        <w:t>、</w:t>
      </w:r>
      <w:r w:rsidR="000F29EB">
        <w:rPr>
          <w:rFonts w:ascii="仿宋" w:eastAsia="仿宋" w:hAnsi="仿宋" w:hint="eastAsia"/>
          <w:b/>
          <w:color w:val="000000"/>
        </w:rPr>
        <w:t>成功举办上海市“航运技术与管理”研究生学术论坛</w:t>
      </w:r>
    </w:p>
    <w:p w:rsidR="001F4943" w:rsidRDefault="000F29EB" w:rsidP="00CD2A34">
      <w:pPr>
        <w:adjustRightInd w:val="0"/>
        <w:snapToGrid w:val="0"/>
        <w:spacing w:beforeLines="50"/>
        <w:ind w:firstLineChars="200" w:firstLine="480"/>
        <w:rPr>
          <w:rFonts w:ascii="仿宋" w:eastAsia="仿宋" w:hAnsi="仿宋" w:cs="Times New Roman"/>
          <w:sz w:val="24"/>
          <w:szCs w:val="24"/>
        </w:rPr>
      </w:pPr>
      <w:r>
        <w:rPr>
          <w:rFonts w:ascii="仿宋" w:eastAsia="仿宋" w:hAnsi="仿宋" w:cs="Times New Roman" w:hint="eastAsia"/>
          <w:sz w:val="24"/>
          <w:szCs w:val="24"/>
        </w:rPr>
        <w:t>2016年</w:t>
      </w:r>
      <w:r>
        <w:rPr>
          <w:rFonts w:ascii="仿宋" w:eastAsia="仿宋" w:hAnsi="仿宋" w:cs="Times New Roman"/>
          <w:sz w:val="24"/>
          <w:szCs w:val="24"/>
        </w:rPr>
        <w:t>11月25日，第八届上海市“航运技术与管理”研究生学术论坛在我校举办。来自全国9个省市18所高校的研究生积极参与学术论坛。</w:t>
      </w:r>
    </w:p>
    <w:p w:rsidR="001F4943" w:rsidRDefault="000F29EB" w:rsidP="00CD2A34">
      <w:pPr>
        <w:adjustRightInd w:val="0"/>
        <w:snapToGrid w:val="0"/>
        <w:spacing w:beforeLines="50"/>
        <w:ind w:firstLineChars="200" w:firstLine="420"/>
        <w:jc w:val="center"/>
        <w:rPr>
          <w:rStyle w:val="ab"/>
          <w:rFonts w:ascii="仿宋" w:eastAsia="仿宋" w:hAnsi="仿宋" w:cs="Times New Roman"/>
          <w:color w:val="auto"/>
          <w:sz w:val="24"/>
          <w:szCs w:val="24"/>
          <w:u w:val="none"/>
        </w:rPr>
      </w:pPr>
      <w:r>
        <w:rPr>
          <w:rFonts w:hint="eastAsia"/>
          <w:noProof/>
        </w:rPr>
        <w:lastRenderedPageBreak/>
        <w:drawing>
          <wp:inline distT="0" distB="0" distL="0" distR="0">
            <wp:extent cx="3724275" cy="2486025"/>
            <wp:effectExtent l="0" t="0" r="9525" b="0"/>
            <wp:docPr id="10" name="图片 10" descr="论坛现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论坛现场"/>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24781" cy="2486025"/>
                    </a:xfrm>
                    <a:prstGeom prst="rect">
                      <a:avLst/>
                    </a:prstGeom>
                    <a:noFill/>
                    <a:ln>
                      <a:noFill/>
                    </a:ln>
                  </pic:spPr>
                </pic:pic>
              </a:graphicData>
            </a:graphic>
          </wp:inline>
        </w:drawing>
      </w:r>
    </w:p>
    <w:p w:rsidR="001F4943" w:rsidRDefault="000F29EB">
      <w:pPr>
        <w:ind w:firstLineChars="200" w:firstLine="480"/>
        <w:jc w:val="center"/>
        <w:rPr>
          <w:rFonts w:ascii="仿宋" w:eastAsia="仿宋" w:hAnsi="仿宋" w:cs="仿宋_GB2312"/>
          <w:sz w:val="24"/>
          <w:szCs w:val="24"/>
        </w:rPr>
      </w:pPr>
      <w:r>
        <w:rPr>
          <w:rFonts w:ascii="仿宋" w:eastAsia="仿宋" w:hAnsi="仿宋" w:cs="仿宋_GB2312" w:hint="eastAsia"/>
          <w:sz w:val="24"/>
          <w:szCs w:val="24"/>
        </w:rPr>
        <w:t>图8“航运技术与管理”研究生学术论坛开幕</w:t>
      </w:r>
    </w:p>
    <w:p w:rsidR="001F4943" w:rsidRDefault="000F29EB">
      <w:pPr>
        <w:ind w:firstLineChars="200" w:firstLine="560"/>
        <w:rPr>
          <w:rFonts w:ascii="黑体" w:eastAsia="黑体" w:hAnsi="黑体" w:cs="仿宋_GB2312"/>
          <w:sz w:val="28"/>
          <w:szCs w:val="28"/>
        </w:rPr>
      </w:pPr>
      <w:r>
        <w:rPr>
          <w:rFonts w:ascii="黑体" w:eastAsia="黑体" w:hAnsi="黑体" w:cs="仿宋_GB2312" w:hint="eastAsia"/>
          <w:sz w:val="28"/>
          <w:szCs w:val="28"/>
        </w:rPr>
        <w:t>六、示范中心存在的主要问题</w:t>
      </w:r>
    </w:p>
    <w:p w:rsidR="001F4943" w:rsidRDefault="000F29EB" w:rsidP="00CD2A34">
      <w:pPr>
        <w:spacing w:beforeLines="50"/>
        <w:ind w:firstLineChars="200" w:firstLine="480"/>
        <w:rPr>
          <w:rFonts w:ascii="仿宋" w:eastAsia="仿宋" w:hAnsi="仿宋"/>
          <w:color w:val="000000"/>
          <w:sz w:val="24"/>
          <w:szCs w:val="24"/>
        </w:rPr>
      </w:pPr>
      <w:r>
        <w:rPr>
          <w:rFonts w:ascii="仿宋" w:eastAsia="仿宋" w:hAnsi="仿宋" w:hint="eastAsia"/>
          <w:color w:val="000000"/>
          <w:sz w:val="24"/>
          <w:szCs w:val="24"/>
        </w:rPr>
        <w:t>1</w:t>
      </w:r>
      <w:r w:rsidR="00526505">
        <w:rPr>
          <w:rFonts w:ascii="仿宋" w:eastAsia="仿宋" w:hAnsi="仿宋" w:hint="eastAsia"/>
          <w:color w:val="000000"/>
          <w:sz w:val="24"/>
          <w:szCs w:val="24"/>
        </w:rPr>
        <w:t>、</w:t>
      </w:r>
      <w:r>
        <w:rPr>
          <w:rFonts w:ascii="仿宋" w:eastAsia="仿宋" w:hAnsi="仿宋" w:hint="eastAsia"/>
          <w:color w:val="000000"/>
          <w:sz w:val="24"/>
          <w:szCs w:val="24"/>
        </w:rPr>
        <w:t>中心</w:t>
      </w:r>
      <w:r>
        <w:rPr>
          <w:rFonts w:ascii="仿宋" w:eastAsia="仿宋" w:hAnsi="仿宋"/>
          <w:color w:val="000000"/>
          <w:sz w:val="24"/>
          <w:szCs w:val="24"/>
        </w:rPr>
        <w:t>科研结构</w:t>
      </w:r>
      <w:r>
        <w:rPr>
          <w:rFonts w:ascii="仿宋" w:eastAsia="仿宋" w:hAnsi="仿宋" w:hint="eastAsia"/>
          <w:color w:val="000000"/>
          <w:sz w:val="24"/>
          <w:szCs w:val="24"/>
        </w:rPr>
        <w:t>需不断优化</w:t>
      </w:r>
      <w:r>
        <w:rPr>
          <w:rFonts w:ascii="仿宋" w:eastAsia="仿宋" w:hAnsi="仿宋"/>
          <w:color w:val="000000"/>
          <w:sz w:val="24"/>
          <w:szCs w:val="24"/>
        </w:rPr>
        <w:t>，</w:t>
      </w:r>
      <w:r>
        <w:rPr>
          <w:rFonts w:ascii="仿宋" w:eastAsia="仿宋" w:hAnsi="仿宋" w:hint="eastAsia"/>
          <w:color w:val="000000"/>
          <w:sz w:val="24"/>
          <w:szCs w:val="24"/>
        </w:rPr>
        <w:t>不断加大力度支持有影响力国家级和省部级项目申报和建设，以推动、加强科研和实验室建设，提高中心建设水平。</w:t>
      </w:r>
    </w:p>
    <w:p w:rsidR="001F4943" w:rsidRDefault="000F29EB" w:rsidP="00CD2A34">
      <w:pPr>
        <w:spacing w:beforeLines="50"/>
        <w:ind w:firstLineChars="200" w:firstLine="480"/>
        <w:rPr>
          <w:rFonts w:ascii="仿宋" w:eastAsia="仿宋" w:hAnsi="仿宋"/>
          <w:color w:val="000000"/>
          <w:sz w:val="24"/>
          <w:szCs w:val="24"/>
        </w:rPr>
      </w:pPr>
      <w:r>
        <w:rPr>
          <w:rFonts w:ascii="仿宋" w:eastAsia="仿宋" w:hAnsi="仿宋"/>
          <w:color w:val="000000"/>
          <w:sz w:val="24"/>
          <w:szCs w:val="24"/>
        </w:rPr>
        <w:t>2</w:t>
      </w:r>
      <w:r w:rsidR="00526505">
        <w:rPr>
          <w:rFonts w:ascii="仿宋" w:eastAsia="仿宋" w:hAnsi="仿宋" w:hint="eastAsia"/>
          <w:color w:val="000000"/>
          <w:sz w:val="24"/>
          <w:szCs w:val="24"/>
        </w:rPr>
        <w:t>、</w:t>
      </w:r>
      <w:r w:rsidR="00332543" w:rsidRPr="00332543">
        <w:rPr>
          <w:rFonts w:ascii="仿宋" w:eastAsia="仿宋" w:hAnsi="仿宋" w:hint="eastAsia"/>
          <w:color w:val="000000"/>
          <w:sz w:val="24"/>
          <w:szCs w:val="24"/>
        </w:rPr>
        <w:t>高水平师资队伍的建设仍有待进一步加强，特别是高水平人才、专兼职专业教师队伍建设，使中心教师队伍来源多元化、结构更合理</w:t>
      </w:r>
      <w:r w:rsidR="00332543">
        <w:rPr>
          <w:rFonts w:ascii="仿宋" w:eastAsia="仿宋" w:hAnsi="仿宋" w:hint="eastAsia"/>
          <w:color w:val="000000"/>
          <w:sz w:val="24"/>
          <w:szCs w:val="24"/>
        </w:rPr>
        <w:t>。</w:t>
      </w:r>
    </w:p>
    <w:p w:rsidR="001F4943" w:rsidRDefault="000F29EB" w:rsidP="00CD2A34">
      <w:pPr>
        <w:widowControl/>
        <w:shd w:val="clear" w:color="auto" w:fill="FFFFFF"/>
        <w:spacing w:beforeLines="50"/>
        <w:ind w:firstLineChars="200" w:firstLine="480"/>
        <w:jc w:val="left"/>
        <w:outlineLvl w:val="4"/>
        <w:rPr>
          <w:rFonts w:ascii="仿宋" w:eastAsia="仿宋" w:hAnsi="仿宋"/>
          <w:sz w:val="24"/>
          <w:szCs w:val="24"/>
        </w:rPr>
      </w:pPr>
      <w:r>
        <w:rPr>
          <w:rFonts w:ascii="仿宋" w:eastAsia="仿宋" w:hAnsi="仿宋" w:hint="eastAsia"/>
          <w:sz w:val="24"/>
          <w:szCs w:val="24"/>
        </w:rPr>
        <w:t>3</w:t>
      </w:r>
      <w:r w:rsidR="00526505">
        <w:rPr>
          <w:rFonts w:ascii="仿宋" w:eastAsia="仿宋" w:hAnsi="仿宋" w:hint="eastAsia"/>
          <w:sz w:val="24"/>
          <w:szCs w:val="24"/>
        </w:rPr>
        <w:t>、</w:t>
      </w:r>
      <w:r w:rsidR="00332543" w:rsidRPr="00332543">
        <w:rPr>
          <w:rFonts w:ascii="仿宋" w:eastAsia="仿宋" w:hAnsi="仿宋" w:hint="eastAsia"/>
          <w:sz w:val="24"/>
          <w:szCs w:val="24"/>
        </w:rPr>
        <w:t>中心硬设施和平台、制度建设方面仍需加强，如中心国有资产数量多、比重大，面临维修保养经费需求高等压力；实验室信息化建设和开放共享方面也需进一步完善；实验教学环节及相关管理制度也需要不断完善等。</w:t>
      </w:r>
    </w:p>
    <w:p w:rsidR="001F4943" w:rsidRDefault="000F29EB">
      <w:pPr>
        <w:ind w:firstLineChars="200" w:firstLine="560"/>
        <w:rPr>
          <w:rFonts w:ascii="黑体" w:eastAsia="黑体" w:hAnsi="黑体" w:cs="仿宋_GB2312"/>
          <w:sz w:val="28"/>
          <w:szCs w:val="28"/>
        </w:rPr>
      </w:pPr>
      <w:r>
        <w:rPr>
          <w:rFonts w:ascii="黑体" w:eastAsia="黑体" w:hAnsi="黑体" w:cs="仿宋_GB2312" w:hint="eastAsia"/>
          <w:sz w:val="28"/>
          <w:szCs w:val="28"/>
        </w:rPr>
        <w:t>七、</w:t>
      </w:r>
      <w:bookmarkStart w:id="0" w:name="OLE_LINK50"/>
      <w:bookmarkStart w:id="1" w:name="OLE_LINK51"/>
      <w:bookmarkStart w:id="2" w:name="OLE_LINK52"/>
      <w:bookmarkStart w:id="3" w:name="OLE_LINK53"/>
      <w:bookmarkStart w:id="4" w:name="OLE_LINK54"/>
      <w:bookmarkStart w:id="5" w:name="OLE_LINK57"/>
      <w:bookmarkStart w:id="6" w:name="OLE_LINK55"/>
      <w:bookmarkStart w:id="7" w:name="OLE_LINK56"/>
      <w:bookmarkStart w:id="8" w:name="OLE_LINK58"/>
      <w:bookmarkStart w:id="9" w:name="OLE_LINK59"/>
      <w:bookmarkStart w:id="10" w:name="OLE_LINK60"/>
      <w:bookmarkStart w:id="11" w:name="OLE_LINK61"/>
      <w:bookmarkStart w:id="12" w:name="OLE_LINK62"/>
      <w:bookmarkStart w:id="13" w:name="OLE_LINK63"/>
      <w:bookmarkStart w:id="14" w:name="OLE_LINK64"/>
      <w:bookmarkStart w:id="15" w:name="OLE_LINK65"/>
      <w:bookmarkStart w:id="16" w:name="OLE_LINK66"/>
      <w:bookmarkStart w:id="17" w:name="OLE_LINK67"/>
      <w:bookmarkStart w:id="18" w:name="OLE_LINK68"/>
      <w:bookmarkStart w:id="19" w:name="OLE_LINK69"/>
      <w:bookmarkStart w:id="20" w:name="OLE_LINK70"/>
      <w:bookmarkStart w:id="21" w:name="OLE_LINK71"/>
      <w:bookmarkStart w:id="22" w:name="OLE_LINK72"/>
      <w:bookmarkStart w:id="23" w:name="OLE_LINK73"/>
      <w:bookmarkStart w:id="24" w:name="OLE_LINK74"/>
      <w:bookmarkStart w:id="25" w:name="OLE_LINK75"/>
      <w:bookmarkStart w:id="26" w:name="OLE_LINK76"/>
      <w:bookmarkStart w:id="27" w:name="OLE_LINK77"/>
      <w:bookmarkStart w:id="28" w:name="OLE_LINK78"/>
      <w:bookmarkStart w:id="29" w:name="OLE_LINK79"/>
      <w:bookmarkStart w:id="30" w:name="OLE_LINK80"/>
      <w:bookmarkStart w:id="31" w:name="OLE_LINK81"/>
      <w:bookmarkStart w:id="32" w:name="OLE_LINK82"/>
      <w:bookmarkStart w:id="33" w:name="OLE_LINK83"/>
      <w:bookmarkStart w:id="34" w:name="OLE_LINK84"/>
      <w:bookmarkStart w:id="35" w:name="OLE_LINK85"/>
      <w:bookmarkStart w:id="36" w:name="OLE_LINK86"/>
      <w:bookmarkStart w:id="37" w:name="OLE_LINK87"/>
      <w:bookmarkStart w:id="38" w:name="OLE_LINK88"/>
      <w:bookmarkStart w:id="39" w:name="OLE_LINK89"/>
      <w:bookmarkStart w:id="40" w:name="OLE_LINK90"/>
      <w:bookmarkStart w:id="41" w:name="OLE_LINK91"/>
      <w:bookmarkStart w:id="42" w:name="OLE_LINK92"/>
      <w:bookmarkStart w:id="43" w:name="OLE_LINK93"/>
      <w:bookmarkStart w:id="44" w:name="OLE_LINK94"/>
      <w:bookmarkStart w:id="45" w:name="OLE_LINK95"/>
      <w:bookmarkStart w:id="46" w:name="OLE_LINK96"/>
      <w:bookmarkStart w:id="47" w:name="OLE_LINK97"/>
      <w:bookmarkStart w:id="48" w:name="OLE_LINK98"/>
      <w:bookmarkStart w:id="49" w:name="OLE_LINK99"/>
      <w:bookmarkStart w:id="50" w:name="OLE_LINK100"/>
      <w:bookmarkStart w:id="51" w:name="OLE_LINK101"/>
      <w:bookmarkStart w:id="52" w:name="OLE_LINK102"/>
      <w:bookmarkStart w:id="53" w:name="OLE_LINK103"/>
      <w:bookmarkStart w:id="54" w:name="OLE_LINK1"/>
      <w:bookmarkStart w:id="55" w:name="OLE_LINK2"/>
      <w:bookmarkStart w:id="56" w:name="OLE_LINK3"/>
      <w:bookmarkStart w:id="57" w:name="OLE_LINK4"/>
      <w:bookmarkStart w:id="58" w:name="OLE_LINK6"/>
      <w:bookmarkStart w:id="59" w:name="OLE_LINK7"/>
      <w:bookmarkStart w:id="60" w:name="OLE_LINK5"/>
      <w:bookmarkStart w:id="61" w:name="OLE_LINK8"/>
      <w:bookmarkStart w:id="62" w:name="OLE_LINK9"/>
      <w:bookmarkStart w:id="63" w:name="OLE_LINK10"/>
      <w:bookmarkStart w:id="64" w:name="OLE_LINK11"/>
      <w:bookmarkStart w:id="65" w:name="OLE_LINK12"/>
      <w:bookmarkStart w:id="66" w:name="OLE_LINK13"/>
      <w:bookmarkStart w:id="67" w:name="OLE_LINK14"/>
      <w:bookmarkStart w:id="68" w:name="OLE_LINK15"/>
      <w:bookmarkStart w:id="69" w:name="OLE_LINK16"/>
      <w:bookmarkStart w:id="70" w:name="OLE_LINK17"/>
      <w:bookmarkStart w:id="71" w:name="OLE_LINK18"/>
      <w:bookmarkStart w:id="72" w:name="OLE_LINK19"/>
      <w:bookmarkStart w:id="73" w:name="OLE_LINK20"/>
      <w:bookmarkStart w:id="74" w:name="OLE_LINK21"/>
      <w:bookmarkStart w:id="75" w:name="OLE_LINK22"/>
      <w:bookmarkStart w:id="76" w:name="OLE_LINK23"/>
      <w:bookmarkStart w:id="77" w:name="OLE_LINK24"/>
      <w:bookmarkStart w:id="78" w:name="OLE_LINK25"/>
      <w:bookmarkStart w:id="79" w:name="OLE_LINK26"/>
      <w:bookmarkStart w:id="80" w:name="OLE_LINK27"/>
      <w:bookmarkStart w:id="81" w:name="OLE_LINK28"/>
      <w:bookmarkStart w:id="82" w:name="OLE_LINK29"/>
      <w:bookmarkStart w:id="83" w:name="OLE_LINK30"/>
      <w:bookmarkStart w:id="84" w:name="OLE_LINK31"/>
      <w:bookmarkStart w:id="85" w:name="OLE_LINK32"/>
      <w:bookmarkStart w:id="86" w:name="OLE_LINK33"/>
      <w:bookmarkStart w:id="87" w:name="OLE_LINK34"/>
      <w:bookmarkStart w:id="88" w:name="OLE_LINK35"/>
      <w:bookmarkStart w:id="89" w:name="OLE_LINK36"/>
      <w:bookmarkStart w:id="90" w:name="OLE_LINK37"/>
      <w:bookmarkStart w:id="91" w:name="OLE_LINK38"/>
      <w:bookmarkStart w:id="92" w:name="OLE_LINK39"/>
      <w:bookmarkStart w:id="93" w:name="OLE_LINK40"/>
      <w:bookmarkStart w:id="94" w:name="OLE_LINK41"/>
      <w:bookmarkStart w:id="95" w:name="OLE_LINK42"/>
      <w:bookmarkStart w:id="96" w:name="OLE_LINK43"/>
      <w:bookmarkStart w:id="97" w:name="OLE_LINK44"/>
      <w:bookmarkStart w:id="98" w:name="OLE_LINK45"/>
      <w:bookmarkStart w:id="99" w:name="OLE_LINK46"/>
      <w:bookmarkStart w:id="100" w:name="OLE_LINK47"/>
      <w:bookmarkStart w:id="101" w:name="OLE_LINK48"/>
      <w:bookmarkStart w:id="102" w:name="OLE_LINK49"/>
      <w:r>
        <w:rPr>
          <w:rFonts w:ascii="黑体" w:eastAsia="黑体" w:hAnsi="黑体" w:cs="仿宋_GB2312" w:hint="eastAsia"/>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ascii="黑体" w:eastAsia="黑体" w:hAnsi="黑体" w:cs="仿宋_GB2312" w:hint="eastAsia"/>
          <w:sz w:val="28"/>
          <w:szCs w:val="28"/>
        </w:rPr>
        <w:t>的支持</w:t>
      </w:r>
    </w:p>
    <w:p w:rsidR="00332543" w:rsidRDefault="00332543" w:rsidP="00CD2A34">
      <w:pPr>
        <w:spacing w:beforeLines="50"/>
        <w:ind w:firstLineChars="200" w:firstLine="480"/>
        <w:rPr>
          <w:rFonts w:ascii="仿宋" w:eastAsia="仿宋" w:hAnsi="仿宋"/>
          <w:sz w:val="24"/>
          <w:szCs w:val="24"/>
        </w:rPr>
      </w:pPr>
      <w:r w:rsidRPr="00332543">
        <w:rPr>
          <w:rFonts w:ascii="仿宋" w:eastAsia="仿宋" w:hAnsi="仿宋" w:hint="eastAsia"/>
          <w:sz w:val="24"/>
          <w:szCs w:val="24"/>
        </w:rPr>
        <w:t>学校重视中心建设和作用发挥，在经费、场地、人才等条件保障方面给予了一定的支持，如</w:t>
      </w:r>
      <w:r>
        <w:rPr>
          <w:rFonts w:ascii="仿宋" w:eastAsia="仿宋" w:hAnsi="仿宋" w:hint="eastAsia"/>
          <w:sz w:val="24"/>
          <w:szCs w:val="24"/>
        </w:rPr>
        <w:t>：</w:t>
      </w:r>
    </w:p>
    <w:p w:rsidR="001F4943" w:rsidRDefault="000F29EB" w:rsidP="00CD2A34">
      <w:pPr>
        <w:spacing w:beforeLines="50"/>
        <w:ind w:firstLineChars="200" w:firstLine="480"/>
        <w:rPr>
          <w:rFonts w:ascii="黑体" w:eastAsia="黑体" w:hAnsi="黑体"/>
          <w:sz w:val="28"/>
          <w:szCs w:val="28"/>
        </w:rPr>
      </w:pPr>
      <w:r>
        <w:rPr>
          <w:rFonts w:ascii="仿宋" w:eastAsia="仿宋" w:hAnsi="仿宋" w:hint="eastAsia"/>
          <w:sz w:val="24"/>
          <w:szCs w:val="24"/>
        </w:rPr>
        <w:t>1</w:t>
      </w:r>
      <w:r w:rsidR="00526505">
        <w:rPr>
          <w:rFonts w:ascii="仿宋" w:eastAsia="仿宋" w:hAnsi="仿宋" w:hint="eastAsia"/>
          <w:sz w:val="24"/>
          <w:szCs w:val="24"/>
        </w:rPr>
        <w:t>、</w:t>
      </w:r>
      <w:r>
        <w:rPr>
          <w:rFonts w:ascii="仿宋" w:eastAsia="仿宋" w:hAnsi="仿宋" w:hint="eastAsia"/>
          <w:sz w:val="24"/>
          <w:szCs w:val="24"/>
        </w:rPr>
        <w:t>为实验</w:t>
      </w:r>
      <w:r>
        <w:rPr>
          <w:rFonts w:ascii="仿宋" w:eastAsia="仿宋" w:hAnsi="仿宋"/>
          <w:sz w:val="24"/>
          <w:szCs w:val="24"/>
        </w:rPr>
        <w:t>基地的建设提供</w:t>
      </w:r>
      <w:r>
        <w:rPr>
          <w:rFonts w:ascii="仿宋" w:eastAsia="仿宋" w:hAnsi="仿宋" w:hint="eastAsia"/>
          <w:sz w:val="24"/>
          <w:szCs w:val="24"/>
        </w:rPr>
        <w:t>场地</w:t>
      </w:r>
      <w:r>
        <w:rPr>
          <w:rFonts w:ascii="仿宋" w:eastAsia="仿宋" w:hAnsi="仿宋"/>
          <w:sz w:val="24"/>
          <w:szCs w:val="24"/>
        </w:rPr>
        <w:t>，中心</w:t>
      </w:r>
      <w:r>
        <w:rPr>
          <w:rFonts w:ascii="仿宋" w:eastAsia="仿宋" w:hAnsi="仿宋" w:hint="eastAsia"/>
          <w:sz w:val="24"/>
          <w:szCs w:val="24"/>
        </w:rPr>
        <w:t>在</w:t>
      </w:r>
      <w:r>
        <w:rPr>
          <w:rFonts w:ascii="仿宋" w:eastAsia="仿宋" w:hAnsi="仿宋"/>
          <w:sz w:val="24"/>
          <w:szCs w:val="24"/>
        </w:rPr>
        <w:t>建设吴淞轮</w:t>
      </w:r>
      <w:r>
        <w:rPr>
          <w:rFonts w:ascii="仿宋" w:eastAsia="仿宋" w:hAnsi="仿宋" w:hint="eastAsia"/>
          <w:sz w:val="24"/>
          <w:szCs w:val="24"/>
        </w:rPr>
        <w:t>以及</w:t>
      </w:r>
      <w:r>
        <w:rPr>
          <w:rFonts w:ascii="仿宋" w:eastAsia="仿宋" w:hAnsi="仿宋"/>
          <w:sz w:val="24"/>
          <w:szCs w:val="24"/>
        </w:rPr>
        <w:t>水上训练中心的通州湾基地</w:t>
      </w:r>
      <w:r>
        <w:rPr>
          <w:rFonts w:ascii="仿宋" w:eastAsia="仿宋" w:hAnsi="仿宋" w:hint="eastAsia"/>
          <w:sz w:val="24"/>
          <w:szCs w:val="24"/>
        </w:rPr>
        <w:t>建设</w:t>
      </w:r>
      <w:r>
        <w:rPr>
          <w:rFonts w:ascii="仿宋" w:eastAsia="仿宋" w:hAnsi="仿宋"/>
          <w:sz w:val="24"/>
          <w:szCs w:val="24"/>
        </w:rPr>
        <w:t>时</w:t>
      </w:r>
      <w:r>
        <w:rPr>
          <w:rFonts w:ascii="仿宋" w:eastAsia="仿宋" w:hAnsi="仿宋" w:hint="eastAsia"/>
          <w:sz w:val="24"/>
          <w:szCs w:val="24"/>
        </w:rPr>
        <w:t>提供</w:t>
      </w:r>
      <w:r>
        <w:rPr>
          <w:rFonts w:ascii="仿宋" w:eastAsia="仿宋" w:hAnsi="仿宋"/>
          <w:sz w:val="24"/>
          <w:szCs w:val="24"/>
        </w:rPr>
        <w:t>适宜场地，给予</w:t>
      </w:r>
      <w:r>
        <w:rPr>
          <w:rFonts w:ascii="仿宋" w:eastAsia="仿宋" w:hAnsi="仿宋" w:hint="eastAsia"/>
          <w:sz w:val="24"/>
          <w:szCs w:val="24"/>
        </w:rPr>
        <w:t>很大</w:t>
      </w:r>
      <w:r>
        <w:rPr>
          <w:rFonts w:ascii="仿宋" w:eastAsia="仿宋" w:hAnsi="仿宋"/>
          <w:sz w:val="24"/>
          <w:szCs w:val="24"/>
        </w:rPr>
        <w:t>便利</w:t>
      </w:r>
      <w:r>
        <w:rPr>
          <w:rFonts w:ascii="仿宋" w:eastAsia="仿宋" w:hAnsi="仿宋" w:hint="eastAsia"/>
          <w:sz w:val="24"/>
          <w:szCs w:val="24"/>
        </w:rPr>
        <w:t>。</w:t>
      </w:r>
    </w:p>
    <w:p w:rsidR="001F4943" w:rsidRDefault="000F29EB" w:rsidP="00CD2A34">
      <w:pPr>
        <w:spacing w:beforeLines="50"/>
        <w:ind w:firstLineChars="200" w:firstLine="480"/>
        <w:rPr>
          <w:rFonts w:ascii="仿宋" w:eastAsia="仿宋" w:hAnsi="仿宋"/>
          <w:sz w:val="24"/>
          <w:szCs w:val="24"/>
        </w:rPr>
      </w:pPr>
      <w:r>
        <w:rPr>
          <w:rFonts w:ascii="仿宋" w:eastAsia="仿宋" w:hAnsi="仿宋"/>
          <w:sz w:val="24"/>
          <w:szCs w:val="24"/>
        </w:rPr>
        <w:t>2</w:t>
      </w:r>
      <w:r w:rsidR="00526505">
        <w:rPr>
          <w:rFonts w:ascii="仿宋" w:eastAsia="仿宋" w:hAnsi="仿宋" w:hint="eastAsia"/>
          <w:sz w:val="24"/>
          <w:szCs w:val="24"/>
        </w:rPr>
        <w:t>、</w:t>
      </w:r>
      <w:r>
        <w:rPr>
          <w:rFonts w:ascii="仿宋" w:eastAsia="仿宋" w:hAnsi="仿宋" w:hint="eastAsia"/>
          <w:sz w:val="24"/>
          <w:szCs w:val="24"/>
        </w:rPr>
        <w:t>为</w:t>
      </w:r>
      <w:r>
        <w:rPr>
          <w:rFonts w:ascii="仿宋" w:eastAsia="仿宋" w:hAnsi="仿宋"/>
          <w:sz w:val="24"/>
          <w:szCs w:val="24"/>
        </w:rPr>
        <w:t>中心引进高</w:t>
      </w:r>
      <w:r>
        <w:rPr>
          <w:rFonts w:ascii="仿宋" w:eastAsia="仿宋" w:hAnsi="仿宋" w:hint="eastAsia"/>
          <w:sz w:val="24"/>
          <w:szCs w:val="24"/>
        </w:rPr>
        <w:t>端</w:t>
      </w:r>
      <w:r>
        <w:rPr>
          <w:rFonts w:ascii="仿宋" w:eastAsia="仿宋" w:hAnsi="仿宋"/>
          <w:sz w:val="24"/>
          <w:szCs w:val="24"/>
        </w:rPr>
        <w:t>人才，提供</w:t>
      </w:r>
      <w:r>
        <w:rPr>
          <w:rFonts w:ascii="仿宋" w:eastAsia="仿宋" w:hAnsi="仿宋" w:hint="eastAsia"/>
          <w:sz w:val="24"/>
          <w:szCs w:val="24"/>
        </w:rPr>
        <w:t>优待</w:t>
      </w:r>
      <w:r>
        <w:rPr>
          <w:rFonts w:ascii="仿宋" w:eastAsia="仿宋" w:hAnsi="仿宋"/>
          <w:sz w:val="24"/>
          <w:szCs w:val="24"/>
        </w:rPr>
        <w:t>政策</w:t>
      </w:r>
      <w:r>
        <w:rPr>
          <w:rFonts w:ascii="仿宋" w:eastAsia="仿宋" w:hAnsi="仿宋" w:hint="eastAsia"/>
          <w:sz w:val="24"/>
          <w:szCs w:val="24"/>
        </w:rPr>
        <w:t>吸引</w:t>
      </w:r>
      <w:r>
        <w:rPr>
          <w:rFonts w:ascii="仿宋" w:eastAsia="仿宋" w:hAnsi="仿宋"/>
          <w:sz w:val="24"/>
          <w:szCs w:val="24"/>
        </w:rPr>
        <w:t>人才，</w:t>
      </w:r>
      <w:r>
        <w:rPr>
          <w:rFonts w:ascii="仿宋" w:eastAsia="仿宋" w:hAnsi="仿宋" w:hint="eastAsia"/>
          <w:sz w:val="24"/>
          <w:szCs w:val="24"/>
        </w:rPr>
        <w:t>并</w:t>
      </w:r>
      <w:r>
        <w:rPr>
          <w:rFonts w:ascii="仿宋" w:eastAsia="仿宋" w:hAnsi="仿宋"/>
          <w:sz w:val="24"/>
          <w:szCs w:val="24"/>
        </w:rPr>
        <w:t>大</w:t>
      </w:r>
      <w:r>
        <w:rPr>
          <w:rFonts w:ascii="仿宋" w:eastAsia="仿宋" w:hAnsi="仿宋" w:hint="eastAsia"/>
          <w:sz w:val="24"/>
          <w:szCs w:val="24"/>
        </w:rPr>
        <w:t>力</w:t>
      </w:r>
      <w:r>
        <w:rPr>
          <w:rFonts w:ascii="仿宋" w:eastAsia="仿宋" w:hAnsi="仿宋"/>
          <w:sz w:val="24"/>
          <w:szCs w:val="24"/>
        </w:rPr>
        <w:t>鼓励</w:t>
      </w:r>
      <w:r>
        <w:rPr>
          <w:rFonts w:ascii="仿宋" w:eastAsia="仿宋" w:hAnsi="仿宋" w:hint="eastAsia"/>
          <w:sz w:val="24"/>
          <w:szCs w:val="24"/>
        </w:rPr>
        <w:t>课程</w:t>
      </w:r>
      <w:r>
        <w:rPr>
          <w:rFonts w:ascii="仿宋" w:eastAsia="仿宋" w:hAnsi="仿宋"/>
          <w:sz w:val="24"/>
          <w:szCs w:val="24"/>
        </w:rPr>
        <w:t>建设、科技创新、项目报</w:t>
      </w:r>
      <w:r>
        <w:rPr>
          <w:rFonts w:ascii="仿宋" w:eastAsia="仿宋" w:hAnsi="仿宋" w:hint="eastAsia"/>
          <w:sz w:val="24"/>
          <w:szCs w:val="24"/>
        </w:rPr>
        <w:t>奖</w:t>
      </w:r>
      <w:r>
        <w:rPr>
          <w:rFonts w:ascii="仿宋" w:eastAsia="仿宋" w:hAnsi="仿宋"/>
          <w:sz w:val="24"/>
          <w:szCs w:val="24"/>
        </w:rPr>
        <w:t>、</w:t>
      </w:r>
      <w:r>
        <w:rPr>
          <w:rFonts w:ascii="仿宋" w:eastAsia="仿宋" w:hAnsi="仿宋" w:hint="eastAsia"/>
          <w:sz w:val="24"/>
          <w:szCs w:val="24"/>
        </w:rPr>
        <w:t>发表</w:t>
      </w:r>
      <w:r>
        <w:rPr>
          <w:rFonts w:ascii="仿宋" w:eastAsia="仿宋" w:hAnsi="仿宋"/>
          <w:sz w:val="24"/>
          <w:szCs w:val="24"/>
        </w:rPr>
        <w:t>高端论文</w:t>
      </w:r>
      <w:r w:rsidR="007C7C73">
        <w:rPr>
          <w:rFonts w:ascii="仿宋" w:eastAsia="仿宋" w:hAnsi="仿宋" w:hint="eastAsia"/>
          <w:sz w:val="24"/>
          <w:szCs w:val="24"/>
        </w:rPr>
        <w:t>等</w:t>
      </w:r>
      <w:r>
        <w:rPr>
          <w:rFonts w:ascii="仿宋" w:eastAsia="仿宋" w:hAnsi="仿宋" w:hint="eastAsia"/>
          <w:sz w:val="24"/>
          <w:szCs w:val="24"/>
        </w:rPr>
        <w:t>，</w:t>
      </w:r>
      <w:r>
        <w:rPr>
          <w:rFonts w:ascii="仿宋" w:eastAsia="仿宋" w:hAnsi="仿宋"/>
          <w:sz w:val="24"/>
          <w:szCs w:val="24"/>
        </w:rPr>
        <w:t>为中心的科研实力</w:t>
      </w:r>
      <w:r>
        <w:rPr>
          <w:rFonts w:ascii="仿宋" w:eastAsia="仿宋" w:hAnsi="仿宋" w:hint="eastAsia"/>
          <w:sz w:val="24"/>
          <w:szCs w:val="24"/>
        </w:rPr>
        <w:t>的</w:t>
      </w:r>
      <w:r>
        <w:rPr>
          <w:rFonts w:ascii="仿宋" w:eastAsia="仿宋" w:hAnsi="仿宋"/>
          <w:sz w:val="24"/>
          <w:szCs w:val="24"/>
        </w:rPr>
        <w:t>增强给予政策和</w:t>
      </w:r>
      <w:r>
        <w:rPr>
          <w:rFonts w:ascii="仿宋" w:eastAsia="仿宋" w:hAnsi="仿宋" w:hint="eastAsia"/>
          <w:sz w:val="24"/>
          <w:szCs w:val="24"/>
        </w:rPr>
        <w:t>资金</w:t>
      </w:r>
      <w:r>
        <w:rPr>
          <w:rFonts w:ascii="仿宋" w:eastAsia="仿宋" w:hAnsi="仿宋"/>
          <w:sz w:val="24"/>
          <w:szCs w:val="24"/>
        </w:rPr>
        <w:t>支持。</w:t>
      </w:r>
    </w:p>
    <w:p w:rsidR="001F4943"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t>3</w:t>
      </w:r>
      <w:r w:rsidR="00526505">
        <w:rPr>
          <w:rFonts w:ascii="仿宋" w:eastAsia="仿宋" w:hAnsi="仿宋" w:hint="eastAsia"/>
          <w:sz w:val="24"/>
          <w:szCs w:val="24"/>
        </w:rPr>
        <w:t>、</w:t>
      </w:r>
      <w:r w:rsidR="007C7C73">
        <w:rPr>
          <w:rFonts w:ascii="仿宋" w:eastAsia="仿宋" w:hAnsi="仿宋" w:hint="eastAsia"/>
          <w:sz w:val="24"/>
          <w:szCs w:val="24"/>
        </w:rPr>
        <w:t>扩大</w:t>
      </w:r>
      <w:r>
        <w:rPr>
          <w:rFonts w:ascii="仿宋" w:eastAsia="仿宋" w:hAnsi="仿宋"/>
          <w:sz w:val="24"/>
          <w:szCs w:val="24"/>
        </w:rPr>
        <w:t>和</w:t>
      </w:r>
      <w:r>
        <w:rPr>
          <w:rFonts w:ascii="仿宋" w:eastAsia="仿宋" w:hAnsi="仿宋" w:hint="eastAsia"/>
          <w:sz w:val="24"/>
          <w:szCs w:val="24"/>
        </w:rPr>
        <w:t>校外</w:t>
      </w:r>
      <w:r>
        <w:rPr>
          <w:rFonts w:ascii="仿宋" w:eastAsia="仿宋" w:hAnsi="仿宋"/>
          <w:sz w:val="24"/>
          <w:szCs w:val="24"/>
        </w:rPr>
        <w:t>企业、院校以及</w:t>
      </w:r>
      <w:r>
        <w:rPr>
          <w:rFonts w:ascii="仿宋" w:eastAsia="仿宋" w:hAnsi="仿宋" w:hint="eastAsia"/>
          <w:sz w:val="24"/>
          <w:szCs w:val="24"/>
        </w:rPr>
        <w:t>科研</w:t>
      </w:r>
      <w:r>
        <w:rPr>
          <w:rFonts w:ascii="仿宋" w:eastAsia="仿宋" w:hAnsi="仿宋"/>
          <w:sz w:val="24"/>
          <w:szCs w:val="24"/>
        </w:rPr>
        <w:t>场所等</w:t>
      </w:r>
      <w:r>
        <w:rPr>
          <w:rFonts w:ascii="仿宋" w:eastAsia="仿宋" w:hAnsi="仿宋" w:hint="eastAsia"/>
          <w:sz w:val="24"/>
          <w:szCs w:val="24"/>
        </w:rPr>
        <w:t>建立</w:t>
      </w:r>
      <w:r>
        <w:rPr>
          <w:rFonts w:ascii="仿宋" w:eastAsia="仿宋" w:hAnsi="仿宋"/>
          <w:sz w:val="24"/>
          <w:szCs w:val="24"/>
        </w:rPr>
        <w:t>战略合作</w:t>
      </w:r>
      <w:r>
        <w:rPr>
          <w:rFonts w:ascii="仿宋" w:eastAsia="仿宋" w:hAnsi="仿宋" w:hint="eastAsia"/>
          <w:sz w:val="24"/>
          <w:szCs w:val="24"/>
        </w:rPr>
        <w:t>关系</w:t>
      </w:r>
      <w:r>
        <w:rPr>
          <w:rFonts w:ascii="仿宋" w:eastAsia="仿宋" w:hAnsi="仿宋"/>
          <w:sz w:val="24"/>
          <w:szCs w:val="24"/>
        </w:rPr>
        <w:t>，</w:t>
      </w:r>
      <w:r>
        <w:rPr>
          <w:rFonts w:ascii="仿宋" w:eastAsia="仿宋" w:hAnsi="仿宋" w:hint="eastAsia"/>
          <w:sz w:val="24"/>
          <w:szCs w:val="24"/>
        </w:rPr>
        <w:t>扩大</w:t>
      </w:r>
      <w:r>
        <w:rPr>
          <w:rFonts w:ascii="仿宋" w:eastAsia="仿宋" w:hAnsi="仿宋"/>
          <w:sz w:val="24"/>
          <w:szCs w:val="24"/>
        </w:rPr>
        <w:t>中心的</w:t>
      </w:r>
      <w:r>
        <w:rPr>
          <w:rFonts w:ascii="仿宋" w:eastAsia="仿宋" w:hAnsi="仿宋" w:hint="eastAsia"/>
          <w:sz w:val="24"/>
          <w:szCs w:val="24"/>
        </w:rPr>
        <w:t>辐射示范作用和知名度</w:t>
      </w:r>
      <w:r>
        <w:rPr>
          <w:rFonts w:ascii="仿宋" w:eastAsia="仿宋" w:hAnsi="仿宋"/>
          <w:sz w:val="24"/>
          <w:szCs w:val="24"/>
        </w:rPr>
        <w:t>。</w:t>
      </w:r>
    </w:p>
    <w:p w:rsidR="001F4943" w:rsidRDefault="000F29EB">
      <w:pPr>
        <w:ind w:firstLineChars="200" w:firstLine="560"/>
        <w:rPr>
          <w:rFonts w:ascii="黑体" w:eastAsia="黑体" w:hAnsi="黑体" w:cs="仿宋_GB2312"/>
          <w:sz w:val="28"/>
          <w:szCs w:val="28"/>
        </w:rPr>
      </w:pPr>
      <w:r>
        <w:rPr>
          <w:rFonts w:ascii="黑体" w:eastAsia="黑体" w:hAnsi="黑体" w:cs="仿宋_GB2312" w:hint="eastAsia"/>
          <w:sz w:val="28"/>
          <w:szCs w:val="28"/>
        </w:rPr>
        <w:t>八、下一年发展思路</w:t>
      </w:r>
    </w:p>
    <w:p w:rsidR="00F76E8C" w:rsidRPr="0013472F" w:rsidRDefault="00F76E8C" w:rsidP="00CD2A34">
      <w:pPr>
        <w:spacing w:beforeLines="50"/>
        <w:ind w:firstLineChars="200" w:firstLine="480"/>
        <w:rPr>
          <w:rFonts w:ascii="仿宋" w:eastAsia="仿宋" w:hAnsi="仿宋"/>
          <w:sz w:val="24"/>
          <w:szCs w:val="24"/>
        </w:rPr>
      </w:pPr>
      <w:r w:rsidRPr="0013472F">
        <w:rPr>
          <w:rFonts w:ascii="仿宋" w:eastAsia="仿宋" w:hAnsi="仿宋" w:hint="eastAsia"/>
          <w:sz w:val="24"/>
          <w:szCs w:val="24"/>
        </w:rPr>
        <w:t>进一步整合实验室资源，针对中心现状，创新管理体制机制，推进实验教学体系、内容和方法改革，提高实验教学质量，建立健全政产学研合作育人机制</w:t>
      </w:r>
      <w:r w:rsidR="00B112A0">
        <w:rPr>
          <w:rFonts w:ascii="仿宋" w:eastAsia="仿宋" w:hAnsi="仿宋" w:hint="eastAsia"/>
          <w:sz w:val="24"/>
          <w:szCs w:val="24"/>
        </w:rPr>
        <w:t>。重点做好</w:t>
      </w:r>
      <w:r w:rsidR="00B112A0">
        <w:rPr>
          <w:rFonts w:ascii="仿宋" w:eastAsia="仿宋" w:hAnsi="仿宋"/>
          <w:sz w:val="24"/>
          <w:szCs w:val="24"/>
        </w:rPr>
        <w:t>以下方面</w:t>
      </w:r>
      <w:r w:rsidR="00B112A0">
        <w:rPr>
          <w:rFonts w:ascii="仿宋" w:eastAsia="仿宋" w:hAnsi="仿宋" w:hint="eastAsia"/>
          <w:sz w:val="24"/>
          <w:szCs w:val="24"/>
        </w:rPr>
        <w:t>的</w:t>
      </w:r>
      <w:r w:rsidR="00B112A0">
        <w:rPr>
          <w:rFonts w:ascii="仿宋" w:eastAsia="仿宋" w:hAnsi="仿宋"/>
          <w:sz w:val="24"/>
          <w:szCs w:val="24"/>
        </w:rPr>
        <w:t>工作：</w:t>
      </w:r>
    </w:p>
    <w:p w:rsidR="001F4943" w:rsidRDefault="000F29EB" w:rsidP="00CD2A34">
      <w:pPr>
        <w:spacing w:beforeLines="50"/>
        <w:ind w:firstLineChars="200" w:firstLine="482"/>
        <w:rPr>
          <w:rFonts w:ascii="仿宋" w:eastAsia="仿宋" w:hAnsi="仿宋"/>
          <w:b/>
          <w:sz w:val="24"/>
          <w:szCs w:val="24"/>
        </w:rPr>
      </w:pPr>
      <w:r>
        <w:rPr>
          <w:rFonts w:ascii="仿宋" w:eastAsia="仿宋" w:hAnsi="仿宋" w:hint="eastAsia"/>
          <w:b/>
          <w:sz w:val="24"/>
          <w:szCs w:val="24"/>
        </w:rPr>
        <w:t>1</w:t>
      </w:r>
      <w:r w:rsidR="00526505">
        <w:rPr>
          <w:rFonts w:ascii="仿宋" w:eastAsia="仿宋" w:hAnsi="仿宋" w:hint="eastAsia"/>
          <w:b/>
          <w:sz w:val="24"/>
          <w:szCs w:val="24"/>
        </w:rPr>
        <w:t>、</w:t>
      </w:r>
      <w:r>
        <w:rPr>
          <w:rFonts w:ascii="仿宋" w:eastAsia="仿宋" w:hAnsi="仿宋"/>
          <w:b/>
          <w:sz w:val="24"/>
          <w:szCs w:val="24"/>
        </w:rPr>
        <w:t>实验室方面</w:t>
      </w:r>
    </w:p>
    <w:p w:rsidR="001F4943"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lastRenderedPageBreak/>
        <w:t>（1）加强</w:t>
      </w:r>
      <w:r>
        <w:rPr>
          <w:rFonts w:ascii="仿宋" w:eastAsia="仿宋" w:hAnsi="仿宋"/>
          <w:sz w:val="24"/>
          <w:szCs w:val="24"/>
        </w:rPr>
        <w:t>中心多元化实验室建设，</w:t>
      </w:r>
      <w:r>
        <w:rPr>
          <w:rFonts w:ascii="仿宋" w:eastAsia="仿宋" w:hAnsi="仿宋" w:hint="eastAsia"/>
          <w:sz w:val="24"/>
          <w:szCs w:val="24"/>
        </w:rPr>
        <w:t>做好特种（液货）船模拟教学平台和船舶节能减排实验教学平台等项目的建设和后续管理工作，利用“育锋”轮和“育明”轮的海上实验条件，选派实验员上船带教和实习，完成</w:t>
      </w:r>
      <w:r w:rsidR="00893EAD">
        <w:rPr>
          <w:rFonts w:ascii="仿宋" w:eastAsia="仿宋" w:hAnsi="仿宋" w:hint="eastAsia"/>
          <w:sz w:val="24"/>
          <w:szCs w:val="24"/>
        </w:rPr>
        <w:t>若干</w:t>
      </w:r>
      <w:r>
        <w:rPr>
          <w:rFonts w:ascii="仿宋" w:eastAsia="仿宋" w:hAnsi="仿宋" w:hint="eastAsia"/>
          <w:sz w:val="24"/>
          <w:szCs w:val="24"/>
        </w:rPr>
        <w:t>研究课题，培养实验员海上资历，促进航海实践教学。</w:t>
      </w:r>
    </w:p>
    <w:p w:rsidR="001F4943"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2</w:t>
      </w:r>
      <w:r>
        <w:rPr>
          <w:rFonts w:ascii="仿宋" w:eastAsia="仿宋" w:hAnsi="仿宋" w:hint="eastAsia"/>
          <w:sz w:val="24"/>
          <w:szCs w:val="24"/>
        </w:rPr>
        <w:t>）对外开放部分实验室，增加综合性、创新性、设计性、探索性实验项目的数量，进一步提高实验设备的利用率。</w:t>
      </w:r>
    </w:p>
    <w:p w:rsidR="001F4943" w:rsidRDefault="000F29EB" w:rsidP="00CD2A34">
      <w:pPr>
        <w:spacing w:beforeLines="50"/>
        <w:ind w:firstLineChars="200" w:firstLine="482"/>
        <w:rPr>
          <w:rFonts w:ascii="仿宋" w:eastAsia="仿宋" w:hAnsi="仿宋" w:cs="仿宋_GB2312"/>
          <w:b/>
          <w:sz w:val="24"/>
          <w:szCs w:val="24"/>
        </w:rPr>
      </w:pPr>
      <w:r>
        <w:rPr>
          <w:rFonts w:ascii="仿宋" w:eastAsia="仿宋" w:hAnsi="仿宋" w:cs="仿宋_GB2312" w:hint="eastAsia"/>
          <w:b/>
          <w:sz w:val="24"/>
          <w:szCs w:val="24"/>
        </w:rPr>
        <w:t>2</w:t>
      </w:r>
      <w:r w:rsidR="00526505">
        <w:rPr>
          <w:rFonts w:ascii="仿宋" w:eastAsia="仿宋" w:hAnsi="仿宋" w:cs="仿宋_GB2312" w:hint="eastAsia"/>
          <w:b/>
          <w:sz w:val="24"/>
          <w:szCs w:val="24"/>
        </w:rPr>
        <w:t>、</w:t>
      </w:r>
      <w:r>
        <w:rPr>
          <w:rFonts w:ascii="仿宋" w:eastAsia="仿宋" w:hAnsi="仿宋" w:cs="仿宋_GB2312"/>
          <w:b/>
          <w:sz w:val="24"/>
          <w:szCs w:val="24"/>
        </w:rPr>
        <w:t>人才培养方面</w:t>
      </w:r>
    </w:p>
    <w:p w:rsidR="001F4943"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t>（1）中心积极配合学校人事制度，强化师资队伍建设，利用中心实验平台优势，吸引和培养高端优秀人才，完善学科、科研建设、成果等绩效激励机制</w:t>
      </w:r>
      <w:r w:rsidR="00B801FC">
        <w:rPr>
          <w:rFonts w:ascii="仿宋" w:eastAsia="仿宋" w:hAnsi="仿宋" w:hint="eastAsia"/>
          <w:sz w:val="24"/>
          <w:szCs w:val="24"/>
        </w:rPr>
        <w:t>。</w:t>
      </w:r>
    </w:p>
    <w:p w:rsidR="001F4943" w:rsidRDefault="000F29EB" w:rsidP="00CD2A34">
      <w:pPr>
        <w:spacing w:beforeLines="50"/>
        <w:ind w:firstLineChars="200" w:firstLine="480"/>
        <w:rPr>
          <w:rFonts w:ascii="仿宋" w:eastAsia="仿宋" w:hAnsi="仿宋"/>
          <w:sz w:val="24"/>
          <w:szCs w:val="24"/>
        </w:rPr>
      </w:pPr>
      <w:r>
        <w:rPr>
          <w:rFonts w:ascii="仿宋" w:eastAsia="仿宋" w:hAnsi="仿宋" w:hint="eastAsia"/>
          <w:sz w:val="24"/>
          <w:szCs w:val="24"/>
        </w:rPr>
        <w:t>（2）广泛开展校企合作，努力探索开展多方面、参与实验室共建。面向社会开展特种船和船舶动力定位(DP)培训有关工作，建立高端培训项目的自有师资队伍。</w:t>
      </w:r>
    </w:p>
    <w:p w:rsidR="001F4943" w:rsidRDefault="000F29EB" w:rsidP="00CD2A34">
      <w:pPr>
        <w:spacing w:beforeLines="50"/>
        <w:ind w:firstLineChars="200" w:firstLine="482"/>
        <w:rPr>
          <w:rFonts w:ascii="仿宋" w:eastAsia="仿宋" w:hAnsi="仿宋" w:cs="仿宋_GB2312"/>
          <w:b/>
          <w:sz w:val="24"/>
          <w:szCs w:val="24"/>
        </w:rPr>
      </w:pPr>
      <w:r>
        <w:rPr>
          <w:rFonts w:ascii="仿宋" w:eastAsia="仿宋" w:hAnsi="仿宋" w:cs="仿宋_GB2312" w:hint="eastAsia"/>
          <w:b/>
          <w:sz w:val="24"/>
          <w:szCs w:val="24"/>
        </w:rPr>
        <w:t>3</w:t>
      </w:r>
      <w:r w:rsidR="00526505">
        <w:rPr>
          <w:rFonts w:ascii="仿宋" w:eastAsia="仿宋" w:hAnsi="仿宋" w:cs="仿宋_GB2312" w:hint="eastAsia"/>
          <w:b/>
          <w:sz w:val="24"/>
          <w:szCs w:val="24"/>
        </w:rPr>
        <w:t>、</w:t>
      </w:r>
      <w:r>
        <w:rPr>
          <w:rFonts w:ascii="仿宋" w:eastAsia="仿宋" w:hAnsi="仿宋" w:cs="仿宋_GB2312" w:hint="eastAsia"/>
          <w:b/>
          <w:sz w:val="24"/>
          <w:szCs w:val="24"/>
        </w:rPr>
        <w:t>科研</w:t>
      </w:r>
      <w:r>
        <w:rPr>
          <w:rFonts w:ascii="仿宋" w:eastAsia="仿宋" w:hAnsi="仿宋" w:cs="仿宋_GB2312"/>
          <w:b/>
          <w:sz w:val="24"/>
          <w:szCs w:val="24"/>
        </w:rPr>
        <w:t>方面</w:t>
      </w:r>
    </w:p>
    <w:p w:rsidR="001F4943" w:rsidRDefault="000F29EB" w:rsidP="00CD2A34">
      <w:pPr>
        <w:spacing w:beforeLines="50"/>
        <w:ind w:firstLineChars="150" w:firstLine="360"/>
        <w:rPr>
          <w:rFonts w:ascii="仿宋" w:eastAsia="仿宋" w:hAnsi="仿宋"/>
          <w:sz w:val="24"/>
          <w:szCs w:val="24"/>
        </w:rPr>
      </w:pPr>
      <w:r>
        <w:rPr>
          <w:rFonts w:ascii="仿宋" w:eastAsia="仿宋" w:hAnsi="仿宋" w:hint="eastAsia"/>
          <w:sz w:val="24"/>
          <w:szCs w:val="24"/>
        </w:rPr>
        <w:t xml:space="preserve">（1）聚焦学科方向重大科研任务，进一步提高SCIE/SSCI源期刊论文、国家级科研项目、国家级奖项以及ESI高被引论文和热点论文等标志性的科研成果。 </w:t>
      </w:r>
    </w:p>
    <w:p w:rsidR="001F4943" w:rsidRDefault="000F29EB" w:rsidP="00CD2A34">
      <w:pPr>
        <w:spacing w:beforeLines="50"/>
        <w:ind w:firstLineChars="150" w:firstLine="360"/>
        <w:rPr>
          <w:rFonts w:ascii="仿宋" w:eastAsia="仿宋" w:hAnsi="仿宋"/>
          <w:sz w:val="24"/>
          <w:szCs w:val="24"/>
        </w:rPr>
      </w:pPr>
      <w:r>
        <w:rPr>
          <w:rFonts w:ascii="仿宋" w:eastAsia="仿宋" w:hAnsi="仿宋" w:hint="eastAsia"/>
          <w:sz w:val="24"/>
          <w:szCs w:val="24"/>
        </w:rPr>
        <w:t>（2）以</w:t>
      </w:r>
      <w:r>
        <w:rPr>
          <w:rFonts w:ascii="仿宋" w:eastAsia="仿宋" w:hAnsi="仿宋"/>
          <w:sz w:val="24"/>
          <w:szCs w:val="24"/>
        </w:rPr>
        <w:t>中心为依托</w:t>
      </w:r>
      <w:r>
        <w:rPr>
          <w:rFonts w:ascii="仿宋" w:eastAsia="仿宋" w:hAnsi="仿宋" w:hint="eastAsia"/>
          <w:sz w:val="24"/>
          <w:szCs w:val="24"/>
        </w:rPr>
        <w:t>积极申报国家自然科学基金项目。积极支持国家级科研奖项的培育和申报工作。</w:t>
      </w:r>
    </w:p>
    <w:p w:rsidR="001F4943" w:rsidRDefault="001F4943">
      <w:pPr>
        <w:rPr>
          <w:rFonts w:ascii="黑体" w:eastAsia="黑体" w:hAnsi="黑体" w:cs="黑体"/>
          <w:bCs/>
          <w:sz w:val="32"/>
          <w:szCs w:val="32"/>
        </w:rPr>
      </w:pPr>
    </w:p>
    <w:p w:rsidR="00526505" w:rsidRDefault="00526505">
      <w:pPr>
        <w:jc w:val="center"/>
        <w:rPr>
          <w:rFonts w:ascii="黑体" w:eastAsia="黑体" w:hAnsi="黑体" w:cs="黑体"/>
          <w:bCs/>
          <w:sz w:val="32"/>
          <w:szCs w:val="32"/>
        </w:rPr>
        <w:sectPr w:rsidR="00526505">
          <w:footerReference w:type="default" r:id="rId17"/>
          <w:pgSz w:w="11906" w:h="16838"/>
          <w:pgMar w:top="1440" w:right="1800" w:bottom="1440" w:left="1800" w:header="851" w:footer="992" w:gutter="0"/>
          <w:cols w:space="425"/>
          <w:docGrid w:type="lines" w:linePitch="312"/>
        </w:sectPr>
      </w:pPr>
    </w:p>
    <w:p w:rsidR="001F4943" w:rsidRDefault="000F29EB">
      <w:pPr>
        <w:jc w:val="center"/>
        <w:rPr>
          <w:rFonts w:ascii="黑体" w:eastAsia="黑体" w:hAnsi="黑体" w:cs="黑体"/>
          <w:bCs/>
          <w:sz w:val="32"/>
          <w:szCs w:val="32"/>
        </w:rPr>
      </w:pPr>
      <w:r>
        <w:rPr>
          <w:rFonts w:ascii="黑体" w:eastAsia="黑体" w:hAnsi="黑体" w:cs="黑体" w:hint="eastAsia"/>
          <w:bCs/>
          <w:sz w:val="32"/>
          <w:szCs w:val="32"/>
        </w:rPr>
        <w:lastRenderedPageBreak/>
        <w:t>第二部分 示范中心数据</w:t>
      </w:r>
    </w:p>
    <w:p w:rsidR="001F4943" w:rsidRDefault="000F29EB">
      <w:pPr>
        <w:jc w:val="center"/>
        <w:rPr>
          <w:rFonts w:ascii="楷体" w:eastAsia="楷体" w:hAnsi="楷体" w:cs="仿宋_GB2312"/>
          <w:b/>
          <w:bCs/>
          <w:w w:val="90"/>
          <w:sz w:val="28"/>
          <w:szCs w:val="28"/>
        </w:rPr>
      </w:pPr>
      <w:r>
        <w:rPr>
          <w:rFonts w:ascii="楷体" w:eastAsia="楷体" w:hAnsi="楷体" w:cs="仿宋_GB2312" w:hint="eastAsia"/>
          <w:b/>
          <w:bCs/>
          <w:w w:val="90"/>
          <w:sz w:val="28"/>
          <w:szCs w:val="28"/>
        </w:rPr>
        <w:t>（</w:t>
      </w:r>
      <w:r>
        <w:rPr>
          <w:rFonts w:ascii="楷体" w:eastAsia="楷体" w:hAnsi="楷体" w:cs="仿宋_GB2312" w:hint="eastAsia"/>
          <w:w w:val="90"/>
          <w:sz w:val="28"/>
          <w:szCs w:val="28"/>
        </w:rPr>
        <w:t>数据采集时间为</w:t>
      </w:r>
      <w:r>
        <w:rPr>
          <w:rFonts w:ascii="楷体" w:eastAsia="楷体" w:hAnsi="楷体" w:hint="eastAsia"/>
          <w:w w:val="90"/>
          <w:sz w:val="28"/>
          <w:szCs w:val="28"/>
        </w:rPr>
        <w:t xml:space="preserve"> 1</w:t>
      </w:r>
      <w:r>
        <w:rPr>
          <w:rFonts w:ascii="楷体" w:eastAsia="楷体" w:hAnsi="楷体" w:cs="仿宋_GB2312" w:hint="eastAsia"/>
          <w:w w:val="90"/>
          <w:sz w:val="28"/>
          <w:szCs w:val="28"/>
        </w:rPr>
        <w:t>月</w:t>
      </w:r>
      <w:r>
        <w:rPr>
          <w:rFonts w:ascii="楷体" w:eastAsia="楷体" w:hAnsi="楷体" w:hint="eastAsia"/>
          <w:w w:val="90"/>
          <w:sz w:val="28"/>
          <w:szCs w:val="28"/>
        </w:rPr>
        <w:t>1</w:t>
      </w:r>
      <w:r>
        <w:rPr>
          <w:rFonts w:ascii="楷体" w:eastAsia="楷体" w:hAnsi="楷体" w:cs="仿宋_GB2312" w:hint="eastAsia"/>
          <w:w w:val="90"/>
          <w:sz w:val="28"/>
          <w:szCs w:val="28"/>
        </w:rPr>
        <w:t>日至</w:t>
      </w:r>
      <w:r>
        <w:rPr>
          <w:rFonts w:ascii="楷体" w:eastAsia="楷体" w:hAnsi="楷体" w:hint="eastAsia"/>
          <w:w w:val="90"/>
          <w:sz w:val="28"/>
          <w:szCs w:val="28"/>
        </w:rPr>
        <w:t>12</w:t>
      </w:r>
      <w:r>
        <w:rPr>
          <w:rFonts w:ascii="楷体" w:eastAsia="楷体" w:hAnsi="楷体" w:cs="仿宋_GB2312" w:hint="eastAsia"/>
          <w:w w:val="90"/>
          <w:sz w:val="28"/>
          <w:szCs w:val="28"/>
        </w:rPr>
        <w:t>月</w:t>
      </w:r>
      <w:r>
        <w:rPr>
          <w:rFonts w:ascii="楷体" w:eastAsia="楷体" w:hAnsi="楷体" w:hint="eastAsia"/>
          <w:w w:val="90"/>
          <w:sz w:val="28"/>
          <w:szCs w:val="28"/>
        </w:rPr>
        <w:t>31</w:t>
      </w:r>
      <w:r>
        <w:rPr>
          <w:rFonts w:ascii="楷体" w:eastAsia="楷体" w:hAnsi="楷体" w:cs="仿宋_GB2312" w:hint="eastAsia"/>
          <w:w w:val="90"/>
          <w:sz w:val="28"/>
          <w:szCs w:val="28"/>
        </w:rPr>
        <w:t>日</w:t>
      </w:r>
      <w:r>
        <w:rPr>
          <w:rFonts w:ascii="楷体" w:eastAsia="楷体" w:hAnsi="楷体" w:cs="仿宋_GB2312" w:hint="eastAsia"/>
          <w:b/>
          <w:bCs/>
          <w:w w:val="90"/>
          <w:sz w:val="28"/>
          <w:szCs w:val="28"/>
        </w:rPr>
        <w:t>）</w:t>
      </w:r>
    </w:p>
    <w:p w:rsidR="001F4943" w:rsidRDefault="001F4943">
      <w:pPr>
        <w:rPr>
          <w:rFonts w:ascii="仿宋" w:eastAsia="仿宋" w:hAnsi="仿宋" w:cs="仿宋_GB2312"/>
          <w:b/>
          <w:bCs/>
          <w:w w:val="90"/>
          <w:sz w:val="28"/>
          <w:szCs w:val="28"/>
        </w:rPr>
      </w:pPr>
    </w:p>
    <w:p w:rsidR="001F4943" w:rsidRDefault="000F29EB" w:rsidP="00CD2A34">
      <w:pPr>
        <w:spacing w:afterLines="50"/>
        <w:ind w:firstLineChars="200" w:firstLine="643"/>
        <w:rPr>
          <w:rFonts w:ascii="黑体" w:eastAsia="黑体" w:hAnsi="黑体"/>
          <w:b/>
          <w:bCs/>
          <w:sz w:val="32"/>
          <w:szCs w:val="32"/>
        </w:rPr>
      </w:pPr>
      <w:r>
        <w:rPr>
          <w:rFonts w:ascii="黑体" w:eastAsia="黑体" w:hAnsi="黑体" w:hint="eastAsia"/>
          <w:b/>
          <w:bCs/>
          <w:sz w:val="32"/>
          <w:szCs w:val="32"/>
        </w:rPr>
        <w:t>一、示范中心基本情况</w:t>
      </w:r>
    </w:p>
    <w:tbl>
      <w:tblPr>
        <w:tblStyle w:val="ad"/>
        <w:tblW w:w="8522" w:type="dxa"/>
        <w:tblLayout w:type="fixed"/>
        <w:tblLook w:val="04A0"/>
      </w:tblPr>
      <w:tblGrid>
        <w:gridCol w:w="1420"/>
        <w:gridCol w:w="1098"/>
        <w:gridCol w:w="617"/>
        <w:gridCol w:w="801"/>
        <w:gridCol w:w="283"/>
        <w:gridCol w:w="1461"/>
        <w:gridCol w:w="1421"/>
        <w:gridCol w:w="237"/>
        <w:gridCol w:w="1184"/>
      </w:tblGrid>
      <w:tr w:rsidR="001F4943">
        <w:tc>
          <w:tcPr>
            <w:tcW w:w="2518" w:type="dxa"/>
            <w:gridSpan w:val="2"/>
          </w:tcPr>
          <w:p w:rsidR="001F4943" w:rsidRDefault="000F29EB">
            <w:pPr>
              <w:jc w:val="center"/>
              <w:rPr>
                <w:rFonts w:ascii="黑体" w:eastAsia="黑体" w:hAnsi="黑体"/>
                <w:bCs/>
                <w:sz w:val="28"/>
                <w:szCs w:val="28"/>
              </w:rPr>
            </w:pPr>
            <w:r>
              <w:rPr>
                <w:rFonts w:ascii="黑体" w:eastAsia="黑体" w:hAnsi="黑体" w:hint="eastAsia"/>
                <w:bCs/>
                <w:sz w:val="28"/>
                <w:szCs w:val="28"/>
              </w:rPr>
              <w:t>示范中心名称</w:t>
            </w:r>
          </w:p>
        </w:tc>
        <w:tc>
          <w:tcPr>
            <w:tcW w:w="6004" w:type="dxa"/>
            <w:gridSpan w:val="7"/>
          </w:tcPr>
          <w:p w:rsidR="001F4943" w:rsidRDefault="000F29EB">
            <w:pPr>
              <w:ind w:firstLineChars="600" w:firstLine="1680"/>
              <w:rPr>
                <w:rFonts w:ascii="仿宋" w:eastAsia="仿宋" w:hAnsi="仿宋"/>
                <w:bCs/>
                <w:sz w:val="28"/>
                <w:szCs w:val="28"/>
              </w:rPr>
            </w:pPr>
            <w:r>
              <w:rPr>
                <w:rFonts w:ascii="仿宋" w:eastAsia="仿宋" w:hAnsi="仿宋" w:hint="eastAsia"/>
                <w:bCs/>
                <w:sz w:val="28"/>
                <w:szCs w:val="28"/>
              </w:rPr>
              <w:t>航海实验教学中心</w:t>
            </w:r>
          </w:p>
        </w:tc>
      </w:tr>
      <w:tr w:rsidR="001F4943">
        <w:tc>
          <w:tcPr>
            <w:tcW w:w="2518" w:type="dxa"/>
            <w:gridSpan w:val="2"/>
          </w:tcPr>
          <w:p w:rsidR="001F4943" w:rsidRDefault="000F29EB">
            <w:pPr>
              <w:jc w:val="center"/>
              <w:rPr>
                <w:rFonts w:ascii="黑体" w:eastAsia="黑体" w:hAnsi="黑体"/>
                <w:bCs/>
                <w:sz w:val="28"/>
                <w:szCs w:val="28"/>
              </w:rPr>
            </w:pPr>
            <w:r>
              <w:rPr>
                <w:rFonts w:ascii="黑体" w:eastAsia="黑体" w:hAnsi="黑体" w:hint="eastAsia"/>
                <w:bCs/>
                <w:sz w:val="28"/>
                <w:szCs w:val="28"/>
              </w:rPr>
              <w:t>所在学校名称</w:t>
            </w:r>
          </w:p>
        </w:tc>
        <w:tc>
          <w:tcPr>
            <w:tcW w:w="6004" w:type="dxa"/>
            <w:gridSpan w:val="7"/>
          </w:tcPr>
          <w:p w:rsidR="001F4943" w:rsidRDefault="000F29EB">
            <w:pPr>
              <w:jc w:val="center"/>
              <w:rPr>
                <w:rFonts w:ascii="仿宋" w:eastAsia="仿宋" w:hAnsi="仿宋"/>
                <w:bCs/>
                <w:sz w:val="28"/>
                <w:szCs w:val="28"/>
              </w:rPr>
            </w:pPr>
            <w:r>
              <w:rPr>
                <w:rFonts w:ascii="仿宋" w:eastAsia="仿宋" w:hAnsi="仿宋" w:hint="eastAsia"/>
                <w:bCs/>
                <w:sz w:val="28"/>
                <w:szCs w:val="28"/>
              </w:rPr>
              <w:t>上海</w:t>
            </w:r>
            <w:r>
              <w:rPr>
                <w:rFonts w:ascii="仿宋" w:eastAsia="仿宋" w:hAnsi="仿宋"/>
                <w:bCs/>
                <w:sz w:val="28"/>
                <w:szCs w:val="28"/>
              </w:rPr>
              <w:t>海事大学</w:t>
            </w:r>
          </w:p>
        </w:tc>
      </w:tr>
      <w:tr w:rsidR="001F4943">
        <w:tc>
          <w:tcPr>
            <w:tcW w:w="2518" w:type="dxa"/>
            <w:gridSpan w:val="2"/>
          </w:tcPr>
          <w:p w:rsidR="001F4943" w:rsidRDefault="000F29EB">
            <w:pPr>
              <w:jc w:val="center"/>
              <w:rPr>
                <w:rFonts w:ascii="黑体" w:eastAsia="黑体" w:hAnsi="黑体"/>
                <w:bCs/>
                <w:sz w:val="28"/>
                <w:szCs w:val="28"/>
              </w:rPr>
            </w:pPr>
            <w:r>
              <w:rPr>
                <w:rFonts w:ascii="黑体" w:eastAsia="黑体" w:hAnsi="黑体" w:hint="eastAsia"/>
                <w:bCs/>
                <w:sz w:val="28"/>
                <w:szCs w:val="28"/>
              </w:rPr>
              <w:t>主管部门名称</w:t>
            </w:r>
          </w:p>
        </w:tc>
        <w:tc>
          <w:tcPr>
            <w:tcW w:w="6004" w:type="dxa"/>
            <w:gridSpan w:val="7"/>
          </w:tcPr>
          <w:p w:rsidR="001F4943" w:rsidRDefault="000F29EB">
            <w:pPr>
              <w:jc w:val="center"/>
              <w:rPr>
                <w:rFonts w:ascii="仿宋" w:eastAsia="仿宋" w:hAnsi="仿宋"/>
                <w:bCs/>
                <w:sz w:val="28"/>
                <w:szCs w:val="28"/>
              </w:rPr>
            </w:pPr>
            <w:r>
              <w:rPr>
                <w:rFonts w:ascii="仿宋" w:eastAsia="仿宋" w:hAnsi="仿宋" w:hint="eastAsia"/>
                <w:bCs/>
                <w:sz w:val="28"/>
                <w:szCs w:val="28"/>
              </w:rPr>
              <w:t>商船学院／实验室管理处</w:t>
            </w:r>
          </w:p>
        </w:tc>
      </w:tr>
      <w:tr w:rsidR="001F4943">
        <w:tc>
          <w:tcPr>
            <w:tcW w:w="2518" w:type="dxa"/>
            <w:gridSpan w:val="2"/>
          </w:tcPr>
          <w:p w:rsidR="001F4943" w:rsidRDefault="000F29EB">
            <w:pPr>
              <w:jc w:val="center"/>
              <w:rPr>
                <w:rFonts w:ascii="黑体" w:eastAsia="黑体" w:hAnsi="黑体"/>
                <w:bCs/>
                <w:sz w:val="28"/>
                <w:szCs w:val="28"/>
              </w:rPr>
            </w:pPr>
            <w:r>
              <w:rPr>
                <w:rFonts w:ascii="黑体" w:eastAsia="黑体" w:hAnsi="黑体" w:hint="eastAsia"/>
                <w:bCs/>
                <w:sz w:val="28"/>
                <w:szCs w:val="28"/>
              </w:rPr>
              <w:t>示范中心门户网址</w:t>
            </w:r>
          </w:p>
        </w:tc>
        <w:tc>
          <w:tcPr>
            <w:tcW w:w="6004" w:type="dxa"/>
            <w:gridSpan w:val="7"/>
          </w:tcPr>
          <w:p w:rsidR="001F4943" w:rsidRDefault="000F29EB">
            <w:pPr>
              <w:jc w:val="center"/>
              <w:rPr>
                <w:rFonts w:ascii="黑体" w:eastAsia="黑体" w:hAnsi="黑体"/>
                <w:bCs/>
                <w:sz w:val="28"/>
                <w:szCs w:val="28"/>
              </w:rPr>
            </w:pPr>
            <w:r>
              <w:rPr>
                <w:rFonts w:ascii="仿宋" w:eastAsia="仿宋" w:hAnsi="仿宋"/>
                <w:sz w:val="28"/>
                <w:szCs w:val="28"/>
              </w:rPr>
              <w:t>http://msi.shmtu.edu.cn/</w:t>
            </w:r>
          </w:p>
        </w:tc>
      </w:tr>
      <w:tr w:rsidR="001F4943">
        <w:tc>
          <w:tcPr>
            <w:tcW w:w="2518" w:type="dxa"/>
            <w:gridSpan w:val="2"/>
          </w:tcPr>
          <w:p w:rsidR="001F4943" w:rsidRDefault="000F29EB">
            <w:pPr>
              <w:jc w:val="center"/>
              <w:rPr>
                <w:rFonts w:ascii="黑体" w:eastAsia="黑体" w:hAnsi="黑体"/>
                <w:bCs/>
                <w:sz w:val="28"/>
                <w:szCs w:val="28"/>
              </w:rPr>
            </w:pPr>
            <w:r>
              <w:rPr>
                <w:rFonts w:ascii="黑体" w:eastAsia="黑体" w:hAnsi="黑体" w:hint="eastAsia"/>
                <w:bCs/>
                <w:sz w:val="28"/>
                <w:szCs w:val="28"/>
              </w:rPr>
              <w:t>示范中心详细地址</w:t>
            </w:r>
          </w:p>
        </w:tc>
        <w:tc>
          <w:tcPr>
            <w:tcW w:w="3162" w:type="dxa"/>
            <w:gridSpan w:val="4"/>
          </w:tcPr>
          <w:p w:rsidR="001F4943" w:rsidRDefault="000F29EB">
            <w:pPr>
              <w:jc w:val="center"/>
              <w:rPr>
                <w:rFonts w:ascii="仿宋" w:eastAsia="仿宋" w:hAnsi="仿宋"/>
                <w:bCs/>
                <w:sz w:val="24"/>
                <w:szCs w:val="28"/>
              </w:rPr>
            </w:pPr>
            <w:r>
              <w:rPr>
                <w:rFonts w:ascii="仿宋" w:eastAsia="仿宋" w:hAnsi="仿宋" w:hint="eastAsia"/>
                <w:bCs/>
                <w:sz w:val="24"/>
                <w:szCs w:val="28"/>
              </w:rPr>
              <w:t>上海市</w:t>
            </w:r>
            <w:r>
              <w:rPr>
                <w:rFonts w:ascii="仿宋" w:eastAsia="仿宋" w:hAnsi="仿宋"/>
                <w:bCs/>
                <w:sz w:val="24"/>
                <w:szCs w:val="28"/>
              </w:rPr>
              <w:t>浦东新区临港新城</w:t>
            </w:r>
          </w:p>
          <w:p w:rsidR="001F4943" w:rsidRDefault="000F29EB">
            <w:pPr>
              <w:jc w:val="center"/>
              <w:rPr>
                <w:rFonts w:ascii="黑体" w:eastAsia="黑体" w:hAnsi="黑体"/>
                <w:bCs/>
                <w:sz w:val="28"/>
                <w:szCs w:val="28"/>
              </w:rPr>
            </w:pPr>
            <w:r>
              <w:rPr>
                <w:rFonts w:ascii="仿宋" w:eastAsia="仿宋" w:hAnsi="仿宋"/>
                <w:bCs/>
                <w:sz w:val="24"/>
                <w:szCs w:val="28"/>
              </w:rPr>
              <w:t>海港大道</w:t>
            </w:r>
            <w:r>
              <w:rPr>
                <w:rFonts w:ascii="仿宋" w:eastAsia="仿宋" w:hAnsi="仿宋" w:hint="eastAsia"/>
                <w:bCs/>
                <w:sz w:val="24"/>
                <w:szCs w:val="28"/>
              </w:rPr>
              <w:t>1550号</w:t>
            </w:r>
          </w:p>
        </w:tc>
        <w:tc>
          <w:tcPr>
            <w:tcW w:w="1421" w:type="dxa"/>
          </w:tcPr>
          <w:p w:rsidR="001F4943" w:rsidRDefault="000F29EB">
            <w:pPr>
              <w:jc w:val="center"/>
              <w:rPr>
                <w:rFonts w:ascii="黑体" w:eastAsia="黑体" w:hAnsi="黑体"/>
                <w:bCs/>
                <w:sz w:val="28"/>
                <w:szCs w:val="28"/>
              </w:rPr>
            </w:pPr>
            <w:r>
              <w:rPr>
                <w:rFonts w:ascii="黑体" w:eastAsia="黑体" w:hAnsi="黑体" w:hint="eastAsia"/>
                <w:bCs/>
                <w:sz w:val="28"/>
                <w:szCs w:val="28"/>
              </w:rPr>
              <w:t>邮政编码</w:t>
            </w:r>
          </w:p>
        </w:tc>
        <w:tc>
          <w:tcPr>
            <w:tcW w:w="1421" w:type="dxa"/>
            <w:gridSpan w:val="2"/>
          </w:tcPr>
          <w:p w:rsidR="001F4943" w:rsidRDefault="000F29EB">
            <w:pPr>
              <w:jc w:val="center"/>
              <w:rPr>
                <w:rFonts w:ascii="黑体" w:eastAsia="黑体" w:hAnsi="黑体"/>
                <w:bCs/>
                <w:sz w:val="28"/>
                <w:szCs w:val="28"/>
              </w:rPr>
            </w:pPr>
            <w:r>
              <w:rPr>
                <w:rFonts w:ascii="仿宋" w:eastAsia="仿宋" w:hAnsi="仿宋" w:hint="eastAsia"/>
                <w:bCs/>
                <w:sz w:val="28"/>
                <w:szCs w:val="28"/>
              </w:rPr>
              <w:t>201306</w:t>
            </w:r>
          </w:p>
        </w:tc>
      </w:tr>
      <w:tr w:rsidR="001F4943">
        <w:tc>
          <w:tcPr>
            <w:tcW w:w="2518" w:type="dxa"/>
            <w:gridSpan w:val="2"/>
          </w:tcPr>
          <w:p w:rsidR="001F4943" w:rsidRDefault="000F29EB">
            <w:pPr>
              <w:jc w:val="center"/>
              <w:rPr>
                <w:rFonts w:ascii="黑体" w:eastAsia="黑体" w:hAnsi="黑体"/>
                <w:bCs/>
                <w:sz w:val="28"/>
                <w:szCs w:val="28"/>
              </w:rPr>
            </w:pPr>
            <w:r>
              <w:rPr>
                <w:rFonts w:ascii="黑体" w:eastAsia="黑体" w:hAnsi="黑体" w:hint="eastAsia"/>
                <w:bCs/>
                <w:sz w:val="28"/>
                <w:szCs w:val="28"/>
              </w:rPr>
              <w:t>固定资产情况</w:t>
            </w:r>
          </w:p>
        </w:tc>
        <w:tc>
          <w:tcPr>
            <w:tcW w:w="6004" w:type="dxa"/>
            <w:gridSpan w:val="7"/>
          </w:tcPr>
          <w:p w:rsidR="001F4943" w:rsidRDefault="001F4943">
            <w:pPr>
              <w:rPr>
                <w:rFonts w:ascii="黑体" w:eastAsia="黑体" w:hAnsi="黑体"/>
                <w:bCs/>
                <w:sz w:val="28"/>
                <w:szCs w:val="28"/>
              </w:rPr>
            </w:pPr>
          </w:p>
        </w:tc>
      </w:tr>
      <w:tr w:rsidR="001F4943">
        <w:tc>
          <w:tcPr>
            <w:tcW w:w="1420" w:type="dxa"/>
          </w:tcPr>
          <w:p w:rsidR="001F4943" w:rsidRDefault="000F29EB">
            <w:pPr>
              <w:rPr>
                <w:rFonts w:ascii="黑体" w:eastAsia="黑体" w:hAnsi="黑体"/>
                <w:bCs/>
                <w:sz w:val="28"/>
                <w:szCs w:val="28"/>
              </w:rPr>
            </w:pPr>
            <w:r>
              <w:rPr>
                <w:rFonts w:ascii="黑体" w:eastAsia="黑体" w:hAnsi="黑体" w:hint="eastAsia"/>
                <w:bCs/>
                <w:sz w:val="28"/>
                <w:szCs w:val="28"/>
              </w:rPr>
              <w:t>建筑面积</w:t>
            </w:r>
          </w:p>
        </w:tc>
        <w:tc>
          <w:tcPr>
            <w:tcW w:w="1098" w:type="dxa"/>
          </w:tcPr>
          <w:p w:rsidR="001F4943" w:rsidRDefault="00711E1A">
            <w:pPr>
              <w:rPr>
                <w:rFonts w:ascii="楷体" w:eastAsia="楷体" w:hAnsi="楷体"/>
                <w:bCs/>
                <w:sz w:val="28"/>
                <w:szCs w:val="28"/>
              </w:rPr>
            </w:pPr>
            <w:r w:rsidRPr="00711E1A">
              <w:rPr>
                <w:rFonts w:ascii="仿宋" w:eastAsia="仿宋" w:hAnsi="仿宋"/>
                <w:bCs/>
                <w:sz w:val="24"/>
                <w:szCs w:val="28"/>
              </w:rPr>
              <w:t>22930</w:t>
            </w:r>
            <w:r w:rsidR="000F29EB">
              <w:rPr>
                <w:rFonts w:ascii="楷体" w:eastAsia="楷体" w:hAnsi="楷体" w:hint="eastAsia"/>
                <w:bCs/>
                <w:sz w:val="28"/>
                <w:szCs w:val="28"/>
              </w:rPr>
              <w:t>㎡</w:t>
            </w:r>
          </w:p>
        </w:tc>
        <w:tc>
          <w:tcPr>
            <w:tcW w:w="1418" w:type="dxa"/>
            <w:gridSpan w:val="2"/>
          </w:tcPr>
          <w:p w:rsidR="001F4943" w:rsidRDefault="000F29EB">
            <w:pPr>
              <w:rPr>
                <w:rFonts w:ascii="黑体" w:eastAsia="黑体" w:hAnsi="黑体"/>
                <w:bCs/>
                <w:sz w:val="28"/>
                <w:szCs w:val="28"/>
              </w:rPr>
            </w:pPr>
            <w:r>
              <w:rPr>
                <w:rFonts w:ascii="黑体" w:eastAsia="黑体" w:hAnsi="黑体" w:hint="eastAsia"/>
                <w:bCs/>
                <w:sz w:val="28"/>
                <w:szCs w:val="28"/>
              </w:rPr>
              <w:t>设备总值</w:t>
            </w:r>
          </w:p>
        </w:tc>
        <w:tc>
          <w:tcPr>
            <w:tcW w:w="1744" w:type="dxa"/>
            <w:gridSpan w:val="2"/>
          </w:tcPr>
          <w:p w:rsidR="001F4943" w:rsidRDefault="00711E1A" w:rsidP="00711E1A">
            <w:pPr>
              <w:rPr>
                <w:rFonts w:ascii="楷体" w:eastAsia="楷体" w:hAnsi="楷体"/>
                <w:bCs/>
                <w:sz w:val="28"/>
                <w:szCs w:val="28"/>
              </w:rPr>
            </w:pPr>
            <w:r w:rsidRPr="00711E1A">
              <w:rPr>
                <w:rFonts w:ascii="仿宋" w:eastAsia="仿宋" w:hAnsi="仿宋"/>
                <w:bCs/>
                <w:sz w:val="24"/>
                <w:szCs w:val="28"/>
              </w:rPr>
              <w:t>56294</w:t>
            </w:r>
            <w:r w:rsidR="000F29EB">
              <w:rPr>
                <w:rFonts w:ascii="楷体" w:eastAsia="楷体" w:hAnsi="楷体" w:hint="eastAsia"/>
                <w:bCs/>
                <w:sz w:val="28"/>
                <w:szCs w:val="28"/>
              </w:rPr>
              <w:t>万元</w:t>
            </w:r>
          </w:p>
        </w:tc>
        <w:tc>
          <w:tcPr>
            <w:tcW w:w="1421" w:type="dxa"/>
          </w:tcPr>
          <w:p w:rsidR="001F4943" w:rsidRDefault="000F29EB">
            <w:pPr>
              <w:rPr>
                <w:rFonts w:ascii="黑体" w:eastAsia="黑体" w:hAnsi="黑体"/>
                <w:bCs/>
                <w:sz w:val="28"/>
                <w:szCs w:val="28"/>
              </w:rPr>
            </w:pPr>
            <w:r>
              <w:rPr>
                <w:rFonts w:ascii="黑体" w:eastAsia="黑体" w:hAnsi="黑体" w:hint="eastAsia"/>
                <w:bCs/>
                <w:sz w:val="28"/>
                <w:szCs w:val="28"/>
              </w:rPr>
              <w:t>设备台数</w:t>
            </w:r>
          </w:p>
        </w:tc>
        <w:tc>
          <w:tcPr>
            <w:tcW w:w="1421" w:type="dxa"/>
            <w:gridSpan w:val="2"/>
          </w:tcPr>
          <w:p w:rsidR="001F4943" w:rsidRDefault="00711E1A">
            <w:pPr>
              <w:rPr>
                <w:rFonts w:ascii="楷体" w:eastAsia="楷体" w:hAnsi="楷体"/>
                <w:bCs/>
                <w:sz w:val="28"/>
                <w:szCs w:val="28"/>
              </w:rPr>
            </w:pPr>
            <w:r w:rsidRPr="00711E1A">
              <w:rPr>
                <w:rFonts w:ascii="仿宋" w:eastAsia="仿宋" w:hAnsi="仿宋"/>
                <w:bCs/>
                <w:sz w:val="24"/>
                <w:szCs w:val="28"/>
              </w:rPr>
              <w:t>4435</w:t>
            </w:r>
            <w:r w:rsidR="000F29EB">
              <w:rPr>
                <w:rFonts w:ascii="楷体" w:eastAsia="楷体" w:hAnsi="楷体" w:hint="eastAsia"/>
                <w:bCs/>
                <w:sz w:val="28"/>
                <w:szCs w:val="28"/>
              </w:rPr>
              <w:t xml:space="preserve"> 台</w:t>
            </w:r>
          </w:p>
        </w:tc>
      </w:tr>
      <w:tr w:rsidR="001F4943">
        <w:tc>
          <w:tcPr>
            <w:tcW w:w="2518" w:type="dxa"/>
            <w:gridSpan w:val="2"/>
          </w:tcPr>
          <w:p w:rsidR="001F4943" w:rsidRDefault="000F29EB">
            <w:pPr>
              <w:jc w:val="center"/>
              <w:rPr>
                <w:rFonts w:ascii="黑体" w:eastAsia="黑体" w:hAnsi="黑体"/>
                <w:bCs/>
                <w:sz w:val="28"/>
                <w:szCs w:val="28"/>
              </w:rPr>
            </w:pPr>
            <w:r>
              <w:rPr>
                <w:rFonts w:ascii="黑体" w:eastAsia="黑体" w:hAnsi="黑体" w:hint="eastAsia"/>
                <w:bCs/>
                <w:sz w:val="28"/>
                <w:szCs w:val="28"/>
              </w:rPr>
              <w:t>经费投入情况</w:t>
            </w:r>
          </w:p>
        </w:tc>
        <w:tc>
          <w:tcPr>
            <w:tcW w:w="6004" w:type="dxa"/>
            <w:gridSpan w:val="7"/>
          </w:tcPr>
          <w:p w:rsidR="001F4943" w:rsidRDefault="001F4943">
            <w:pPr>
              <w:rPr>
                <w:rFonts w:ascii="黑体" w:eastAsia="黑体" w:hAnsi="黑体"/>
                <w:bCs/>
                <w:sz w:val="28"/>
                <w:szCs w:val="28"/>
              </w:rPr>
            </w:pPr>
          </w:p>
        </w:tc>
      </w:tr>
      <w:tr w:rsidR="001F4943">
        <w:tc>
          <w:tcPr>
            <w:tcW w:w="3135" w:type="dxa"/>
            <w:gridSpan w:val="3"/>
            <w:tcBorders>
              <w:right w:val="single" w:sz="4" w:space="0" w:color="auto"/>
            </w:tcBorders>
            <w:vAlign w:val="center"/>
          </w:tcPr>
          <w:p w:rsidR="001F4943" w:rsidRDefault="000F29EB">
            <w:pPr>
              <w:jc w:val="center"/>
              <w:rPr>
                <w:rFonts w:ascii="黑体" w:eastAsia="黑体" w:hAnsi="黑体"/>
                <w:bCs/>
                <w:sz w:val="28"/>
                <w:szCs w:val="28"/>
              </w:rPr>
            </w:pPr>
            <w:r>
              <w:rPr>
                <w:rFonts w:ascii="黑体" w:eastAsia="黑体" w:hAnsi="黑体" w:hint="eastAsia"/>
                <w:bCs/>
                <w:sz w:val="28"/>
                <w:szCs w:val="28"/>
              </w:rPr>
              <w:t>主管部门年度经费投入</w:t>
            </w:r>
          </w:p>
          <w:p w:rsidR="001F4943" w:rsidRDefault="000F29EB">
            <w:pPr>
              <w:jc w:val="center"/>
              <w:rPr>
                <w:rFonts w:ascii="楷体" w:eastAsia="楷体" w:hAnsi="楷体"/>
                <w:bCs/>
                <w:sz w:val="24"/>
                <w:szCs w:val="24"/>
              </w:rPr>
            </w:pPr>
            <w:r>
              <w:rPr>
                <w:rFonts w:ascii="楷体" w:eastAsia="楷体" w:hAnsi="楷体" w:hint="eastAsia"/>
                <w:bCs/>
                <w:sz w:val="24"/>
                <w:szCs w:val="24"/>
              </w:rPr>
              <w:t>（直属高校不填）</w:t>
            </w:r>
          </w:p>
        </w:tc>
        <w:tc>
          <w:tcPr>
            <w:tcW w:w="1084" w:type="dxa"/>
            <w:gridSpan w:val="2"/>
            <w:tcBorders>
              <w:left w:val="single" w:sz="4" w:space="0" w:color="auto"/>
            </w:tcBorders>
            <w:vAlign w:val="center"/>
          </w:tcPr>
          <w:p w:rsidR="001F4943" w:rsidRDefault="0013472F">
            <w:pPr>
              <w:ind w:firstLineChars="98" w:firstLine="274"/>
              <w:jc w:val="center"/>
              <w:rPr>
                <w:rFonts w:ascii="楷体" w:eastAsia="楷体" w:hAnsi="楷体"/>
                <w:bCs/>
                <w:sz w:val="28"/>
                <w:szCs w:val="28"/>
              </w:rPr>
            </w:pPr>
            <w:r>
              <w:rPr>
                <w:rFonts w:ascii="楷体" w:eastAsia="楷体" w:hAnsi="楷体" w:hint="eastAsia"/>
                <w:bCs/>
                <w:sz w:val="28"/>
                <w:szCs w:val="28"/>
              </w:rPr>
              <w:t>2000</w:t>
            </w:r>
            <w:bookmarkStart w:id="103" w:name="_GoBack"/>
            <w:bookmarkEnd w:id="103"/>
            <w:r w:rsidR="000F29EB">
              <w:rPr>
                <w:rFonts w:ascii="楷体" w:eastAsia="楷体" w:hAnsi="楷体" w:hint="eastAsia"/>
                <w:bCs/>
                <w:sz w:val="28"/>
                <w:szCs w:val="28"/>
              </w:rPr>
              <w:t>万元</w:t>
            </w:r>
          </w:p>
        </w:tc>
        <w:tc>
          <w:tcPr>
            <w:tcW w:w="3119" w:type="dxa"/>
            <w:gridSpan w:val="3"/>
            <w:vAlign w:val="center"/>
          </w:tcPr>
          <w:p w:rsidR="001F4943" w:rsidRDefault="000F29EB">
            <w:pPr>
              <w:jc w:val="center"/>
              <w:rPr>
                <w:rFonts w:ascii="黑体" w:eastAsia="黑体" w:hAnsi="黑体"/>
                <w:bCs/>
                <w:sz w:val="28"/>
                <w:szCs w:val="28"/>
              </w:rPr>
            </w:pPr>
            <w:r>
              <w:rPr>
                <w:rFonts w:ascii="黑体" w:eastAsia="黑体" w:hAnsi="黑体" w:hint="eastAsia"/>
                <w:bCs/>
                <w:sz w:val="28"/>
                <w:szCs w:val="28"/>
              </w:rPr>
              <w:t>所在学校年度经费投入</w:t>
            </w:r>
          </w:p>
        </w:tc>
        <w:tc>
          <w:tcPr>
            <w:tcW w:w="1184" w:type="dxa"/>
            <w:vAlign w:val="center"/>
          </w:tcPr>
          <w:p w:rsidR="001F4943" w:rsidRDefault="0013472F">
            <w:pPr>
              <w:ind w:firstLineChars="97" w:firstLine="272"/>
              <w:jc w:val="center"/>
              <w:rPr>
                <w:rFonts w:ascii="楷体" w:eastAsia="楷体" w:hAnsi="楷体"/>
                <w:bCs/>
                <w:sz w:val="28"/>
                <w:szCs w:val="28"/>
              </w:rPr>
            </w:pPr>
            <w:r>
              <w:rPr>
                <w:rFonts w:ascii="楷体" w:eastAsia="楷体" w:hAnsi="楷体"/>
                <w:bCs/>
                <w:sz w:val="28"/>
                <w:szCs w:val="28"/>
              </w:rPr>
              <w:t>3</w:t>
            </w:r>
            <w:r w:rsidR="00711E1A">
              <w:rPr>
                <w:rFonts w:ascii="楷体" w:eastAsia="楷体" w:hAnsi="楷体" w:hint="eastAsia"/>
                <w:bCs/>
                <w:sz w:val="28"/>
                <w:szCs w:val="28"/>
              </w:rPr>
              <w:t>38</w:t>
            </w:r>
            <w:r w:rsidR="000F29EB">
              <w:rPr>
                <w:rFonts w:ascii="楷体" w:eastAsia="楷体" w:hAnsi="楷体" w:hint="eastAsia"/>
                <w:bCs/>
                <w:sz w:val="28"/>
                <w:szCs w:val="28"/>
              </w:rPr>
              <w:t>万元</w:t>
            </w:r>
          </w:p>
        </w:tc>
      </w:tr>
    </w:tbl>
    <w:p w:rsidR="001F4943" w:rsidRDefault="000F29EB">
      <w:pPr>
        <w:ind w:firstLineChars="196" w:firstLine="470"/>
        <w:rPr>
          <w:rFonts w:ascii="楷体" w:eastAsia="楷体" w:hAnsi="楷体"/>
          <w:bCs/>
          <w:sz w:val="24"/>
          <w:szCs w:val="24"/>
        </w:rPr>
      </w:pPr>
      <w:r>
        <w:rPr>
          <w:rFonts w:ascii="楷体" w:eastAsia="楷体" w:hAnsi="楷体" w:hint="eastAsia"/>
          <w:bCs/>
          <w:sz w:val="24"/>
          <w:szCs w:val="24"/>
        </w:rPr>
        <w:t>注：（1）表中所有名称都必须填写全称。（2）主管部门：所在学校的上级主管部门，可查询教育部发展规划司全国高等学校名单。</w:t>
      </w:r>
    </w:p>
    <w:p w:rsidR="001F4943" w:rsidRDefault="000F29EB">
      <w:pPr>
        <w:ind w:firstLineChars="200" w:firstLine="643"/>
        <w:rPr>
          <w:rFonts w:ascii="黑体" w:eastAsia="黑体" w:hAnsi="黑体"/>
          <w:b/>
          <w:bCs/>
          <w:sz w:val="32"/>
          <w:szCs w:val="32"/>
        </w:rPr>
      </w:pPr>
      <w:r>
        <w:rPr>
          <w:rFonts w:ascii="黑体" w:eastAsia="黑体" w:hAnsi="黑体" w:hint="eastAsia"/>
          <w:b/>
          <w:bCs/>
          <w:sz w:val="32"/>
          <w:szCs w:val="32"/>
        </w:rPr>
        <w:t>二、人才培养情况</w:t>
      </w:r>
    </w:p>
    <w:p w:rsidR="001F4943" w:rsidRDefault="000F29EB" w:rsidP="00CD2A34">
      <w:pPr>
        <w:spacing w:afterLines="50"/>
        <w:ind w:firstLineChars="200" w:firstLine="560"/>
        <w:rPr>
          <w:rFonts w:ascii="黑体" w:eastAsia="黑体" w:hAnsi="黑体"/>
          <w:bCs/>
          <w:sz w:val="28"/>
          <w:szCs w:val="28"/>
          <w:highlight w:val="yellow"/>
        </w:rPr>
      </w:pPr>
      <w:r>
        <w:rPr>
          <w:rFonts w:ascii="黑体" w:eastAsia="黑体" w:hAnsi="黑体" w:hint="eastAsia"/>
          <w:bCs/>
          <w:sz w:val="28"/>
          <w:szCs w:val="28"/>
        </w:rPr>
        <w:t>（一）示范中心实验教学面向所在学校专业及学生情况</w:t>
      </w:r>
    </w:p>
    <w:tbl>
      <w:tblPr>
        <w:tblStyle w:val="ad"/>
        <w:tblW w:w="8285" w:type="dxa"/>
        <w:jc w:val="center"/>
        <w:tblLayout w:type="fixed"/>
        <w:tblLook w:val="04A0"/>
      </w:tblPr>
      <w:tblGrid>
        <w:gridCol w:w="959"/>
        <w:gridCol w:w="3260"/>
        <w:gridCol w:w="1559"/>
        <w:gridCol w:w="1418"/>
        <w:gridCol w:w="1089"/>
      </w:tblGrid>
      <w:tr w:rsidR="001F4943">
        <w:trPr>
          <w:jc w:val="center"/>
        </w:trPr>
        <w:tc>
          <w:tcPr>
            <w:tcW w:w="959" w:type="dxa"/>
            <w:vMerge w:val="restart"/>
            <w:vAlign w:val="center"/>
          </w:tcPr>
          <w:p w:rsidR="001F4943" w:rsidRDefault="000F29EB">
            <w:pPr>
              <w:jc w:val="center"/>
              <w:rPr>
                <w:rFonts w:ascii="黑体" w:eastAsia="黑体" w:hAnsi="黑体"/>
                <w:bCs/>
                <w:sz w:val="24"/>
                <w:szCs w:val="24"/>
              </w:rPr>
            </w:pPr>
            <w:r>
              <w:rPr>
                <w:rFonts w:ascii="黑体" w:eastAsia="黑体" w:hAnsi="黑体" w:hint="eastAsia"/>
                <w:bCs/>
                <w:sz w:val="24"/>
                <w:szCs w:val="24"/>
              </w:rPr>
              <w:t>序号</w:t>
            </w:r>
          </w:p>
        </w:tc>
        <w:tc>
          <w:tcPr>
            <w:tcW w:w="4819" w:type="dxa"/>
            <w:gridSpan w:val="2"/>
            <w:vAlign w:val="center"/>
          </w:tcPr>
          <w:p w:rsidR="001F4943" w:rsidRDefault="000F29EB">
            <w:pPr>
              <w:jc w:val="center"/>
              <w:rPr>
                <w:rFonts w:ascii="黑体" w:eastAsia="黑体" w:hAnsi="黑体"/>
                <w:bCs/>
                <w:sz w:val="24"/>
                <w:szCs w:val="24"/>
              </w:rPr>
            </w:pPr>
            <w:r>
              <w:rPr>
                <w:rFonts w:ascii="黑体" w:eastAsia="黑体" w:hAnsi="黑体" w:hint="eastAsia"/>
                <w:bCs/>
                <w:sz w:val="24"/>
                <w:szCs w:val="24"/>
              </w:rPr>
              <w:t>面向的专业</w:t>
            </w:r>
          </w:p>
        </w:tc>
        <w:tc>
          <w:tcPr>
            <w:tcW w:w="1418" w:type="dxa"/>
            <w:vMerge w:val="restart"/>
            <w:vAlign w:val="center"/>
          </w:tcPr>
          <w:p w:rsidR="001F4943" w:rsidRDefault="000F29EB">
            <w:pPr>
              <w:jc w:val="center"/>
              <w:rPr>
                <w:rFonts w:ascii="黑体" w:eastAsia="黑体" w:hAnsi="黑体"/>
                <w:bCs/>
                <w:sz w:val="24"/>
                <w:szCs w:val="24"/>
              </w:rPr>
            </w:pPr>
            <w:r>
              <w:rPr>
                <w:rFonts w:ascii="黑体" w:eastAsia="黑体" w:hAnsi="黑体" w:hint="eastAsia"/>
                <w:bCs/>
                <w:sz w:val="24"/>
                <w:szCs w:val="24"/>
              </w:rPr>
              <w:t>学生人数</w:t>
            </w:r>
          </w:p>
        </w:tc>
        <w:tc>
          <w:tcPr>
            <w:tcW w:w="1089" w:type="dxa"/>
            <w:vMerge w:val="restart"/>
            <w:vAlign w:val="center"/>
          </w:tcPr>
          <w:p w:rsidR="001F4943" w:rsidRDefault="000F29EB">
            <w:pPr>
              <w:jc w:val="center"/>
              <w:rPr>
                <w:rFonts w:ascii="黑体" w:eastAsia="黑体" w:hAnsi="黑体"/>
                <w:bCs/>
                <w:sz w:val="24"/>
                <w:szCs w:val="24"/>
              </w:rPr>
            </w:pPr>
            <w:r>
              <w:rPr>
                <w:rFonts w:ascii="黑体" w:eastAsia="黑体" w:hAnsi="黑体" w:hint="eastAsia"/>
                <w:bCs/>
                <w:sz w:val="24"/>
                <w:szCs w:val="24"/>
              </w:rPr>
              <w:t>人时数</w:t>
            </w:r>
          </w:p>
        </w:tc>
      </w:tr>
      <w:tr w:rsidR="001F4943">
        <w:trPr>
          <w:jc w:val="center"/>
        </w:trPr>
        <w:tc>
          <w:tcPr>
            <w:tcW w:w="959" w:type="dxa"/>
            <w:vMerge/>
            <w:vAlign w:val="center"/>
          </w:tcPr>
          <w:p w:rsidR="001F4943" w:rsidRDefault="001F4943">
            <w:pPr>
              <w:rPr>
                <w:rFonts w:ascii="仿宋" w:eastAsia="仿宋" w:hAnsi="仿宋"/>
                <w:b/>
                <w:bCs/>
                <w:sz w:val="28"/>
                <w:szCs w:val="28"/>
              </w:rPr>
            </w:pPr>
          </w:p>
        </w:tc>
        <w:tc>
          <w:tcPr>
            <w:tcW w:w="3260" w:type="dxa"/>
            <w:vAlign w:val="center"/>
          </w:tcPr>
          <w:p w:rsidR="001F4943" w:rsidRDefault="000F29EB">
            <w:pPr>
              <w:jc w:val="center"/>
              <w:rPr>
                <w:rFonts w:ascii="黑体" w:eastAsia="黑体" w:hAnsi="黑体"/>
                <w:bCs/>
                <w:sz w:val="24"/>
                <w:szCs w:val="24"/>
              </w:rPr>
            </w:pPr>
            <w:r>
              <w:rPr>
                <w:rFonts w:ascii="黑体" w:eastAsia="黑体" w:hAnsi="黑体" w:hint="eastAsia"/>
                <w:bCs/>
                <w:sz w:val="24"/>
                <w:szCs w:val="24"/>
              </w:rPr>
              <w:t>专业名称</w:t>
            </w:r>
          </w:p>
        </w:tc>
        <w:tc>
          <w:tcPr>
            <w:tcW w:w="1559" w:type="dxa"/>
            <w:vAlign w:val="center"/>
          </w:tcPr>
          <w:p w:rsidR="001F4943" w:rsidRDefault="000F29EB">
            <w:pPr>
              <w:jc w:val="center"/>
              <w:rPr>
                <w:rFonts w:ascii="黑体" w:eastAsia="黑体" w:hAnsi="黑体"/>
                <w:bCs/>
                <w:sz w:val="24"/>
                <w:szCs w:val="24"/>
              </w:rPr>
            </w:pPr>
            <w:r>
              <w:rPr>
                <w:rFonts w:ascii="黑体" w:eastAsia="黑体" w:hAnsi="黑体" w:hint="eastAsia"/>
                <w:bCs/>
                <w:sz w:val="24"/>
                <w:szCs w:val="24"/>
              </w:rPr>
              <w:t>年级</w:t>
            </w:r>
          </w:p>
        </w:tc>
        <w:tc>
          <w:tcPr>
            <w:tcW w:w="1418" w:type="dxa"/>
            <w:vMerge/>
            <w:vAlign w:val="center"/>
          </w:tcPr>
          <w:p w:rsidR="001F4943" w:rsidRDefault="001F4943">
            <w:pPr>
              <w:rPr>
                <w:rFonts w:ascii="仿宋" w:eastAsia="仿宋" w:hAnsi="仿宋"/>
                <w:b/>
                <w:bCs/>
                <w:sz w:val="28"/>
                <w:szCs w:val="28"/>
              </w:rPr>
            </w:pPr>
          </w:p>
        </w:tc>
        <w:tc>
          <w:tcPr>
            <w:tcW w:w="1089" w:type="dxa"/>
            <w:vMerge/>
            <w:vAlign w:val="center"/>
          </w:tcPr>
          <w:p w:rsidR="001F4943" w:rsidRDefault="001F4943">
            <w:pPr>
              <w:rPr>
                <w:rFonts w:ascii="仿宋" w:eastAsia="仿宋" w:hAnsi="仿宋"/>
                <w:b/>
                <w:bCs/>
                <w:sz w:val="28"/>
                <w:szCs w:val="28"/>
              </w:rPr>
            </w:pPr>
          </w:p>
        </w:tc>
      </w:tr>
      <w:tr w:rsidR="001F4943">
        <w:trPr>
          <w:jc w:val="center"/>
        </w:trPr>
        <w:tc>
          <w:tcPr>
            <w:tcW w:w="959" w:type="dxa"/>
            <w:vAlign w:val="center"/>
          </w:tcPr>
          <w:p w:rsidR="001F4943" w:rsidRDefault="000F29EB">
            <w:pPr>
              <w:jc w:val="center"/>
              <w:rPr>
                <w:rFonts w:ascii="仿宋" w:eastAsia="仿宋" w:hAnsi="仿宋"/>
                <w:bCs/>
                <w:sz w:val="24"/>
                <w:szCs w:val="24"/>
              </w:rPr>
            </w:pPr>
            <w:r>
              <w:rPr>
                <w:rFonts w:ascii="仿宋" w:eastAsia="仿宋" w:hAnsi="仿宋" w:hint="eastAsia"/>
                <w:bCs/>
                <w:sz w:val="24"/>
                <w:szCs w:val="24"/>
              </w:rPr>
              <w:t>1</w:t>
            </w:r>
          </w:p>
        </w:tc>
        <w:tc>
          <w:tcPr>
            <w:tcW w:w="3260" w:type="dxa"/>
            <w:vAlign w:val="center"/>
          </w:tcPr>
          <w:p w:rsidR="001F4943" w:rsidRDefault="000F29EB">
            <w:pPr>
              <w:jc w:val="center"/>
              <w:rPr>
                <w:rFonts w:ascii="仿宋" w:eastAsia="仿宋" w:hAnsi="仿宋"/>
                <w:b/>
                <w:bCs/>
                <w:sz w:val="24"/>
                <w:szCs w:val="24"/>
              </w:rPr>
            </w:pPr>
            <w:r>
              <w:rPr>
                <w:rFonts w:ascii="仿宋" w:eastAsia="仿宋" w:hAnsi="仿宋" w:hint="eastAsia"/>
                <w:color w:val="000000"/>
                <w:sz w:val="24"/>
                <w:szCs w:val="24"/>
              </w:rPr>
              <w:t>航海技术专业</w:t>
            </w:r>
          </w:p>
        </w:tc>
        <w:tc>
          <w:tcPr>
            <w:tcW w:w="1559"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2013级</w:t>
            </w:r>
          </w:p>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2014级</w:t>
            </w:r>
          </w:p>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2015级</w:t>
            </w:r>
          </w:p>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2016级</w:t>
            </w:r>
          </w:p>
        </w:tc>
        <w:tc>
          <w:tcPr>
            <w:tcW w:w="1418"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1400</w:t>
            </w:r>
          </w:p>
        </w:tc>
        <w:tc>
          <w:tcPr>
            <w:tcW w:w="1089"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792</w:t>
            </w:r>
          </w:p>
        </w:tc>
      </w:tr>
      <w:tr w:rsidR="001F4943">
        <w:trPr>
          <w:jc w:val="center"/>
        </w:trPr>
        <w:tc>
          <w:tcPr>
            <w:tcW w:w="959" w:type="dxa"/>
            <w:vAlign w:val="center"/>
          </w:tcPr>
          <w:p w:rsidR="001F4943" w:rsidRDefault="000F29EB">
            <w:pPr>
              <w:jc w:val="center"/>
              <w:rPr>
                <w:rFonts w:ascii="仿宋" w:eastAsia="仿宋" w:hAnsi="仿宋"/>
                <w:bCs/>
                <w:sz w:val="24"/>
                <w:szCs w:val="24"/>
              </w:rPr>
            </w:pPr>
            <w:r>
              <w:rPr>
                <w:rFonts w:ascii="仿宋" w:eastAsia="仿宋" w:hAnsi="仿宋" w:hint="eastAsia"/>
                <w:bCs/>
                <w:sz w:val="24"/>
                <w:szCs w:val="24"/>
              </w:rPr>
              <w:t>2</w:t>
            </w:r>
          </w:p>
        </w:tc>
        <w:tc>
          <w:tcPr>
            <w:tcW w:w="3260" w:type="dxa"/>
            <w:vAlign w:val="center"/>
          </w:tcPr>
          <w:p w:rsidR="001F4943" w:rsidRDefault="000F29EB">
            <w:pPr>
              <w:jc w:val="center"/>
              <w:rPr>
                <w:rFonts w:ascii="仿宋" w:eastAsia="仿宋" w:hAnsi="仿宋"/>
                <w:b/>
                <w:bCs/>
                <w:sz w:val="24"/>
                <w:szCs w:val="24"/>
              </w:rPr>
            </w:pPr>
            <w:r>
              <w:rPr>
                <w:rFonts w:ascii="仿宋" w:eastAsia="仿宋" w:hAnsi="仿宋" w:hint="eastAsia"/>
                <w:color w:val="000000"/>
                <w:sz w:val="24"/>
                <w:szCs w:val="24"/>
              </w:rPr>
              <w:t>轮机工程专业</w:t>
            </w:r>
          </w:p>
        </w:tc>
        <w:tc>
          <w:tcPr>
            <w:tcW w:w="1559"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2013级</w:t>
            </w:r>
          </w:p>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2014级</w:t>
            </w:r>
          </w:p>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lastRenderedPageBreak/>
              <w:t>2015级</w:t>
            </w:r>
          </w:p>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2016级</w:t>
            </w:r>
          </w:p>
        </w:tc>
        <w:tc>
          <w:tcPr>
            <w:tcW w:w="1418"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lastRenderedPageBreak/>
              <w:t>1120</w:t>
            </w:r>
          </w:p>
        </w:tc>
        <w:tc>
          <w:tcPr>
            <w:tcW w:w="1089"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800</w:t>
            </w:r>
          </w:p>
        </w:tc>
      </w:tr>
      <w:tr w:rsidR="001F4943">
        <w:trPr>
          <w:jc w:val="center"/>
        </w:trPr>
        <w:tc>
          <w:tcPr>
            <w:tcW w:w="959" w:type="dxa"/>
            <w:vAlign w:val="center"/>
          </w:tcPr>
          <w:p w:rsidR="001F4943" w:rsidRDefault="000F29EB">
            <w:pPr>
              <w:jc w:val="center"/>
              <w:rPr>
                <w:rFonts w:ascii="仿宋" w:eastAsia="仿宋" w:hAnsi="仿宋"/>
                <w:bCs/>
                <w:sz w:val="24"/>
                <w:szCs w:val="24"/>
              </w:rPr>
            </w:pPr>
            <w:r>
              <w:rPr>
                <w:rFonts w:ascii="仿宋" w:eastAsia="仿宋" w:hAnsi="仿宋" w:hint="eastAsia"/>
                <w:bCs/>
                <w:sz w:val="24"/>
                <w:szCs w:val="24"/>
              </w:rPr>
              <w:lastRenderedPageBreak/>
              <w:t>3</w:t>
            </w:r>
          </w:p>
        </w:tc>
        <w:tc>
          <w:tcPr>
            <w:tcW w:w="3260" w:type="dxa"/>
            <w:vAlign w:val="center"/>
          </w:tcPr>
          <w:p w:rsidR="001F4943" w:rsidRDefault="000F29EB">
            <w:pPr>
              <w:jc w:val="center"/>
              <w:rPr>
                <w:rFonts w:ascii="仿宋" w:eastAsia="仿宋" w:hAnsi="仿宋"/>
                <w:b/>
                <w:bCs/>
                <w:sz w:val="24"/>
                <w:szCs w:val="24"/>
              </w:rPr>
            </w:pPr>
            <w:r>
              <w:rPr>
                <w:rFonts w:ascii="仿宋" w:eastAsia="仿宋" w:hAnsi="仿宋" w:hint="eastAsia"/>
                <w:sz w:val="24"/>
                <w:szCs w:val="24"/>
              </w:rPr>
              <w:t>船舶电子电气工程</w:t>
            </w:r>
          </w:p>
        </w:tc>
        <w:tc>
          <w:tcPr>
            <w:tcW w:w="1559"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2013级</w:t>
            </w:r>
          </w:p>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2014级</w:t>
            </w:r>
          </w:p>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2015级</w:t>
            </w:r>
          </w:p>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2016级</w:t>
            </w:r>
          </w:p>
        </w:tc>
        <w:tc>
          <w:tcPr>
            <w:tcW w:w="1418"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70</w:t>
            </w:r>
          </w:p>
        </w:tc>
        <w:tc>
          <w:tcPr>
            <w:tcW w:w="1089"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738</w:t>
            </w:r>
          </w:p>
        </w:tc>
      </w:tr>
      <w:tr w:rsidR="001F4943">
        <w:trPr>
          <w:jc w:val="center"/>
        </w:trPr>
        <w:tc>
          <w:tcPr>
            <w:tcW w:w="959"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4</w:t>
            </w:r>
          </w:p>
        </w:tc>
        <w:tc>
          <w:tcPr>
            <w:tcW w:w="3260"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bCs/>
                <w:color w:val="000000" w:themeColor="text1"/>
                <w:sz w:val="24"/>
                <w:szCs w:val="24"/>
              </w:rPr>
              <w:t>法学</w:t>
            </w:r>
          </w:p>
        </w:tc>
        <w:tc>
          <w:tcPr>
            <w:tcW w:w="1559"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2015级</w:t>
            </w:r>
          </w:p>
        </w:tc>
        <w:tc>
          <w:tcPr>
            <w:tcW w:w="1418"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133</w:t>
            </w:r>
          </w:p>
        </w:tc>
        <w:tc>
          <w:tcPr>
            <w:tcW w:w="1089"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36</w:t>
            </w:r>
          </w:p>
        </w:tc>
      </w:tr>
      <w:tr w:rsidR="001F4943">
        <w:trPr>
          <w:jc w:val="center"/>
        </w:trPr>
        <w:tc>
          <w:tcPr>
            <w:tcW w:w="959"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5</w:t>
            </w:r>
          </w:p>
        </w:tc>
        <w:tc>
          <w:tcPr>
            <w:tcW w:w="3260"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bCs/>
                <w:color w:val="000000" w:themeColor="text1"/>
                <w:sz w:val="24"/>
                <w:szCs w:val="24"/>
              </w:rPr>
              <w:t>新国航</w:t>
            </w:r>
          </w:p>
        </w:tc>
        <w:tc>
          <w:tcPr>
            <w:tcW w:w="1559"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2015级</w:t>
            </w:r>
          </w:p>
        </w:tc>
        <w:tc>
          <w:tcPr>
            <w:tcW w:w="1418"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132</w:t>
            </w:r>
          </w:p>
        </w:tc>
        <w:tc>
          <w:tcPr>
            <w:tcW w:w="1089"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36</w:t>
            </w:r>
          </w:p>
        </w:tc>
      </w:tr>
      <w:tr w:rsidR="001F4943">
        <w:trPr>
          <w:jc w:val="center"/>
        </w:trPr>
        <w:tc>
          <w:tcPr>
            <w:tcW w:w="959"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6</w:t>
            </w:r>
          </w:p>
        </w:tc>
        <w:tc>
          <w:tcPr>
            <w:tcW w:w="3260"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bCs/>
                <w:color w:val="000000" w:themeColor="text1"/>
                <w:sz w:val="24"/>
                <w:szCs w:val="24"/>
              </w:rPr>
              <w:t>国航</w:t>
            </w:r>
          </w:p>
        </w:tc>
        <w:tc>
          <w:tcPr>
            <w:tcW w:w="1559"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2014级</w:t>
            </w:r>
          </w:p>
        </w:tc>
        <w:tc>
          <w:tcPr>
            <w:tcW w:w="1418"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133</w:t>
            </w:r>
          </w:p>
        </w:tc>
        <w:tc>
          <w:tcPr>
            <w:tcW w:w="1089"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36</w:t>
            </w:r>
          </w:p>
        </w:tc>
      </w:tr>
      <w:tr w:rsidR="001F4943">
        <w:trPr>
          <w:jc w:val="center"/>
        </w:trPr>
        <w:tc>
          <w:tcPr>
            <w:tcW w:w="959"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7</w:t>
            </w:r>
          </w:p>
        </w:tc>
        <w:tc>
          <w:tcPr>
            <w:tcW w:w="3260"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bCs/>
                <w:color w:val="000000" w:themeColor="text1"/>
                <w:sz w:val="24"/>
                <w:szCs w:val="24"/>
              </w:rPr>
              <w:t>物流</w:t>
            </w:r>
          </w:p>
        </w:tc>
        <w:tc>
          <w:tcPr>
            <w:tcW w:w="1559"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2014级</w:t>
            </w:r>
          </w:p>
        </w:tc>
        <w:tc>
          <w:tcPr>
            <w:tcW w:w="1418"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122</w:t>
            </w:r>
          </w:p>
        </w:tc>
        <w:tc>
          <w:tcPr>
            <w:tcW w:w="1089" w:type="dxa"/>
            <w:vAlign w:val="center"/>
          </w:tcPr>
          <w:p w:rsidR="001F4943" w:rsidRDefault="000F29EB">
            <w:pPr>
              <w:jc w:val="center"/>
              <w:rPr>
                <w:rFonts w:ascii="仿宋" w:eastAsia="仿宋" w:hAnsi="仿宋"/>
                <w:bCs/>
                <w:color w:val="000000" w:themeColor="text1"/>
                <w:sz w:val="24"/>
                <w:szCs w:val="24"/>
              </w:rPr>
            </w:pPr>
            <w:r>
              <w:rPr>
                <w:rFonts w:ascii="仿宋" w:eastAsia="仿宋" w:hAnsi="仿宋" w:hint="eastAsia"/>
                <w:bCs/>
                <w:color w:val="000000" w:themeColor="text1"/>
                <w:sz w:val="24"/>
                <w:szCs w:val="24"/>
              </w:rPr>
              <w:t>36</w:t>
            </w:r>
          </w:p>
        </w:tc>
      </w:tr>
    </w:tbl>
    <w:p w:rsidR="001F4943" w:rsidRDefault="000F29EB">
      <w:pPr>
        <w:ind w:firstLineChars="196" w:firstLine="470"/>
        <w:rPr>
          <w:rFonts w:ascii="楷体" w:eastAsia="楷体" w:hAnsi="楷体"/>
          <w:bCs/>
          <w:sz w:val="24"/>
          <w:szCs w:val="24"/>
        </w:rPr>
      </w:pPr>
      <w:r>
        <w:rPr>
          <w:rFonts w:ascii="楷体" w:eastAsia="楷体" w:hAnsi="楷体" w:hint="eastAsia"/>
          <w:bCs/>
          <w:sz w:val="24"/>
          <w:szCs w:val="24"/>
        </w:rPr>
        <w:t>注：面向的本校专业：实验教学内容列入专业人才培养方案的专业。</w:t>
      </w:r>
    </w:p>
    <w:p w:rsidR="001F4943" w:rsidRDefault="000F29EB" w:rsidP="00CD2A34">
      <w:pPr>
        <w:spacing w:beforeLines="50" w:afterLines="50"/>
        <w:ind w:firstLineChars="200" w:firstLine="560"/>
        <w:rPr>
          <w:rFonts w:ascii="黑体" w:eastAsia="黑体" w:hAnsi="黑体"/>
          <w:bCs/>
          <w:sz w:val="28"/>
          <w:szCs w:val="28"/>
        </w:rPr>
      </w:pPr>
      <w:r>
        <w:rPr>
          <w:rFonts w:ascii="黑体" w:eastAsia="黑体" w:hAnsi="黑体" w:hint="eastAsia"/>
          <w:bCs/>
          <w:sz w:val="28"/>
          <w:szCs w:val="28"/>
        </w:rPr>
        <w:t>（二）实验教学资源情况</w:t>
      </w:r>
    </w:p>
    <w:tbl>
      <w:tblPr>
        <w:tblStyle w:val="ad"/>
        <w:tblW w:w="7087" w:type="dxa"/>
        <w:tblInd w:w="534" w:type="dxa"/>
        <w:tblLayout w:type="fixed"/>
        <w:tblLook w:val="04A0"/>
      </w:tblPr>
      <w:tblGrid>
        <w:gridCol w:w="3727"/>
        <w:gridCol w:w="3360"/>
      </w:tblGrid>
      <w:tr w:rsidR="001F4943">
        <w:tc>
          <w:tcPr>
            <w:tcW w:w="3727" w:type="dxa"/>
          </w:tcPr>
          <w:p w:rsidR="001F4943" w:rsidRDefault="000F29EB">
            <w:pPr>
              <w:jc w:val="center"/>
              <w:rPr>
                <w:rFonts w:ascii="黑体" w:eastAsia="黑体" w:hAnsi="黑体"/>
                <w:bCs/>
                <w:sz w:val="24"/>
                <w:szCs w:val="24"/>
              </w:rPr>
            </w:pPr>
            <w:r>
              <w:rPr>
                <w:rFonts w:ascii="黑体" w:eastAsia="黑体" w:hAnsi="黑体" w:hint="eastAsia"/>
                <w:bCs/>
                <w:sz w:val="24"/>
                <w:szCs w:val="24"/>
              </w:rPr>
              <w:t>实验项目资源总数</w:t>
            </w:r>
          </w:p>
        </w:tc>
        <w:tc>
          <w:tcPr>
            <w:tcW w:w="3360" w:type="dxa"/>
          </w:tcPr>
          <w:p w:rsidR="001F4943" w:rsidRDefault="009244AD">
            <w:pPr>
              <w:jc w:val="right"/>
              <w:rPr>
                <w:rFonts w:ascii="黑体" w:eastAsia="黑体" w:hAnsi="黑体"/>
                <w:bCs/>
                <w:sz w:val="24"/>
                <w:szCs w:val="24"/>
              </w:rPr>
            </w:pPr>
            <w:r>
              <w:rPr>
                <w:rFonts w:ascii="黑体" w:eastAsia="黑体" w:hAnsi="黑体"/>
                <w:bCs/>
                <w:sz w:val="24"/>
                <w:szCs w:val="24"/>
              </w:rPr>
              <w:t>276</w:t>
            </w:r>
            <w:r w:rsidR="000F29EB">
              <w:rPr>
                <w:rFonts w:ascii="黑体" w:eastAsia="黑体" w:hAnsi="黑体" w:hint="eastAsia"/>
                <w:bCs/>
                <w:sz w:val="24"/>
                <w:szCs w:val="24"/>
              </w:rPr>
              <w:t>个</w:t>
            </w:r>
          </w:p>
        </w:tc>
      </w:tr>
      <w:tr w:rsidR="001F4943">
        <w:tc>
          <w:tcPr>
            <w:tcW w:w="3727" w:type="dxa"/>
          </w:tcPr>
          <w:p w:rsidR="001F4943" w:rsidRDefault="000F29EB">
            <w:pPr>
              <w:jc w:val="center"/>
              <w:rPr>
                <w:rFonts w:ascii="黑体" w:eastAsia="黑体" w:hAnsi="黑体"/>
                <w:bCs/>
                <w:sz w:val="24"/>
                <w:szCs w:val="24"/>
              </w:rPr>
            </w:pPr>
            <w:r>
              <w:rPr>
                <w:rFonts w:ascii="黑体" w:eastAsia="黑体" w:hAnsi="黑体" w:hint="eastAsia"/>
                <w:bCs/>
                <w:sz w:val="24"/>
                <w:szCs w:val="24"/>
              </w:rPr>
              <w:t>年度开设实验项目数</w:t>
            </w:r>
          </w:p>
        </w:tc>
        <w:tc>
          <w:tcPr>
            <w:tcW w:w="3360" w:type="dxa"/>
          </w:tcPr>
          <w:p w:rsidR="001F4943" w:rsidRDefault="009244AD">
            <w:pPr>
              <w:jc w:val="right"/>
              <w:rPr>
                <w:rFonts w:ascii="黑体" w:eastAsia="黑体" w:hAnsi="黑体"/>
                <w:bCs/>
                <w:sz w:val="24"/>
                <w:szCs w:val="24"/>
              </w:rPr>
            </w:pPr>
            <w:r>
              <w:rPr>
                <w:rFonts w:ascii="黑体" w:eastAsia="黑体" w:hAnsi="黑体" w:hint="eastAsia"/>
                <w:bCs/>
                <w:sz w:val="24"/>
                <w:szCs w:val="24"/>
              </w:rPr>
              <w:t>59</w:t>
            </w:r>
            <w:r w:rsidR="000F29EB">
              <w:rPr>
                <w:rFonts w:ascii="黑体" w:eastAsia="黑体" w:hAnsi="黑体" w:hint="eastAsia"/>
                <w:bCs/>
                <w:sz w:val="24"/>
                <w:szCs w:val="24"/>
              </w:rPr>
              <w:t>个</w:t>
            </w:r>
          </w:p>
        </w:tc>
      </w:tr>
      <w:tr w:rsidR="001F4943">
        <w:tc>
          <w:tcPr>
            <w:tcW w:w="3727" w:type="dxa"/>
          </w:tcPr>
          <w:p w:rsidR="001F4943" w:rsidRDefault="000F29EB">
            <w:pPr>
              <w:jc w:val="center"/>
              <w:rPr>
                <w:rFonts w:ascii="黑体" w:eastAsia="黑体" w:hAnsi="黑体"/>
                <w:bCs/>
                <w:sz w:val="24"/>
                <w:szCs w:val="24"/>
              </w:rPr>
            </w:pPr>
            <w:r>
              <w:rPr>
                <w:rFonts w:ascii="黑体" w:eastAsia="黑体" w:hAnsi="黑体" w:hint="eastAsia"/>
                <w:bCs/>
                <w:sz w:val="24"/>
                <w:szCs w:val="24"/>
              </w:rPr>
              <w:t>年度独立设课的实验课程</w:t>
            </w:r>
          </w:p>
        </w:tc>
        <w:tc>
          <w:tcPr>
            <w:tcW w:w="3360" w:type="dxa"/>
          </w:tcPr>
          <w:p w:rsidR="001F4943" w:rsidRDefault="009244AD">
            <w:pPr>
              <w:jc w:val="right"/>
              <w:rPr>
                <w:rFonts w:ascii="黑体" w:eastAsia="黑体" w:hAnsi="黑体"/>
                <w:bCs/>
                <w:sz w:val="24"/>
                <w:szCs w:val="24"/>
              </w:rPr>
            </w:pPr>
            <w:r>
              <w:rPr>
                <w:rFonts w:ascii="黑体" w:eastAsia="黑体" w:hAnsi="黑体" w:hint="eastAsia"/>
                <w:bCs/>
                <w:sz w:val="24"/>
                <w:szCs w:val="24"/>
              </w:rPr>
              <w:t>3</w:t>
            </w:r>
            <w:r w:rsidR="000F29EB">
              <w:rPr>
                <w:rFonts w:ascii="黑体" w:eastAsia="黑体" w:hAnsi="黑体" w:hint="eastAsia"/>
                <w:bCs/>
                <w:sz w:val="24"/>
                <w:szCs w:val="24"/>
              </w:rPr>
              <w:t>门</w:t>
            </w:r>
          </w:p>
        </w:tc>
      </w:tr>
      <w:tr w:rsidR="001F4943">
        <w:tc>
          <w:tcPr>
            <w:tcW w:w="3727" w:type="dxa"/>
          </w:tcPr>
          <w:p w:rsidR="001F4943" w:rsidRDefault="000F29EB">
            <w:pPr>
              <w:jc w:val="center"/>
              <w:rPr>
                <w:rFonts w:ascii="黑体" w:eastAsia="黑体" w:hAnsi="黑体"/>
                <w:bCs/>
                <w:sz w:val="24"/>
                <w:szCs w:val="24"/>
              </w:rPr>
            </w:pPr>
            <w:r>
              <w:rPr>
                <w:rFonts w:ascii="黑体" w:eastAsia="黑体" w:hAnsi="黑体" w:hint="eastAsia"/>
                <w:bCs/>
                <w:sz w:val="24"/>
                <w:szCs w:val="24"/>
              </w:rPr>
              <w:t>实验教材总数</w:t>
            </w:r>
          </w:p>
        </w:tc>
        <w:tc>
          <w:tcPr>
            <w:tcW w:w="3360" w:type="dxa"/>
          </w:tcPr>
          <w:p w:rsidR="001F4943" w:rsidRDefault="009244AD">
            <w:pPr>
              <w:jc w:val="right"/>
              <w:rPr>
                <w:rFonts w:ascii="黑体" w:eastAsia="黑体" w:hAnsi="黑体"/>
                <w:bCs/>
                <w:sz w:val="24"/>
                <w:szCs w:val="24"/>
              </w:rPr>
            </w:pPr>
            <w:r>
              <w:rPr>
                <w:rFonts w:ascii="黑体" w:eastAsia="黑体" w:hAnsi="黑体" w:hint="eastAsia"/>
                <w:bCs/>
                <w:sz w:val="24"/>
                <w:szCs w:val="24"/>
              </w:rPr>
              <w:t>47</w:t>
            </w:r>
            <w:r w:rsidR="000F29EB">
              <w:rPr>
                <w:rFonts w:ascii="黑体" w:eastAsia="黑体" w:hAnsi="黑体" w:hint="eastAsia"/>
                <w:bCs/>
                <w:sz w:val="24"/>
                <w:szCs w:val="24"/>
              </w:rPr>
              <w:t>种</w:t>
            </w:r>
          </w:p>
        </w:tc>
      </w:tr>
      <w:tr w:rsidR="001F4943">
        <w:tc>
          <w:tcPr>
            <w:tcW w:w="3727" w:type="dxa"/>
          </w:tcPr>
          <w:p w:rsidR="001F4943" w:rsidRDefault="000F29EB">
            <w:pPr>
              <w:jc w:val="center"/>
              <w:rPr>
                <w:rFonts w:ascii="黑体" w:eastAsia="黑体" w:hAnsi="黑体"/>
                <w:bCs/>
                <w:sz w:val="24"/>
                <w:szCs w:val="24"/>
              </w:rPr>
            </w:pPr>
            <w:r>
              <w:rPr>
                <w:rFonts w:ascii="黑体" w:eastAsia="黑体" w:hAnsi="黑体" w:hint="eastAsia"/>
                <w:bCs/>
                <w:sz w:val="24"/>
                <w:szCs w:val="24"/>
              </w:rPr>
              <w:t>年度新增实验教材</w:t>
            </w:r>
          </w:p>
        </w:tc>
        <w:tc>
          <w:tcPr>
            <w:tcW w:w="3360" w:type="dxa"/>
          </w:tcPr>
          <w:p w:rsidR="001F4943" w:rsidRDefault="009244AD">
            <w:pPr>
              <w:jc w:val="right"/>
              <w:rPr>
                <w:rFonts w:ascii="黑体" w:eastAsia="黑体" w:hAnsi="黑体"/>
                <w:bCs/>
                <w:sz w:val="24"/>
                <w:szCs w:val="24"/>
              </w:rPr>
            </w:pPr>
            <w:r>
              <w:rPr>
                <w:rFonts w:ascii="黑体" w:eastAsia="黑体" w:hAnsi="黑体" w:hint="eastAsia"/>
                <w:bCs/>
                <w:sz w:val="24"/>
                <w:szCs w:val="24"/>
              </w:rPr>
              <w:t>1</w:t>
            </w:r>
            <w:r w:rsidR="000F29EB">
              <w:rPr>
                <w:rFonts w:ascii="黑体" w:eastAsia="黑体" w:hAnsi="黑体" w:hint="eastAsia"/>
                <w:bCs/>
                <w:sz w:val="24"/>
                <w:szCs w:val="24"/>
              </w:rPr>
              <w:t>种</w:t>
            </w:r>
          </w:p>
        </w:tc>
      </w:tr>
    </w:tbl>
    <w:p w:rsidR="001F4943" w:rsidRDefault="000F29EB">
      <w:pPr>
        <w:ind w:firstLineChars="196" w:firstLine="470"/>
        <w:rPr>
          <w:rFonts w:ascii="楷体" w:eastAsia="楷体" w:hAnsi="楷体"/>
          <w:bCs/>
          <w:sz w:val="24"/>
          <w:szCs w:val="24"/>
        </w:rPr>
      </w:pPr>
      <w:r>
        <w:rPr>
          <w:rFonts w:ascii="楷体" w:eastAsia="楷体" w:hAnsi="楷体" w:hint="eastAsia"/>
          <w:bCs/>
          <w:sz w:val="24"/>
          <w:szCs w:val="24"/>
        </w:rPr>
        <w:t>注：（1）实验项目：有实验讲义和既往学生实验报告的实验项目。（2）实验教材：由中心固定人员担任主编、正式出版的实验教材。（3）实验课程：在专业培养方案中独立设置学分的实验课程。</w:t>
      </w:r>
    </w:p>
    <w:p w:rsidR="001F4943" w:rsidRDefault="000F29EB" w:rsidP="00CD2A34">
      <w:pPr>
        <w:spacing w:beforeLines="50" w:afterLines="50"/>
        <w:ind w:firstLineChars="200" w:firstLine="560"/>
        <w:rPr>
          <w:rFonts w:ascii="黑体" w:eastAsia="黑体" w:hAnsi="黑体"/>
          <w:bCs/>
          <w:sz w:val="28"/>
          <w:szCs w:val="28"/>
        </w:rPr>
      </w:pPr>
      <w:r>
        <w:rPr>
          <w:rFonts w:ascii="黑体" w:eastAsia="黑体" w:hAnsi="黑体" w:hint="eastAsia"/>
          <w:bCs/>
          <w:sz w:val="28"/>
          <w:szCs w:val="28"/>
        </w:rPr>
        <w:t>（三）学生获奖情况</w:t>
      </w:r>
    </w:p>
    <w:tbl>
      <w:tblPr>
        <w:tblStyle w:val="ad"/>
        <w:tblW w:w="7087" w:type="dxa"/>
        <w:tblInd w:w="534" w:type="dxa"/>
        <w:tblLayout w:type="fixed"/>
        <w:tblLook w:val="04A0"/>
      </w:tblPr>
      <w:tblGrid>
        <w:gridCol w:w="3727"/>
        <w:gridCol w:w="3360"/>
      </w:tblGrid>
      <w:tr w:rsidR="001F4943">
        <w:tc>
          <w:tcPr>
            <w:tcW w:w="3727" w:type="dxa"/>
            <w:vAlign w:val="center"/>
          </w:tcPr>
          <w:p w:rsidR="001F4943" w:rsidRDefault="000F29EB">
            <w:pPr>
              <w:jc w:val="center"/>
              <w:rPr>
                <w:rFonts w:ascii="黑体" w:eastAsia="黑体" w:hAnsi="黑体"/>
                <w:bCs/>
                <w:sz w:val="24"/>
                <w:szCs w:val="24"/>
              </w:rPr>
            </w:pPr>
            <w:r>
              <w:rPr>
                <w:rFonts w:ascii="黑体" w:eastAsia="黑体" w:hAnsi="黑体" w:hint="eastAsia"/>
                <w:bCs/>
                <w:sz w:val="24"/>
                <w:szCs w:val="24"/>
              </w:rPr>
              <w:t>学生获奖人数</w:t>
            </w:r>
          </w:p>
        </w:tc>
        <w:tc>
          <w:tcPr>
            <w:tcW w:w="3360" w:type="dxa"/>
            <w:vAlign w:val="center"/>
          </w:tcPr>
          <w:p w:rsidR="001F4943" w:rsidRDefault="000F29EB">
            <w:pPr>
              <w:jc w:val="right"/>
              <w:rPr>
                <w:rFonts w:ascii="黑体" w:eastAsia="黑体" w:hAnsi="黑体"/>
                <w:bCs/>
                <w:sz w:val="24"/>
                <w:szCs w:val="24"/>
              </w:rPr>
            </w:pPr>
            <w:r>
              <w:rPr>
                <w:rFonts w:ascii="黑体" w:eastAsia="黑体" w:hAnsi="黑体" w:hint="eastAsia"/>
                <w:bCs/>
                <w:sz w:val="24"/>
                <w:szCs w:val="24"/>
              </w:rPr>
              <w:t>2</w:t>
            </w:r>
            <w:r>
              <w:rPr>
                <w:rFonts w:ascii="黑体" w:eastAsia="黑体" w:hAnsi="黑体"/>
                <w:bCs/>
                <w:sz w:val="24"/>
                <w:szCs w:val="24"/>
              </w:rPr>
              <w:t>5</w:t>
            </w:r>
            <w:r>
              <w:rPr>
                <w:rFonts w:ascii="黑体" w:eastAsia="黑体" w:hAnsi="黑体" w:hint="eastAsia"/>
                <w:bCs/>
                <w:sz w:val="24"/>
                <w:szCs w:val="24"/>
              </w:rPr>
              <w:t>人</w:t>
            </w:r>
          </w:p>
        </w:tc>
      </w:tr>
      <w:tr w:rsidR="001F4943">
        <w:tc>
          <w:tcPr>
            <w:tcW w:w="3727" w:type="dxa"/>
            <w:vAlign w:val="center"/>
          </w:tcPr>
          <w:p w:rsidR="001F4943" w:rsidRDefault="000F29EB">
            <w:pPr>
              <w:jc w:val="center"/>
              <w:rPr>
                <w:rFonts w:ascii="黑体" w:eastAsia="黑体" w:hAnsi="黑体"/>
                <w:bCs/>
                <w:sz w:val="24"/>
                <w:szCs w:val="24"/>
              </w:rPr>
            </w:pPr>
            <w:r>
              <w:rPr>
                <w:rFonts w:ascii="黑体" w:eastAsia="黑体" w:hAnsi="黑体" w:hint="eastAsia"/>
                <w:bCs/>
                <w:sz w:val="24"/>
                <w:szCs w:val="24"/>
              </w:rPr>
              <w:t>学生发表论文数</w:t>
            </w:r>
          </w:p>
        </w:tc>
        <w:tc>
          <w:tcPr>
            <w:tcW w:w="3360" w:type="dxa"/>
            <w:vAlign w:val="center"/>
          </w:tcPr>
          <w:p w:rsidR="001F4943" w:rsidRDefault="000F29EB">
            <w:pPr>
              <w:jc w:val="right"/>
              <w:rPr>
                <w:rFonts w:ascii="黑体" w:eastAsia="黑体" w:hAnsi="黑体"/>
                <w:bCs/>
                <w:sz w:val="24"/>
                <w:szCs w:val="24"/>
              </w:rPr>
            </w:pPr>
            <w:r>
              <w:rPr>
                <w:rFonts w:ascii="黑体" w:eastAsia="黑体" w:hAnsi="黑体" w:hint="eastAsia"/>
                <w:bCs/>
                <w:sz w:val="24"/>
                <w:szCs w:val="24"/>
              </w:rPr>
              <w:t>30篇</w:t>
            </w:r>
          </w:p>
        </w:tc>
      </w:tr>
      <w:tr w:rsidR="001F4943">
        <w:tc>
          <w:tcPr>
            <w:tcW w:w="3727" w:type="dxa"/>
            <w:vAlign w:val="center"/>
          </w:tcPr>
          <w:p w:rsidR="001F4943" w:rsidRDefault="000F29EB">
            <w:pPr>
              <w:jc w:val="center"/>
              <w:rPr>
                <w:rFonts w:ascii="黑体" w:eastAsia="黑体" w:hAnsi="黑体"/>
                <w:bCs/>
                <w:sz w:val="24"/>
                <w:szCs w:val="24"/>
              </w:rPr>
            </w:pPr>
            <w:r>
              <w:rPr>
                <w:rFonts w:ascii="黑体" w:eastAsia="黑体" w:hAnsi="黑体" w:hint="eastAsia"/>
                <w:bCs/>
                <w:sz w:val="24"/>
                <w:szCs w:val="24"/>
              </w:rPr>
              <w:t>学生获得专利数</w:t>
            </w:r>
          </w:p>
        </w:tc>
        <w:tc>
          <w:tcPr>
            <w:tcW w:w="3360" w:type="dxa"/>
            <w:vAlign w:val="center"/>
          </w:tcPr>
          <w:p w:rsidR="001F4943" w:rsidRDefault="000F29EB">
            <w:pPr>
              <w:jc w:val="right"/>
              <w:rPr>
                <w:rFonts w:ascii="黑体" w:eastAsia="黑体" w:hAnsi="黑体"/>
                <w:bCs/>
                <w:sz w:val="24"/>
                <w:szCs w:val="24"/>
              </w:rPr>
            </w:pPr>
            <w:r>
              <w:rPr>
                <w:rFonts w:ascii="黑体" w:eastAsia="黑体" w:hAnsi="黑体" w:hint="eastAsia"/>
                <w:bCs/>
                <w:sz w:val="24"/>
                <w:szCs w:val="24"/>
              </w:rPr>
              <w:t>25项</w:t>
            </w:r>
          </w:p>
        </w:tc>
      </w:tr>
    </w:tbl>
    <w:p w:rsidR="001F4943" w:rsidRDefault="000F29EB">
      <w:pPr>
        <w:ind w:firstLineChars="196" w:firstLine="470"/>
        <w:rPr>
          <w:rFonts w:ascii="楷体" w:eastAsia="楷体" w:hAnsi="楷体"/>
          <w:bCs/>
          <w:sz w:val="24"/>
          <w:szCs w:val="24"/>
        </w:rPr>
      </w:pPr>
      <w:r>
        <w:rPr>
          <w:rFonts w:ascii="楷体" w:eastAsia="楷体" w:hAnsi="楷体" w:hint="eastAsia"/>
          <w:bCs/>
          <w:sz w:val="24"/>
          <w:szCs w:val="24"/>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rsidR="001F4943" w:rsidRDefault="000F29EB">
      <w:pPr>
        <w:ind w:firstLineChars="196" w:firstLine="630"/>
        <w:rPr>
          <w:rFonts w:ascii="黑体" w:eastAsia="黑体" w:hAnsi="黑体"/>
          <w:b/>
          <w:bCs/>
          <w:sz w:val="32"/>
          <w:szCs w:val="32"/>
        </w:rPr>
      </w:pPr>
      <w:r>
        <w:rPr>
          <w:rFonts w:ascii="黑体" w:eastAsia="黑体" w:hAnsi="黑体" w:hint="eastAsia"/>
          <w:b/>
          <w:bCs/>
          <w:sz w:val="32"/>
          <w:szCs w:val="32"/>
        </w:rPr>
        <w:t>三、教学改革与科学研究情况</w:t>
      </w:r>
    </w:p>
    <w:p w:rsidR="001F4943" w:rsidRDefault="000F29EB" w:rsidP="00CD2A34">
      <w:pPr>
        <w:spacing w:beforeLines="50" w:afterLines="50"/>
        <w:ind w:firstLineChars="200" w:firstLine="560"/>
        <w:rPr>
          <w:rFonts w:ascii="黑体" w:eastAsia="黑体" w:hAnsi="黑体"/>
          <w:bCs/>
          <w:sz w:val="28"/>
          <w:szCs w:val="28"/>
        </w:rPr>
      </w:pPr>
      <w:r>
        <w:rPr>
          <w:rFonts w:ascii="黑体" w:eastAsia="黑体" w:hAnsi="黑体" w:hint="eastAsia"/>
          <w:bCs/>
          <w:sz w:val="28"/>
          <w:szCs w:val="28"/>
        </w:rPr>
        <w:t>（一）</w:t>
      </w:r>
      <w:r>
        <w:rPr>
          <w:rFonts w:ascii="黑体" w:eastAsia="黑体" w:hAnsi="黑体" w:cs="仿宋_GB2312" w:hint="eastAsia"/>
          <w:bCs/>
          <w:sz w:val="28"/>
          <w:szCs w:val="28"/>
        </w:rPr>
        <w:t>承担教学改革任务及经费</w:t>
      </w:r>
    </w:p>
    <w:tbl>
      <w:tblPr>
        <w:tblW w:w="87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10"/>
        <w:gridCol w:w="1843"/>
        <w:gridCol w:w="708"/>
        <w:gridCol w:w="945"/>
        <w:gridCol w:w="1182"/>
        <w:gridCol w:w="1275"/>
        <w:gridCol w:w="1418"/>
        <w:gridCol w:w="709"/>
      </w:tblGrid>
      <w:tr w:rsidR="001F4943">
        <w:trPr>
          <w:jc w:val="center"/>
        </w:trPr>
        <w:tc>
          <w:tcPr>
            <w:tcW w:w="710"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序号</w:t>
            </w:r>
          </w:p>
        </w:tc>
        <w:tc>
          <w:tcPr>
            <w:tcW w:w="1843"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项目/课题名称</w:t>
            </w:r>
          </w:p>
        </w:tc>
        <w:tc>
          <w:tcPr>
            <w:tcW w:w="708"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文号</w:t>
            </w:r>
          </w:p>
        </w:tc>
        <w:tc>
          <w:tcPr>
            <w:tcW w:w="945"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负责人</w:t>
            </w:r>
          </w:p>
        </w:tc>
        <w:tc>
          <w:tcPr>
            <w:tcW w:w="1182"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参加人员</w:t>
            </w:r>
          </w:p>
        </w:tc>
        <w:tc>
          <w:tcPr>
            <w:tcW w:w="1275"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起止时间</w:t>
            </w:r>
          </w:p>
        </w:tc>
        <w:tc>
          <w:tcPr>
            <w:tcW w:w="1418"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经费（</w:t>
            </w:r>
            <w:r>
              <w:rPr>
                <w:rFonts w:ascii="黑体" w:eastAsia="黑体" w:hAnsi="黑体" w:cs="仿宋_GB2312" w:hint="eastAsia"/>
                <w:sz w:val="24"/>
                <w:szCs w:val="24"/>
              </w:rPr>
              <w:t>万元</w:t>
            </w:r>
            <w:r>
              <w:rPr>
                <w:rFonts w:ascii="黑体" w:eastAsia="黑体" w:hAnsi="黑体" w:cs="宋体" w:hint="eastAsia"/>
                <w:sz w:val="24"/>
                <w:szCs w:val="24"/>
              </w:rPr>
              <w:t>）</w:t>
            </w:r>
          </w:p>
        </w:tc>
        <w:tc>
          <w:tcPr>
            <w:tcW w:w="709"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类别</w:t>
            </w:r>
          </w:p>
        </w:tc>
      </w:tr>
      <w:tr w:rsidR="001F4943">
        <w:trPr>
          <w:jc w:val="center"/>
        </w:trPr>
        <w:tc>
          <w:tcPr>
            <w:tcW w:w="710" w:type="dxa"/>
            <w:vAlign w:val="center"/>
          </w:tcPr>
          <w:p w:rsidR="001F4943" w:rsidRDefault="000F29EB">
            <w:pPr>
              <w:jc w:val="center"/>
              <w:rPr>
                <w:rFonts w:ascii="仿宋" w:eastAsia="仿宋" w:hAnsi="仿宋" w:cs="宋体"/>
                <w:sz w:val="24"/>
                <w:szCs w:val="24"/>
              </w:rPr>
            </w:pPr>
            <w:r>
              <w:rPr>
                <w:rFonts w:ascii="仿宋" w:eastAsia="仿宋" w:hAnsi="仿宋" w:cs="宋体" w:hint="eastAsia"/>
                <w:sz w:val="24"/>
                <w:szCs w:val="24"/>
              </w:rPr>
              <w:t>1</w:t>
            </w:r>
          </w:p>
        </w:tc>
        <w:tc>
          <w:tcPr>
            <w:tcW w:w="1843" w:type="dxa"/>
            <w:vAlign w:val="center"/>
          </w:tcPr>
          <w:p w:rsidR="001F4943" w:rsidRDefault="000F29EB">
            <w:pPr>
              <w:jc w:val="center"/>
              <w:rPr>
                <w:rFonts w:ascii="仿宋" w:eastAsia="仿宋" w:hAnsi="仿宋"/>
                <w:color w:val="000000" w:themeColor="text1"/>
                <w:sz w:val="24"/>
                <w:szCs w:val="24"/>
              </w:rPr>
            </w:pPr>
            <w:r>
              <w:rPr>
                <w:rFonts w:ascii="仿宋" w:eastAsia="仿宋" w:hAnsi="仿宋"/>
                <w:color w:val="000000" w:themeColor="text1"/>
                <w:sz w:val="24"/>
                <w:szCs w:val="24"/>
              </w:rPr>
              <w:t>上海市应用型试点专业</w:t>
            </w:r>
          </w:p>
        </w:tc>
        <w:tc>
          <w:tcPr>
            <w:tcW w:w="708" w:type="dxa"/>
            <w:vAlign w:val="center"/>
          </w:tcPr>
          <w:p w:rsidR="001F4943" w:rsidRDefault="001F4943">
            <w:pPr>
              <w:jc w:val="center"/>
              <w:rPr>
                <w:rFonts w:ascii="仿宋" w:eastAsia="仿宋" w:hAnsi="仿宋"/>
                <w:sz w:val="24"/>
                <w:szCs w:val="24"/>
              </w:rPr>
            </w:pPr>
          </w:p>
        </w:tc>
        <w:tc>
          <w:tcPr>
            <w:tcW w:w="945"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邱文昌</w:t>
            </w:r>
          </w:p>
        </w:tc>
        <w:tc>
          <w:tcPr>
            <w:tcW w:w="1182" w:type="dxa"/>
            <w:vAlign w:val="center"/>
          </w:tcPr>
          <w:p w:rsidR="001F4943" w:rsidRDefault="000F29EB">
            <w:pPr>
              <w:jc w:val="center"/>
              <w:rPr>
                <w:rFonts w:ascii="仿宋" w:eastAsia="仿宋" w:hAnsi="仿宋"/>
                <w:color w:val="000000" w:themeColor="text1"/>
                <w:sz w:val="24"/>
                <w:szCs w:val="24"/>
              </w:rPr>
            </w:pPr>
            <w:r>
              <w:rPr>
                <w:rFonts w:ascii="仿宋" w:eastAsia="仿宋" w:hAnsi="仿宋" w:hint="eastAsia"/>
                <w:color w:val="000000" w:themeColor="text1"/>
                <w:sz w:val="24"/>
                <w:szCs w:val="24"/>
              </w:rPr>
              <w:t>20</w:t>
            </w:r>
          </w:p>
        </w:tc>
        <w:tc>
          <w:tcPr>
            <w:tcW w:w="1275" w:type="dxa"/>
            <w:vAlign w:val="center"/>
          </w:tcPr>
          <w:p w:rsidR="001F4943" w:rsidRDefault="000F29EB">
            <w:pPr>
              <w:jc w:val="center"/>
              <w:rPr>
                <w:rFonts w:ascii="仿宋" w:eastAsia="仿宋" w:hAnsi="仿宋"/>
                <w:color w:val="000000" w:themeColor="text1"/>
                <w:sz w:val="24"/>
                <w:szCs w:val="24"/>
              </w:rPr>
            </w:pPr>
            <w:r>
              <w:rPr>
                <w:rFonts w:ascii="仿宋" w:eastAsia="仿宋" w:hAnsi="仿宋" w:hint="eastAsia"/>
                <w:color w:val="000000" w:themeColor="text1"/>
                <w:sz w:val="24"/>
                <w:szCs w:val="24"/>
              </w:rPr>
              <w:t>2017</w:t>
            </w:r>
          </w:p>
          <w:p w:rsidR="001F4943" w:rsidRDefault="000F29EB">
            <w:pPr>
              <w:jc w:val="center"/>
              <w:rPr>
                <w:rFonts w:ascii="仿宋" w:eastAsia="仿宋" w:hAnsi="仿宋"/>
                <w:color w:val="000000" w:themeColor="text1"/>
                <w:sz w:val="24"/>
                <w:szCs w:val="24"/>
              </w:rPr>
            </w:pPr>
            <w:r>
              <w:rPr>
                <w:rFonts w:ascii="仿宋" w:eastAsia="仿宋" w:hAnsi="仿宋" w:hint="eastAsia"/>
                <w:color w:val="000000" w:themeColor="text1"/>
                <w:sz w:val="24"/>
                <w:szCs w:val="24"/>
              </w:rPr>
              <w:t>-2019年</w:t>
            </w:r>
          </w:p>
        </w:tc>
        <w:tc>
          <w:tcPr>
            <w:tcW w:w="1418"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300</w:t>
            </w:r>
          </w:p>
        </w:tc>
        <w:tc>
          <w:tcPr>
            <w:tcW w:w="709" w:type="dxa"/>
            <w:vAlign w:val="center"/>
          </w:tcPr>
          <w:p w:rsidR="001F4943" w:rsidRDefault="000F29EB">
            <w:pPr>
              <w:jc w:val="center"/>
              <w:rPr>
                <w:rFonts w:ascii="仿宋" w:eastAsia="仿宋" w:hAnsi="仿宋"/>
                <w:color w:val="000000" w:themeColor="text1"/>
                <w:sz w:val="24"/>
                <w:szCs w:val="24"/>
              </w:rPr>
            </w:pPr>
            <w:r>
              <w:rPr>
                <w:rFonts w:ascii="仿宋" w:eastAsia="仿宋" w:hAnsi="仿宋"/>
                <w:color w:val="000000" w:themeColor="text1"/>
                <w:sz w:val="24"/>
                <w:szCs w:val="24"/>
              </w:rPr>
              <w:t>市级</w:t>
            </w:r>
          </w:p>
        </w:tc>
      </w:tr>
      <w:tr w:rsidR="001F4943">
        <w:trPr>
          <w:jc w:val="center"/>
        </w:trPr>
        <w:tc>
          <w:tcPr>
            <w:tcW w:w="710" w:type="dxa"/>
            <w:vAlign w:val="center"/>
          </w:tcPr>
          <w:p w:rsidR="001F4943" w:rsidRDefault="000F29EB">
            <w:pPr>
              <w:jc w:val="center"/>
              <w:rPr>
                <w:rFonts w:ascii="仿宋" w:eastAsia="仿宋" w:hAnsi="仿宋" w:cs="宋体"/>
                <w:sz w:val="24"/>
                <w:szCs w:val="24"/>
              </w:rPr>
            </w:pPr>
            <w:r>
              <w:rPr>
                <w:rFonts w:ascii="仿宋" w:eastAsia="仿宋" w:hAnsi="仿宋" w:cs="宋体" w:hint="eastAsia"/>
                <w:sz w:val="24"/>
                <w:szCs w:val="24"/>
              </w:rPr>
              <w:t>2</w:t>
            </w:r>
          </w:p>
        </w:tc>
        <w:tc>
          <w:tcPr>
            <w:tcW w:w="1843" w:type="dxa"/>
            <w:vAlign w:val="center"/>
          </w:tcPr>
          <w:p w:rsidR="001F4943" w:rsidRDefault="000F29EB">
            <w:pPr>
              <w:jc w:val="center"/>
              <w:rPr>
                <w:rFonts w:ascii="仿宋" w:eastAsia="仿宋" w:hAnsi="仿宋"/>
                <w:color w:val="000000" w:themeColor="text1"/>
                <w:sz w:val="24"/>
                <w:szCs w:val="24"/>
              </w:rPr>
            </w:pPr>
            <w:r>
              <w:rPr>
                <w:rFonts w:ascii="仿宋" w:eastAsia="仿宋" w:hAnsi="仿宋"/>
                <w:color w:val="000000" w:themeColor="text1"/>
                <w:sz w:val="24"/>
                <w:szCs w:val="24"/>
              </w:rPr>
              <w:t>上海市应用型试点专业</w:t>
            </w:r>
          </w:p>
        </w:tc>
        <w:tc>
          <w:tcPr>
            <w:tcW w:w="708" w:type="dxa"/>
            <w:vAlign w:val="center"/>
          </w:tcPr>
          <w:p w:rsidR="001F4943" w:rsidRDefault="001F4943">
            <w:pPr>
              <w:jc w:val="center"/>
              <w:rPr>
                <w:rFonts w:ascii="仿宋" w:eastAsia="仿宋" w:hAnsi="仿宋"/>
                <w:sz w:val="24"/>
                <w:szCs w:val="24"/>
              </w:rPr>
            </w:pPr>
          </w:p>
        </w:tc>
        <w:tc>
          <w:tcPr>
            <w:tcW w:w="945"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魏海军</w:t>
            </w:r>
          </w:p>
        </w:tc>
        <w:tc>
          <w:tcPr>
            <w:tcW w:w="1182" w:type="dxa"/>
            <w:vAlign w:val="center"/>
          </w:tcPr>
          <w:p w:rsidR="001F4943" w:rsidRDefault="000F29EB">
            <w:pPr>
              <w:jc w:val="center"/>
              <w:rPr>
                <w:rFonts w:ascii="仿宋" w:eastAsia="仿宋" w:hAnsi="仿宋"/>
                <w:color w:val="000000" w:themeColor="text1"/>
                <w:sz w:val="24"/>
                <w:szCs w:val="24"/>
              </w:rPr>
            </w:pPr>
            <w:r>
              <w:rPr>
                <w:rFonts w:ascii="仿宋" w:eastAsia="仿宋" w:hAnsi="仿宋" w:hint="eastAsia"/>
                <w:color w:val="000000" w:themeColor="text1"/>
                <w:sz w:val="24"/>
                <w:szCs w:val="24"/>
              </w:rPr>
              <w:t>20</w:t>
            </w:r>
          </w:p>
        </w:tc>
        <w:tc>
          <w:tcPr>
            <w:tcW w:w="1275" w:type="dxa"/>
            <w:vAlign w:val="center"/>
          </w:tcPr>
          <w:p w:rsidR="001F4943" w:rsidRDefault="000F29EB">
            <w:pPr>
              <w:jc w:val="center"/>
              <w:rPr>
                <w:rFonts w:ascii="仿宋" w:eastAsia="仿宋" w:hAnsi="仿宋"/>
                <w:color w:val="000000" w:themeColor="text1"/>
                <w:sz w:val="24"/>
                <w:szCs w:val="24"/>
              </w:rPr>
            </w:pPr>
            <w:r>
              <w:rPr>
                <w:rFonts w:ascii="仿宋" w:eastAsia="仿宋" w:hAnsi="仿宋" w:hint="eastAsia"/>
                <w:color w:val="000000" w:themeColor="text1"/>
                <w:sz w:val="24"/>
                <w:szCs w:val="24"/>
              </w:rPr>
              <w:t>2017</w:t>
            </w:r>
          </w:p>
          <w:p w:rsidR="001F4943" w:rsidRDefault="000F29EB">
            <w:pPr>
              <w:jc w:val="center"/>
              <w:rPr>
                <w:rFonts w:ascii="仿宋" w:eastAsia="仿宋" w:hAnsi="仿宋"/>
                <w:color w:val="000000" w:themeColor="text1"/>
                <w:sz w:val="24"/>
                <w:szCs w:val="24"/>
              </w:rPr>
            </w:pPr>
            <w:r>
              <w:rPr>
                <w:rFonts w:ascii="仿宋" w:eastAsia="仿宋" w:hAnsi="仿宋" w:hint="eastAsia"/>
                <w:color w:val="000000" w:themeColor="text1"/>
                <w:sz w:val="24"/>
                <w:szCs w:val="24"/>
              </w:rPr>
              <w:t>-2019年</w:t>
            </w:r>
          </w:p>
        </w:tc>
        <w:tc>
          <w:tcPr>
            <w:tcW w:w="1418"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300</w:t>
            </w:r>
          </w:p>
        </w:tc>
        <w:tc>
          <w:tcPr>
            <w:tcW w:w="709" w:type="dxa"/>
            <w:vAlign w:val="center"/>
          </w:tcPr>
          <w:p w:rsidR="001F4943" w:rsidRDefault="000F29EB">
            <w:pPr>
              <w:jc w:val="center"/>
              <w:rPr>
                <w:rFonts w:ascii="仿宋" w:eastAsia="仿宋" w:hAnsi="仿宋"/>
                <w:color w:val="000000" w:themeColor="text1"/>
                <w:sz w:val="24"/>
                <w:szCs w:val="24"/>
              </w:rPr>
            </w:pPr>
            <w:r>
              <w:rPr>
                <w:rFonts w:ascii="仿宋" w:eastAsia="仿宋" w:hAnsi="仿宋"/>
                <w:color w:val="000000" w:themeColor="text1"/>
                <w:sz w:val="24"/>
                <w:szCs w:val="24"/>
              </w:rPr>
              <w:t>市级</w:t>
            </w:r>
          </w:p>
        </w:tc>
      </w:tr>
      <w:tr w:rsidR="001F4943">
        <w:trPr>
          <w:jc w:val="center"/>
        </w:trPr>
        <w:tc>
          <w:tcPr>
            <w:tcW w:w="710" w:type="dxa"/>
            <w:vAlign w:val="center"/>
          </w:tcPr>
          <w:p w:rsidR="001F4943" w:rsidRDefault="000F29EB">
            <w:pPr>
              <w:jc w:val="center"/>
              <w:rPr>
                <w:rFonts w:ascii="仿宋" w:eastAsia="仿宋" w:hAnsi="仿宋" w:cs="宋体"/>
                <w:sz w:val="24"/>
                <w:szCs w:val="24"/>
              </w:rPr>
            </w:pPr>
            <w:r>
              <w:rPr>
                <w:rFonts w:ascii="仿宋" w:eastAsia="仿宋" w:hAnsi="仿宋" w:cs="宋体" w:hint="eastAsia"/>
                <w:sz w:val="24"/>
                <w:szCs w:val="24"/>
              </w:rPr>
              <w:t>3</w:t>
            </w:r>
          </w:p>
        </w:tc>
        <w:tc>
          <w:tcPr>
            <w:tcW w:w="1843" w:type="dxa"/>
            <w:vAlign w:val="center"/>
          </w:tcPr>
          <w:p w:rsidR="001F4943" w:rsidRDefault="000F29EB">
            <w:pPr>
              <w:jc w:val="center"/>
              <w:rPr>
                <w:rFonts w:ascii="仿宋" w:eastAsia="仿宋" w:hAnsi="仿宋"/>
                <w:color w:val="000000" w:themeColor="text1"/>
                <w:sz w:val="24"/>
                <w:szCs w:val="24"/>
              </w:rPr>
            </w:pPr>
            <w:r>
              <w:rPr>
                <w:rFonts w:ascii="仿宋" w:eastAsia="仿宋" w:hAnsi="仿宋"/>
                <w:color w:val="000000" w:themeColor="text1"/>
                <w:sz w:val="24"/>
                <w:szCs w:val="24"/>
              </w:rPr>
              <w:t>上海市教改</w:t>
            </w:r>
          </w:p>
        </w:tc>
        <w:tc>
          <w:tcPr>
            <w:tcW w:w="708" w:type="dxa"/>
            <w:vAlign w:val="center"/>
          </w:tcPr>
          <w:p w:rsidR="001F4943" w:rsidRDefault="001F4943">
            <w:pPr>
              <w:jc w:val="center"/>
              <w:rPr>
                <w:rFonts w:ascii="仿宋" w:eastAsia="仿宋" w:hAnsi="仿宋"/>
                <w:sz w:val="24"/>
                <w:szCs w:val="24"/>
              </w:rPr>
            </w:pPr>
          </w:p>
        </w:tc>
        <w:tc>
          <w:tcPr>
            <w:tcW w:w="945"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肖英杰</w:t>
            </w:r>
          </w:p>
        </w:tc>
        <w:tc>
          <w:tcPr>
            <w:tcW w:w="1182" w:type="dxa"/>
            <w:vAlign w:val="center"/>
          </w:tcPr>
          <w:p w:rsidR="001F4943" w:rsidRDefault="000F29EB">
            <w:pPr>
              <w:jc w:val="center"/>
              <w:rPr>
                <w:rFonts w:ascii="仿宋" w:eastAsia="仿宋" w:hAnsi="仿宋"/>
                <w:color w:val="000000" w:themeColor="text1"/>
                <w:sz w:val="24"/>
                <w:szCs w:val="24"/>
              </w:rPr>
            </w:pPr>
            <w:r>
              <w:rPr>
                <w:rFonts w:ascii="仿宋" w:eastAsia="仿宋" w:hAnsi="仿宋" w:hint="eastAsia"/>
                <w:color w:val="000000" w:themeColor="text1"/>
                <w:sz w:val="24"/>
                <w:szCs w:val="24"/>
              </w:rPr>
              <w:t>10</w:t>
            </w:r>
          </w:p>
        </w:tc>
        <w:tc>
          <w:tcPr>
            <w:tcW w:w="1275" w:type="dxa"/>
            <w:vAlign w:val="center"/>
          </w:tcPr>
          <w:p w:rsidR="001F4943" w:rsidRDefault="000F29EB">
            <w:pPr>
              <w:jc w:val="center"/>
              <w:rPr>
                <w:rFonts w:ascii="仿宋" w:eastAsia="仿宋" w:hAnsi="仿宋"/>
                <w:color w:val="000000" w:themeColor="text1"/>
                <w:sz w:val="24"/>
                <w:szCs w:val="24"/>
              </w:rPr>
            </w:pPr>
            <w:r>
              <w:rPr>
                <w:rFonts w:ascii="仿宋" w:eastAsia="仿宋" w:hAnsi="仿宋" w:hint="eastAsia"/>
                <w:color w:val="000000" w:themeColor="text1"/>
                <w:sz w:val="24"/>
                <w:szCs w:val="24"/>
              </w:rPr>
              <w:t>2016年</w:t>
            </w:r>
          </w:p>
        </w:tc>
        <w:tc>
          <w:tcPr>
            <w:tcW w:w="1418"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80</w:t>
            </w:r>
          </w:p>
        </w:tc>
        <w:tc>
          <w:tcPr>
            <w:tcW w:w="709" w:type="dxa"/>
            <w:vAlign w:val="center"/>
          </w:tcPr>
          <w:p w:rsidR="001F4943" w:rsidRDefault="000F29EB">
            <w:pPr>
              <w:jc w:val="center"/>
              <w:rPr>
                <w:rFonts w:ascii="仿宋" w:eastAsia="仿宋" w:hAnsi="仿宋"/>
                <w:color w:val="000000" w:themeColor="text1"/>
                <w:sz w:val="24"/>
                <w:szCs w:val="24"/>
              </w:rPr>
            </w:pPr>
            <w:r>
              <w:rPr>
                <w:rFonts w:ascii="仿宋" w:eastAsia="仿宋" w:hAnsi="仿宋"/>
                <w:color w:val="000000" w:themeColor="text1"/>
                <w:sz w:val="24"/>
                <w:szCs w:val="24"/>
              </w:rPr>
              <w:t>市级</w:t>
            </w:r>
          </w:p>
        </w:tc>
      </w:tr>
      <w:tr w:rsidR="001F4943">
        <w:trPr>
          <w:jc w:val="center"/>
        </w:trPr>
        <w:tc>
          <w:tcPr>
            <w:tcW w:w="710" w:type="dxa"/>
            <w:vAlign w:val="center"/>
          </w:tcPr>
          <w:p w:rsidR="001F4943" w:rsidRDefault="000F29EB">
            <w:pPr>
              <w:jc w:val="center"/>
              <w:rPr>
                <w:rFonts w:ascii="仿宋" w:eastAsia="仿宋" w:hAnsi="仿宋" w:cs="宋体"/>
                <w:sz w:val="24"/>
                <w:szCs w:val="24"/>
              </w:rPr>
            </w:pPr>
            <w:r>
              <w:rPr>
                <w:rFonts w:ascii="仿宋" w:eastAsia="仿宋" w:hAnsi="仿宋" w:cs="宋体" w:hint="eastAsia"/>
                <w:sz w:val="24"/>
                <w:szCs w:val="24"/>
              </w:rPr>
              <w:lastRenderedPageBreak/>
              <w:t>4</w:t>
            </w:r>
          </w:p>
        </w:tc>
        <w:tc>
          <w:tcPr>
            <w:tcW w:w="1843" w:type="dxa"/>
            <w:vAlign w:val="center"/>
          </w:tcPr>
          <w:p w:rsidR="001F4943" w:rsidRDefault="000F29EB">
            <w:pPr>
              <w:jc w:val="center"/>
              <w:rPr>
                <w:rFonts w:ascii="仿宋" w:eastAsia="仿宋" w:hAnsi="仿宋"/>
                <w:sz w:val="24"/>
                <w:szCs w:val="24"/>
              </w:rPr>
            </w:pPr>
            <w:r>
              <w:rPr>
                <w:rFonts w:ascii="仿宋" w:eastAsia="仿宋" w:hAnsi="仿宋"/>
                <w:color w:val="000000" w:themeColor="text1"/>
                <w:sz w:val="24"/>
                <w:szCs w:val="24"/>
              </w:rPr>
              <w:t>商船学院教改专刊</w:t>
            </w:r>
          </w:p>
        </w:tc>
        <w:tc>
          <w:tcPr>
            <w:tcW w:w="708" w:type="dxa"/>
            <w:vAlign w:val="center"/>
          </w:tcPr>
          <w:p w:rsidR="001F4943" w:rsidRDefault="001F4943">
            <w:pPr>
              <w:jc w:val="center"/>
              <w:rPr>
                <w:rFonts w:ascii="仿宋" w:eastAsia="仿宋" w:hAnsi="仿宋"/>
                <w:sz w:val="24"/>
                <w:szCs w:val="24"/>
              </w:rPr>
            </w:pPr>
          </w:p>
        </w:tc>
        <w:tc>
          <w:tcPr>
            <w:tcW w:w="945"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曹红奋</w:t>
            </w:r>
          </w:p>
        </w:tc>
        <w:tc>
          <w:tcPr>
            <w:tcW w:w="1182"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35</w:t>
            </w:r>
          </w:p>
        </w:tc>
        <w:tc>
          <w:tcPr>
            <w:tcW w:w="1275" w:type="dxa"/>
            <w:vAlign w:val="center"/>
          </w:tcPr>
          <w:p w:rsidR="001F4943" w:rsidRDefault="000F29EB">
            <w:pPr>
              <w:jc w:val="center"/>
              <w:rPr>
                <w:rFonts w:ascii="仿宋" w:eastAsia="仿宋" w:hAnsi="仿宋"/>
                <w:color w:val="000000" w:themeColor="text1"/>
                <w:sz w:val="24"/>
                <w:szCs w:val="24"/>
              </w:rPr>
            </w:pPr>
            <w:r>
              <w:rPr>
                <w:rFonts w:ascii="仿宋" w:eastAsia="仿宋" w:hAnsi="仿宋" w:hint="eastAsia"/>
                <w:color w:val="000000" w:themeColor="text1"/>
                <w:sz w:val="24"/>
                <w:szCs w:val="24"/>
              </w:rPr>
              <w:t>2016年</w:t>
            </w:r>
          </w:p>
        </w:tc>
        <w:tc>
          <w:tcPr>
            <w:tcW w:w="1418"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自筹</w:t>
            </w:r>
          </w:p>
        </w:tc>
        <w:tc>
          <w:tcPr>
            <w:tcW w:w="709"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校级</w:t>
            </w:r>
          </w:p>
        </w:tc>
      </w:tr>
    </w:tbl>
    <w:p w:rsidR="001F4943" w:rsidRDefault="000F29EB" w:rsidP="00CD2A34">
      <w:pPr>
        <w:spacing w:beforeLines="50"/>
        <w:ind w:leftChars="1" w:left="2" w:firstLineChars="200" w:firstLine="480"/>
        <w:rPr>
          <w:rFonts w:ascii="楷体" w:eastAsia="楷体" w:hAnsi="楷体" w:cs="仿宋_GB2312"/>
          <w:sz w:val="24"/>
          <w:szCs w:val="24"/>
        </w:rPr>
      </w:pPr>
      <w:r>
        <w:rPr>
          <w:rFonts w:ascii="楷体" w:eastAsia="楷体" w:hAnsi="楷体" w:hint="eastAsia"/>
          <w:bCs/>
          <w:sz w:val="24"/>
          <w:szCs w:val="24"/>
        </w:rPr>
        <w:t>注：</w:t>
      </w:r>
      <w:r>
        <w:rPr>
          <w:rFonts w:ascii="楷体" w:eastAsia="楷体" w:hAnsi="楷体" w:hint="eastAsia"/>
          <w:sz w:val="24"/>
          <w:szCs w:val="24"/>
        </w:rPr>
        <w:t>（1）此表填写省部级以上教学改革项目</w:t>
      </w:r>
      <w:r>
        <w:rPr>
          <w:rFonts w:ascii="楷体" w:eastAsia="楷体" w:hAnsi="楷体"/>
          <w:bCs/>
          <w:sz w:val="24"/>
          <w:szCs w:val="24"/>
        </w:rPr>
        <w:t>（课题）名称：</w:t>
      </w:r>
      <w:r>
        <w:rPr>
          <w:rFonts w:ascii="楷体" w:eastAsia="楷体" w:hAnsi="楷体" w:cs="仿宋_GB2312"/>
          <w:sz w:val="24"/>
          <w:szCs w:val="24"/>
        </w:rPr>
        <w:t>项目管理部门下达的有正式文号的最小一级子课题名称。</w:t>
      </w:r>
      <w:r>
        <w:rPr>
          <w:rFonts w:ascii="楷体" w:eastAsia="楷体" w:hAnsi="楷体" w:cs="仿宋_GB2312" w:hint="eastAsia"/>
          <w:sz w:val="24"/>
          <w:szCs w:val="24"/>
        </w:rPr>
        <w:t>（2）</w:t>
      </w:r>
      <w:r>
        <w:rPr>
          <w:rFonts w:ascii="楷体" w:eastAsia="楷体" w:hAnsi="楷体" w:cs="仿宋_GB2312"/>
          <w:bCs/>
          <w:sz w:val="24"/>
          <w:szCs w:val="24"/>
        </w:rPr>
        <w:t>文号：</w:t>
      </w:r>
      <w:r>
        <w:rPr>
          <w:rFonts w:ascii="楷体" w:eastAsia="楷体" w:hAnsi="楷体" w:cs="仿宋_GB2312"/>
          <w:sz w:val="24"/>
          <w:szCs w:val="24"/>
        </w:rPr>
        <w:t>项目管理部门下达文件的文号。</w:t>
      </w:r>
      <w:r>
        <w:rPr>
          <w:rFonts w:ascii="楷体" w:eastAsia="楷体" w:hAnsi="楷体" w:cs="仿宋_GB2312" w:hint="eastAsia"/>
          <w:sz w:val="24"/>
          <w:szCs w:val="24"/>
        </w:rPr>
        <w:t>（3）</w:t>
      </w:r>
      <w:r>
        <w:rPr>
          <w:rFonts w:ascii="楷体" w:eastAsia="楷体" w:hAnsi="楷体" w:cs="仿宋_GB2312"/>
          <w:sz w:val="24"/>
          <w:szCs w:val="24"/>
        </w:rPr>
        <w:t>负责人：必须是中心固定人员。</w:t>
      </w:r>
      <w:r>
        <w:rPr>
          <w:rFonts w:ascii="楷体" w:eastAsia="楷体" w:hAnsi="楷体" w:cs="仿宋_GB2312" w:hint="eastAsia"/>
          <w:sz w:val="24"/>
          <w:szCs w:val="24"/>
        </w:rPr>
        <w:t>（4）</w:t>
      </w:r>
      <w:r>
        <w:rPr>
          <w:rFonts w:ascii="楷体" w:eastAsia="楷体" w:hAnsi="楷体" w:cs="宋体"/>
          <w:bCs/>
          <w:sz w:val="24"/>
          <w:szCs w:val="24"/>
        </w:rPr>
        <w:t>参加人员：</w:t>
      </w:r>
      <w:r>
        <w:rPr>
          <w:rFonts w:ascii="楷体" w:eastAsia="楷体" w:hAnsi="楷体" w:cs="宋体"/>
          <w:sz w:val="24"/>
          <w:szCs w:val="24"/>
        </w:rPr>
        <w:t>所有参加人员，</w:t>
      </w:r>
      <w:r>
        <w:rPr>
          <w:rFonts w:ascii="楷体" w:eastAsia="楷体" w:hAnsi="楷体"/>
          <w:sz w:val="24"/>
          <w:szCs w:val="24"/>
        </w:rPr>
        <w:t>其中研究生、博士后名字后标注*，非本中心人员名字后标注＃。</w:t>
      </w:r>
      <w:r>
        <w:rPr>
          <w:rFonts w:ascii="楷体" w:eastAsia="楷体" w:hAnsi="楷体" w:hint="eastAsia"/>
          <w:sz w:val="24"/>
          <w:szCs w:val="24"/>
        </w:rPr>
        <w:t>（5）</w:t>
      </w:r>
      <w:r>
        <w:rPr>
          <w:rFonts w:ascii="楷体" w:eastAsia="楷体" w:hAnsi="楷体" w:hint="eastAsia"/>
          <w:bCs/>
          <w:sz w:val="24"/>
          <w:szCs w:val="24"/>
        </w:rPr>
        <w:t>经费：</w:t>
      </w:r>
      <w:r>
        <w:rPr>
          <w:rFonts w:ascii="楷体" w:eastAsia="楷体" w:hAnsi="楷体" w:cs="仿宋_GB2312" w:hint="eastAsia"/>
          <w:sz w:val="24"/>
          <w:szCs w:val="24"/>
        </w:rPr>
        <w:t>指示范中心本年度实际到账的研究经费。（6）</w:t>
      </w:r>
      <w:r>
        <w:rPr>
          <w:rFonts w:ascii="楷体" w:eastAsia="楷体" w:hAnsi="楷体" w:cs="宋体" w:hint="eastAsia"/>
          <w:bCs/>
          <w:sz w:val="24"/>
          <w:szCs w:val="24"/>
        </w:rPr>
        <w:t>类别：</w:t>
      </w:r>
      <w:r>
        <w:rPr>
          <w:rFonts w:ascii="楷体" w:eastAsia="楷体" w:hAnsi="楷体" w:cs="仿宋_GB2312" w:hint="eastAsia"/>
          <w:sz w:val="24"/>
          <w:szCs w:val="24"/>
        </w:rPr>
        <w:t>分为</w:t>
      </w:r>
      <w:r>
        <w:rPr>
          <w:rFonts w:ascii="楷体" w:eastAsia="楷体" w:hAnsi="楷体"/>
          <w:sz w:val="24"/>
          <w:szCs w:val="24"/>
        </w:rPr>
        <w:t>a、b</w:t>
      </w:r>
      <w:r>
        <w:rPr>
          <w:rFonts w:ascii="楷体" w:eastAsia="楷体" w:hAnsi="楷体" w:cs="仿宋_GB2312" w:hint="eastAsia"/>
          <w:sz w:val="24"/>
          <w:szCs w:val="24"/>
        </w:rPr>
        <w:t>两类，</w:t>
      </w:r>
      <w:r>
        <w:rPr>
          <w:rFonts w:ascii="楷体" w:eastAsia="楷体" w:hAnsi="楷体"/>
          <w:sz w:val="24"/>
          <w:szCs w:val="24"/>
        </w:rPr>
        <w:t>a</w:t>
      </w:r>
      <w:r>
        <w:rPr>
          <w:rFonts w:ascii="楷体" w:eastAsia="楷体" w:hAnsi="楷体" w:cs="仿宋_GB2312" w:hint="eastAsia"/>
          <w:sz w:val="24"/>
          <w:szCs w:val="24"/>
        </w:rPr>
        <w:t>类课题指以示范中心为主的课题；</w:t>
      </w:r>
      <w:r>
        <w:rPr>
          <w:rFonts w:ascii="楷体" w:eastAsia="楷体" w:hAnsi="楷体"/>
          <w:sz w:val="24"/>
          <w:szCs w:val="24"/>
        </w:rPr>
        <w:t>b</w:t>
      </w:r>
      <w:r>
        <w:rPr>
          <w:rFonts w:ascii="楷体" w:eastAsia="楷体" w:hAnsi="楷体" w:cs="仿宋_GB2312" w:hint="eastAsia"/>
          <w:sz w:val="24"/>
          <w:szCs w:val="24"/>
        </w:rPr>
        <w:t>类课题指</w:t>
      </w:r>
      <w:r>
        <w:rPr>
          <w:rFonts w:ascii="楷体" w:eastAsia="楷体" w:hAnsi="楷体" w:hint="eastAsia"/>
          <w:sz w:val="24"/>
          <w:szCs w:val="24"/>
        </w:rPr>
        <w:t>本示范中心协同其它单位研究的课题</w:t>
      </w:r>
      <w:r>
        <w:rPr>
          <w:rFonts w:ascii="楷体" w:eastAsia="楷体" w:hAnsi="楷体" w:cs="仿宋_GB2312" w:hint="eastAsia"/>
          <w:sz w:val="24"/>
          <w:szCs w:val="24"/>
        </w:rPr>
        <w:t>。</w:t>
      </w:r>
    </w:p>
    <w:p w:rsidR="001F4943" w:rsidRDefault="000F29EB" w:rsidP="00CD2A34">
      <w:pPr>
        <w:spacing w:beforeLines="50" w:afterLines="50"/>
        <w:ind w:firstLineChars="200" w:firstLine="560"/>
        <w:rPr>
          <w:rFonts w:ascii="黑体" w:eastAsia="黑体" w:hAnsi="黑体"/>
          <w:bCs/>
          <w:sz w:val="28"/>
          <w:szCs w:val="28"/>
        </w:rPr>
      </w:pPr>
      <w:r>
        <w:rPr>
          <w:rFonts w:ascii="黑体" w:eastAsia="黑体" w:hAnsi="黑体" w:cs="仿宋_GB2312" w:hint="eastAsia"/>
          <w:sz w:val="28"/>
          <w:szCs w:val="28"/>
        </w:rPr>
        <w:t>（二）</w:t>
      </w:r>
      <w:r>
        <w:rPr>
          <w:rFonts w:ascii="黑体" w:eastAsia="黑体" w:hAnsi="黑体" w:cs="仿宋_GB2312" w:hint="eastAsia"/>
          <w:bCs/>
          <w:sz w:val="28"/>
          <w:szCs w:val="28"/>
        </w:rPr>
        <w:t>承担科研任务及经费</w:t>
      </w:r>
    </w:p>
    <w:tbl>
      <w:tblPr>
        <w:tblW w:w="90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10"/>
        <w:gridCol w:w="1843"/>
        <w:gridCol w:w="708"/>
        <w:gridCol w:w="945"/>
        <w:gridCol w:w="1182"/>
        <w:gridCol w:w="1275"/>
        <w:gridCol w:w="1418"/>
        <w:gridCol w:w="950"/>
      </w:tblGrid>
      <w:tr w:rsidR="001F4943">
        <w:trPr>
          <w:jc w:val="center"/>
        </w:trPr>
        <w:tc>
          <w:tcPr>
            <w:tcW w:w="710"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序号</w:t>
            </w:r>
          </w:p>
        </w:tc>
        <w:tc>
          <w:tcPr>
            <w:tcW w:w="1843"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项目/课题名称</w:t>
            </w:r>
          </w:p>
        </w:tc>
        <w:tc>
          <w:tcPr>
            <w:tcW w:w="708"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文号</w:t>
            </w:r>
          </w:p>
        </w:tc>
        <w:tc>
          <w:tcPr>
            <w:tcW w:w="945"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负责人</w:t>
            </w:r>
          </w:p>
        </w:tc>
        <w:tc>
          <w:tcPr>
            <w:tcW w:w="1182"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参加人员</w:t>
            </w:r>
          </w:p>
        </w:tc>
        <w:tc>
          <w:tcPr>
            <w:tcW w:w="1275"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起止时间</w:t>
            </w:r>
          </w:p>
        </w:tc>
        <w:tc>
          <w:tcPr>
            <w:tcW w:w="1418"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经费（</w:t>
            </w:r>
            <w:r>
              <w:rPr>
                <w:rFonts w:ascii="黑体" w:eastAsia="黑体" w:hAnsi="黑体" w:cs="仿宋_GB2312" w:hint="eastAsia"/>
                <w:sz w:val="24"/>
                <w:szCs w:val="24"/>
              </w:rPr>
              <w:t>万元</w:t>
            </w:r>
            <w:r>
              <w:rPr>
                <w:rFonts w:ascii="黑体" w:eastAsia="黑体" w:hAnsi="黑体" w:cs="宋体" w:hint="eastAsia"/>
                <w:sz w:val="24"/>
                <w:szCs w:val="24"/>
              </w:rPr>
              <w:t>）</w:t>
            </w:r>
          </w:p>
        </w:tc>
        <w:tc>
          <w:tcPr>
            <w:tcW w:w="950"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类别</w:t>
            </w:r>
          </w:p>
        </w:tc>
      </w:tr>
      <w:tr w:rsidR="001F4943">
        <w:trPr>
          <w:jc w:val="center"/>
        </w:trPr>
        <w:tc>
          <w:tcPr>
            <w:tcW w:w="710" w:type="dxa"/>
            <w:vAlign w:val="center"/>
          </w:tcPr>
          <w:p w:rsidR="001F4943" w:rsidRDefault="000F29EB">
            <w:pPr>
              <w:jc w:val="center"/>
              <w:rPr>
                <w:rFonts w:ascii="仿宋" w:eastAsia="仿宋" w:hAnsi="仿宋" w:cs="宋体"/>
                <w:szCs w:val="21"/>
              </w:rPr>
            </w:pPr>
            <w:r>
              <w:rPr>
                <w:rFonts w:ascii="仿宋" w:eastAsia="仿宋" w:hAnsi="仿宋" w:cs="宋体" w:hint="eastAsia"/>
                <w:szCs w:val="21"/>
              </w:rPr>
              <w:t>1</w:t>
            </w:r>
          </w:p>
        </w:tc>
        <w:tc>
          <w:tcPr>
            <w:tcW w:w="1843" w:type="dxa"/>
            <w:vAlign w:val="center"/>
          </w:tcPr>
          <w:p w:rsidR="001F4943" w:rsidRDefault="000F29EB">
            <w:pPr>
              <w:jc w:val="center"/>
              <w:rPr>
                <w:rFonts w:ascii="仿宋" w:eastAsia="仿宋" w:hAnsi="仿宋" w:cs="Arial"/>
                <w:color w:val="363636"/>
                <w:szCs w:val="21"/>
              </w:rPr>
            </w:pPr>
            <w:r>
              <w:rPr>
                <w:rFonts w:ascii="仿宋" w:eastAsia="仿宋" w:hAnsi="仿宋" w:cs="Arial" w:hint="eastAsia"/>
                <w:color w:val="363636"/>
                <w:szCs w:val="21"/>
              </w:rPr>
              <w:t xml:space="preserve">  里约奥运会帆船比赛场地最佳航线决策支持系统专项科技服务  </w:t>
            </w:r>
          </w:p>
        </w:tc>
        <w:tc>
          <w:tcPr>
            <w:tcW w:w="708"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2016HT099</w:t>
            </w:r>
          </w:p>
        </w:tc>
        <w:tc>
          <w:tcPr>
            <w:tcW w:w="945"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陈宇里</w:t>
            </w:r>
          </w:p>
        </w:tc>
        <w:tc>
          <w:tcPr>
            <w:tcW w:w="1182"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陈晶</w:t>
            </w:r>
            <w:r>
              <w:rPr>
                <w:rFonts w:ascii="仿宋" w:eastAsia="仿宋" w:hAnsi="仿宋" w:cs="Arial" w:hint="eastAsia"/>
                <w:color w:val="363636"/>
                <w:szCs w:val="21"/>
              </w:rPr>
              <w:t>、</w:t>
            </w:r>
            <w:r>
              <w:rPr>
                <w:rFonts w:ascii="仿宋" w:eastAsia="仿宋" w:hAnsi="仿宋" w:cs="Arial"/>
                <w:color w:val="363636"/>
                <w:szCs w:val="21"/>
              </w:rPr>
              <w:t>吴军伟</w:t>
            </w:r>
            <w:r>
              <w:rPr>
                <w:rFonts w:ascii="仿宋" w:eastAsia="仿宋" w:hAnsi="仿宋" w:cs="Arial" w:hint="eastAsia"/>
                <w:color w:val="363636"/>
                <w:szCs w:val="21"/>
              </w:rPr>
              <w:t>、</w:t>
            </w:r>
            <w:r>
              <w:rPr>
                <w:rFonts w:ascii="仿宋" w:eastAsia="仿宋" w:hAnsi="仿宋" w:cs="Arial"/>
                <w:color w:val="363636"/>
                <w:szCs w:val="21"/>
              </w:rPr>
              <w:t>黄常海</w:t>
            </w:r>
            <w:r>
              <w:rPr>
                <w:rFonts w:ascii="仿宋" w:eastAsia="仿宋" w:hAnsi="仿宋" w:cs="Arial" w:hint="eastAsia"/>
                <w:color w:val="363636"/>
                <w:szCs w:val="21"/>
              </w:rPr>
              <w:t>、</w:t>
            </w:r>
            <w:r>
              <w:rPr>
                <w:rFonts w:ascii="仿宋" w:eastAsia="仿宋" w:hAnsi="仿宋" w:cs="Arial"/>
                <w:color w:val="363636"/>
                <w:szCs w:val="21"/>
              </w:rPr>
              <w:t>董文海</w:t>
            </w:r>
            <w:r>
              <w:rPr>
                <w:rFonts w:ascii="仿宋" w:eastAsia="仿宋" w:hAnsi="仿宋" w:cs="Arial" w:hint="eastAsia"/>
                <w:color w:val="363636"/>
                <w:szCs w:val="21"/>
              </w:rPr>
              <w:t>、</w:t>
            </w:r>
            <w:r>
              <w:rPr>
                <w:rFonts w:ascii="仿宋" w:eastAsia="仿宋" w:hAnsi="仿宋" w:cs="Arial"/>
                <w:color w:val="363636"/>
                <w:szCs w:val="21"/>
              </w:rPr>
              <w:t>李杰</w:t>
            </w:r>
            <w:r>
              <w:rPr>
                <w:rFonts w:ascii="仿宋" w:eastAsia="仿宋" w:hAnsi="仿宋" w:cs="Arial" w:hint="eastAsia"/>
                <w:color w:val="363636"/>
                <w:szCs w:val="21"/>
              </w:rPr>
              <w:t>、</w:t>
            </w:r>
            <w:r>
              <w:rPr>
                <w:rFonts w:ascii="仿宋" w:eastAsia="仿宋" w:hAnsi="仿宋" w:cs="Arial"/>
                <w:color w:val="363636"/>
                <w:szCs w:val="21"/>
              </w:rPr>
              <w:t>黄晔</w:t>
            </w:r>
          </w:p>
        </w:tc>
        <w:tc>
          <w:tcPr>
            <w:tcW w:w="1275" w:type="dxa"/>
            <w:vAlign w:val="center"/>
          </w:tcPr>
          <w:p w:rsidR="001F4943" w:rsidRDefault="000F29EB">
            <w:pPr>
              <w:jc w:val="center"/>
              <w:rPr>
                <w:rFonts w:ascii="仿宋" w:eastAsia="仿宋" w:hAnsi="仿宋"/>
                <w:szCs w:val="21"/>
              </w:rPr>
            </w:pPr>
            <w:r>
              <w:rPr>
                <w:rFonts w:ascii="仿宋" w:eastAsia="仿宋" w:hAnsi="仿宋" w:hint="eastAsia"/>
                <w:szCs w:val="21"/>
              </w:rPr>
              <w:t>2016.1</w:t>
            </w:r>
          </w:p>
          <w:p w:rsidR="001F4943" w:rsidRDefault="000F29EB">
            <w:pPr>
              <w:jc w:val="center"/>
              <w:rPr>
                <w:rFonts w:ascii="仿宋" w:eastAsia="仿宋" w:hAnsi="仿宋"/>
                <w:szCs w:val="21"/>
              </w:rPr>
            </w:pPr>
            <w:r>
              <w:rPr>
                <w:rFonts w:ascii="仿宋" w:eastAsia="仿宋" w:hAnsi="仿宋" w:hint="eastAsia"/>
                <w:szCs w:val="21"/>
              </w:rPr>
              <w:t>-2019.9</w:t>
            </w:r>
          </w:p>
        </w:tc>
        <w:tc>
          <w:tcPr>
            <w:tcW w:w="1418" w:type="dxa"/>
            <w:vAlign w:val="center"/>
          </w:tcPr>
          <w:p w:rsidR="001F4943" w:rsidRDefault="000F29EB">
            <w:pPr>
              <w:jc w:val="center"/>
              <w:rPr>
                <w:rFonts w:ascii="仿宋" w:eastAsia="仿宋" w:hAnsi="仿宋"/>
                <w:szCs w:val="21"/>
              </w:rPr>
            </w:pPr>
            <w:r>
              <w:rPr>
                <w:rFonts w:ascii="仿宋" w:eastAsia="仿宋" w:hAnsi="仿宋" w:hint="eastAsia"/>
                <w:szCs w:val="21"/>
              </w:rPr>
              <w:t>7</w:t>
            </w:r>
          </w:p>
        </w:tc>
        <w:tc>
          <w:tcPr>
            <w:tcW w:w="950"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省部级</w:t>
            </w:r>
          </w:p>
        </w:tc>
      </w:tr>
      <w:tr w:rsidR="001F4943">
        <w:trPr>
          <w:jc w:val="center"/>
        </w:trPr>
        <w:tc>
          <w:tcPr>
            <w:tcW w:w="710" w:type="dxa"/>
            <w:vAlign w:val="center"/>
          </w:tcPr>
          <w:p w:rsidR="001F4943" w:rsidRDefault="000F29EB">
            <w:pPr>
              <w:jc w:val="center"/>
              <w:rPr>
                <w:rFonts w:ascii="仿宋" w:eastAsia="仿宋" w:hAnsi="仿宋" w:cs="宋体"/>
                <w:szCs w:val="21"/>
              </w:rPr>
            </w:pPr>
            <w:r>
              <w:rPr>
                <w:rFonts w:ascii="仿宋" w:eastAsia="仿宋" w:hAnsi="仿宋" w:cs="宋体" w:hint="eastAsia"/>
                <w:szCs w:val="21"/>
              </w:rPr>
              <w:t>2</w:t>
            </w:r>
          </w:p>
        </w:tc>
        <w:tc>
          <w:tcPr>
            <w:tcW w:w="1843"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船舶柴油机脱硝系统匹配理论和控制策略研究</w:t>
            </w:r>
          </w:p>
        </w:tc>
        <w:tc>
          <w:tcPr>
            <w:tcW w:w="708"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15SG43</w:t>
            </w:r>
          </w:p>
        </w:tc>
        <w:tc>
          <w:tcPr>
            <w:tcW w:w="945"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张辉</w:t>
            </w:r>
          </w:p>
        </w:tc>
        <w:tc>
          <w:tcPr>
            <w:tcW w:w="1182"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孟飞</w:t>
            </w:r>
            <w:r>
              <w:rPr>
                <w:rFonts w:ascii="仿宋" w:eastAsia="仿宋" w:hAnsi="仿宋" w:cs="Arial" w:hint="eastAsia"/>
                <w:color w:val="363636"/>
                <w:szCs w:val="21"/>
              </w:rPr>
              <w:t>、</w:t>
            </w:r>
            <w:r>
              <w:rPr>
                <w:rFonts w:ascii="仿宋" w:eastAsia="仿宋" w:hAnsi="仿宋" w:cs="Arial"/>
                <w:color w:val="363636"/>
                <w:szCs w:val="21"/>
              </w:rPr>
              <w:t>魏立江</w:t>
            </w:r>
            <w:r>
              <w:rPr>
                <w:rFonts w:ascii="仿宋" w:eastAsia="仿宋" w:hAnsi="仿宋" w:cs="Arial" w:hint="eastAsia"/>
                <w:color w:val="363636"/>
                <w:szCs w:val="21"/>
              </w:rPr>
              <w:t>、</w:t>
            </w:r>
            <w:r>
              <w:rPr>
                <w:rFonts w:ascii="仿宋" w:eastAsia="仿宋" w:hAnsi="仿宋" w:cs="Arial"/>
                <w:color w:val="363636"/>
                <w:szCs w:val="21"/>
              </w:rPr>
              <w:t>耿鹏</w:t>
            </w:r>
            <w:r>
              <w:rPr>
                <w:rFonts w:ascii="仿宋" w:eastAsia="仿宋" w:hAnsi="仿宋" w:cs="Arial" w:hint="eastAsia"/>
                <w:color w:val="363636"/>
                <w:szCs w:val="21"/>
              </w:rPr>
              <w:t>、</w:t>
            </w:r>
            <w:r>
              <w:rPr>
                <w:rFonts w:ascii="仿宋" w:eastAsia="仿宋" w:hAnsi="仿宋" w:cs="Arial"/>
                <w:color w:val="363636"/>
                <w:szCs w:val="21"/>
              </w:rPr>
              <w:t>祝小元</w:t>
            </w:r>
            <w:r>
              <w:rPr>
                <w:rFonts w:ascii="仿宋" w:eastAsia="仿宋" w:hAnsi="仿宋" w:cs="Arial" w:hint="eastAsia"/>
                <w:color w:val="363636"/>
                <w:szCs w:val="21"/>
              </w:rPr>
              <w:t>、</w:t>
            </w:r>
          </w:p>
          <w:p w:rsidR="001F4943" w:rsidRDefault="000F29EB">
            <w:pPr>
              <w:jc w:val="center"/>
              <w:rPr>
                <w:rFonts w:ascii="仿宋" w:eastAsia="仿宋" w:hAnsi="仿宋" w:cs="Arial"/>
                <w:color w:val="363636"/>
                <w:szCs w:val="21"/>
              </w:rPr>
            </w:pPr>
            <w:r>
              <w:rPr>
                <w:rFonts w:ascii="仿宋" w:eastAsia="仿宋" w:hAnsi="仿宋" w:cs="Arial"/>
                <w:color w:val="363636"/>
                <w:szCs w:val="21"/>
              </w:rPr>
              <w:t>陈淑荣</w:t>
            </w:r>
          </w:p>
        </w:tc>
        <w:tc>
          <w:tcPr>
            <w:tcW w:w="1275" w:type="dxa"/>
            <w:vAlign w:val="center"/>
          </w:tcPr>
          <w:p w:rsidR="001F4943" w:rsidRDefault="000F29EB">
            <w:pPr>
              <w:jc w:val="center"/>
              <w:rPr>
                <w:rFonts w:ascii="仿宋" w:eastAsia="仿宋" w:hAnsi="仿宋"/>
                <w:szCs w:val="21"/>
              </w:rPr>
            </w:pPr>
            <w:r>
              <w:rPr>
                <w:rFonts w:ascii="仿宋" w:eastAsia="仿宋" w:hAnsi="仿宋" w:hint="eastAsia"/>
                <w:szCs w:val="21"/>
              </w:rPr>
              <w:t>2016.1</w:t>
            </w:r>
          </w:p>
          <w:p w:rsidR="001F4943" w:rsidRDefault="000F29EB">
            <w:pPr>
              <w:jc w:val="center"/>
              <w:rPr>
                <w:rFonts w:ascii="仿宋" w:eastAsia="仿宋" w:hAnsi="仿宋"/>
                <w:szCs w:val="21"/>
              </w:rPr>
            </w:pPr>
            <w:r>
              <w:rPr>
                <w:rFonts w:ascii="仿宋" w:eastAsia="仿宋" w:hAnsi="仿宋" w:hint="eastAsia"/>
                <w:szCs w:val="21"/>
              </w:rPr>
              <w:t>-2018.12</w:t>
            </w:r>
          </w:p>
        </w:tc>
        <w:tc>
          <w:tcPr>
            <w:tcW w:w="1418" w:type="dxa"/>
            <w:vAlign w:val="center"/>
          </w:tcPr>
          <w:p w:rsidR="001F4943" w:rsidRDefault="000F29EB">
            <w:pPr>
              <w:jc w:val="center"/>
              <w:rPr>
                <w:rFonts w:ascii="仿宋" w:eastAsia="仿宋" w:hAnsi="仿宋"/>
                <w:szCs w:val="21"/>
              </w:rPr>
            </w:pPr>
            <w:r>
              <w:rPr>
                <w:rFonts w:ascii="仿宋" w:eastAsia="仿宋" w:hAnsi="仿宋" w:hint="eastAsia"/>
                <w:szCs w:val="21"/>
              </w:rPr>
              <w:t>15</w:t>
            </w:r>
          </w:p>
        </w:tc>
        <w:tc>
          <w:tcPr>
            <w:tcW w:w="950"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省部级</w:t>
            </w:r>
          </w:p>
        </w:tc>
      </w:tr>
      <w:tr w:rsidR="001F4943">
        <w:trPr>
          <w:jc w:val="center"/>
        </w:trPr>
        <w:tc>
          <w:tcPr>
            <w:tcW w:w="710" w:type="dxa"/>
            <w:vAlign w:val="center"/>
          </w:tcPr>
          <w:p w:rsidR="001F4943" w:rsidRDefault="000F29EB">
            <w:pPr>
              <w:jc w:val="center"/>
              <w:rPr>
                <w:rFonts w:ascii="仿宋" w:eastAsia="仿宋" w:hAnsi="仿宋" w:cs="宋体"/>
                <w:szCs w:val="21"/>
              </w:rPr>
            </w:pPr>
            <w:r>
              <w:rPr>
                <w:rFonts w:ascii="仿宋" w:eastAsia="仿宋" w:hAnsi="仿宋" w:cs="宋体" w:hint="eastAsia"/>
                <w:szCs w:val="21"/>
              </w:rPr>
              <w:t>3</w:t>
            </w:r>
          </w:p>
        </w:tc>
        <w:tc>
          <w:tcPr>
            <w:tcW w:w="1843"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基于大数据机器学习的船舶节能低碳航行方法</w:t>
            </w:r>
          </w:p>
          <w:p w:rsidR="001F4943" w:rsidRDefault="000F29EB">
            <w:pPr>
              <w:jc w:val="center"/>
              <w:rPr>
                <w:rFonts w:ascii="仿宋" w:eastAsia="仿宋" w:hAnsi="仿宋" w:cs="Arial"/>
                <w:color w:val="363636"/>
                <w:szCs w:val="21"/>
              </w:rPr>
            </w:pPr>
            <w:r>
              <w:rPr>
                <w:rFonts w:ascii="仿宋" w:eastAsia="仿宋" w:hAnsi="仿宋" w:cs="Arial"/>
                <w:color w:val="363636"/>
                <w:szCs w:val="21"/>
              </w:rPr>
              <w:t>研究</w:t>
            </w:r>
          </w:p>
        </w:tc>
        <w:tc>
          <w:tcPr>
            <w:tcW w:w="708"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15SG44</w:t>
            </w:r>
          </w:p>
        </w:tc>
        <w:tc>
          <w:tcPr>
            <w:tcW w:w="945"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王胜正</w:t>
            </w:r>
          </w:p>
        </w:tc>
        <w:tc>
          <w:tcPr>
            <w:tcW w:w="1182"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刘卫</w:t>
            </w:r>
            <w:r>
              <w:rPr>
                <w:rFonts w:ascii="仿宋" w:eastAsia="仿宋" w:hAnsi="仿宋" w:cs="Arial" w:hint="eastAsia"/>
                <w:color w:val="363636"/>
                <w:szCs w:val="21"/>
              </w:rPr>
              <w:t>、</w:t>
            </w:r>
            <w:r>
              <w:rPr>
                <w:rFonts w:ascii="仿宋" w:eastAsia="仿宋" w:hAnsi="仿宋" w:cs="Arial"/>
                <w:color w:val="363636"/>
                <w:szCs w:val="21"/>
              </w:rPr>
              <w:t>赵建森</w:t>
            </w:r>
            <w:r>
              <w:rPr>
                <w:rFonts w:ascii="仿宋" w:eastAsia="仿宋" w:hAnsi="仿宋" w:cs="Arial" w:hint="eastAsia"/>
                <w:color w:val="363636"/>
                <w:szCs w:val="21"/>
              </w:rPr>
              <w:t>、</w:t>
            </w:r>
            <w:r>
              <w:rPr>
                <w:rFonts w:ascii="仿宋" w:eastAsia="仿宋" w:hAnsi="仿宋" w:cs="Arial"/>
                <w:color w:val="363636"/>
                <w:szCs w:val="21"/>
              </w:rPr>
              <w:t>彭静</w:t>
            </w:r>
            <w:r>
              <w:rPr>
                <w:rFonts w:ascii="仿宋" w:eastAsia="仿宋" w:hAnsi="仿宋" w:cs="Arial" w:hint="eastAsia"/>
                <w:color w:val="363636"/>
                <w:szCs w:val="21"/>
              </w:rPr>
              <w:t>、</w:t>
            </w:r>
            <w:r>
              <w:rPr>
                <w:rFonts w:ascii="仿宋" w:eastAsia="仿宋" w:hAnsi="仿宋" w:cs="Arial"/>
                <w:color w:val="363636"/>
                <w:szCs w:val="21"/>
              </w:rPr>
              <w:t>徐铁</w:t>
            </w:r>
            <w:r>
              <w:rPr>
                <w:rFonts w:ascii="仿宋" w:eastAsia="仿宋" w:hAnsi="仿宋" w:cs="Arial" w:hint="eastAsia"/>
                <w:color w:val="363636"/>
                <w:szCs w:val="21"/>
              </w:rPr>
              <w:t>、</w:t>
            </w:r>
            <w:r>
              <w:rPr>
                <w:rFonts w:ascii="仿宋" w:eastAsia="仿宋" w:hAnsi="仿宋" w:cs="Arial"/>
                <w:color w:val="363636"/>
                <w:szCs w:val="21"/>
              </w:rPr>
              <w:t>施朝健</w:t>
            </w:r>
            <w:r>
              <w:rPr>
                <w:rFonts w:ascii="仿宋" w:eastAsia="仿宋" w:hAnsi="仿宋" w:cs="Arial" w:hint="eastAsia"/>
                <w:color w:val="363636"/>
                <w:szCs w:val="21"/>
              </w:rPr>
              <w:t>、</w:t>
            </w:r>
            <w:r>
              <w:rPr>
                <w:rFonts w:ascii="仿宋" w:eastAsia="仿宋" w:hAnsi="仿宋" w:cs="Arial"/>
                <w:color w:val="363636"/>
                <w:szCs w:val="21"/>
              </w:rPr>
              <w:t>陆瑛</w:t>
            </w:r>
          </w:p>
        </w:tc>
        <w:tc>
          <w:tcPr>
            <w:tcW w:w="1275" w:type="dxa"/>
            <w:vAlign w:val="center"/>
          </w:tcPr>
          <w:p w:rsidR="001F4943" w:rsidRDefault="000F29EB">
            <w:pPr>
              <w:jc w:val="center"/>
              <w:rPr>
                <w:rFonts w:ascii="仿宋" w:eastAsia="仿宋" w:hAnsi="仿宋"/>
                <w:szCs w:val="21"/>
              </w:rPr>
            </w:pPr>
            <w:r>
              <w:rPr>
                <w:rFonts w:ascii="仿宋" w:eastAsia="仿宋" w:hAnsi="仿宋" w:hint="eastAsia"/>
                <w:szCs w:val="21"/>
              </w:rPr>
              <w:t>2016.1</w:t>
            </w:r>
          </w:p>
          <w:p w:rsidR="001F4943" w:rsidRDefault="000F29EB">
            <w:pPr>
              <w:jc w:val="center"/>
              <w:rPr>
                <w:rFonts w:ascii="仿宋" w:eastAsia="仿宋" w:hAnsi="仿宋"/>
                <w:szCs w:val="21"/>
              </w:rPr>
            </w:pPr>
            <w:r>
              <w:rPr>
                <w:rFonts w:ascii="仿宋" w:eastAsia="仿宋" w:hAnsi="仿宋" w:hint="eastAsia"/>
                <w:szCs w:val="21"/>
              </w:rPr>
              <w:t>-2018.12</w:t>
            </w:r>
          </w:p>
        </w:tc>
        <w:tc>
          <w:tcPr>
            <w:tcW w:w="1418" w:type="dxa"/>
            <w:vAlign w:val="center"/>
          </w:tcPr>
          <w:p w:rsidR="001F4943" w:rsidRDefault="000F29EB">
            <w:pPr>
              <w:jc w:val="center"/>
              <w:rPr>
                <w:rFonts w:ascii="仿宋" w:eastAsia="仿宋" w:hAnsi="仿宋"/>
                <w:szCs w:val="21"/>
              </w:rPr>
            </w:pPr>
            <w:r>
              <w:rPr>
                <w:rFonts w:ascii="仿宋" w:eastAsia="仿宋" w:hAnsi="仿宋" w:hint="eastAsia"/>
                <w:szCs w:val="21"/>
              </w:rPr>
              <w:t>15</w:t>
            </w:r>
          </w:p>
        </w:tc>
        <w:tc>
          <w:tcPr>
            <w:tcW w:w="950"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省部级</w:t>
            </w:r>
          </w:p>
        </w:tc>
      </w:tr>
      <w:tr w:rsidR="001F4943">
        <w:trPr>
          <w:jc w:val="center"/>
        </w:trPr>
        <w:tc>
          <w:tcPr>
            <w:tcW w:w="710" w:type="dxa"/>
            <w:vAlign w:val="center"/>
          </w:tcPr>
          <w:p w:rsidR="001F4943" w:rsidRDefault="000F29EB">
            <w:pPr>
              <w:jc w:val="center"/>
              <w:rPr>
                <w:rFonts w:ascii="仿宋" w:eastAsia="仿宋" w:hAnsi="仿宋" w:cs="宋体"/>
                <w:szCs w:val="21"/>
              </w:rPr>
            </w:pPr>
            <w:r>
              <w:rPr>
                <w:rFonts w:ascii="仿宋" w:eastAsia="仿宋" w:hAnsi="仿宋" w:cs="宋体" w:hint="eastAsia"/>
                <w:szCs w:val="21"/>
              </w:rPr>
              <w:t>4</w:t>
            </w:r>
          </w:p>
        </w:tc>
        <w:tc>
          <w:tcPr>
            <w:tcW w:w="1843"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激光增材制造耐蚀耐磨镍基合金涂层及其界面</w:t>
            </w:r>
          </w:p>
          <w:p w:rsidR="001F4943" w:rsidRDefault="000F29EB">
            <w:pPr>
              <w:jc w:val="center"/>
              <w:rPr>
                <w:rFonts w:ascii="仿宋" w:eastAsia="仿宋" w:hAnsi="仿宋" w:cs="Arial"/>
                <w:color w:val="363636"/>
                <w:szCs w:val="21"/>
              </w:rPr>
            </w:pPr>
            <w:r>
              <w:rPr>
                <w:rFonts w:ascii="仿宋" w:eastAsia="仿宋" w:hAnsi="仿宋" w:cs="Arial"/>
                <w:color w:val="363636"/>
                <w:szCs w:val="21"/>
              </w:rPr>
              <w:t>行为研究</w:t>
            </w:r>
          </w:p>
        </w:tc>
        <w:tc>
          <w:tcPr>
            <w:tcW w:w="708"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51572168</w:t>
            </w:r>
          </w:p>
        </w:tc>
        <w:tc>
          <w:tcPr>
            <w:tcW w:w="945"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李文戈</w:t>
            </w:r>
          </w:p>
        </w:tc>
        <w:tc>
          <w:tcPr>
            <w:tcW w:w="1182"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吴钱林</w:t>
            </w:r>
            <w:r>
              <w:rPr>
                <w:rFonts w:ascii="仿宋" w:eastAsia="仿宋" w:hAnsi="仿宋" w:cs="Arial" w:hint="eastAsia"/>
                <w:color w:val="363636"/>
                <w:szCs w:val="21"/>
              </w:rPr>
              <w:t>、</w:t>
            </w:r>
            <w:r>
              <w:rPr>
                <w:rFonts w:ascii="仿宋" w:eastAsia="仿宋" w:hAnsi="仿宋" w:cs="Arial"/>
                <w:color w:val="363636"/>
                <w:szCs w:val="21"/>
              </w:rPr>
              <w:t>胡肇炜</w:t>
            </w:r>
            <w:r>
              <w:rPr>
                <w:rFonts w:ascii="仿宋" w:eastAsia="仿宋" w:hAnsi="仿宋" w:cs="Arial" w:hint="eastAsia"/>
                <w:color w:val="363636"/>
                <w:szCs w:val="21"/>
              </w:rPr>
              <w:t>、</w:t>
            </w:r>
            <w:r>
              <w:rPr>
                <w:rFonts w:ascii="仿宋" w:eastAsia="仿宋" w:hAnsi="仿宋" w:cs="Arial"/>
                <w:color w:val="363636"/>
                <w:szCs w:val="21"/>
              </w:rPr>
              <w:t>顾彩香</w:t>
            </w:r>
            <w:r>
              <w:rPr>
                <w:rFonts w:ascii="仿宋" w:eastAsia="仿宋" w:hAnsi="仿宋" w:cs="Arial" w:hint="eastAsia"/>
                <w:color w:val="363636"/>
                <w:szCs w:val="21"/>
              </w:rPr>
              <w:t>、</w:t>
            </w:r>
            <w:r>
              <w:rPr>
                <w:rFonts w:ascii="仿宋" w:eastAsia="仿宋" w:hAnsi="仿宋" w:cs="Arial"/>
                <w:color w:val="363636"/>
                <w:szCs w:val="21"/>
              </w:rPr>
              <w:t>尹莉</w:t>
            </w:r>
          </w:p>
        </w:tc>
        <w:tc>
          <w:tcPr>
            <w:tcW w:w="1275" w:type="dxa"/>
            <w:vAlign w:val="center"/>
          </w:tcPr>
          <w:p w:rsidR="001F4943" w:rsidRDefault="000F29EB">
            <w:pPr>
              <w:jc w:val="center"/>
              <w:rPr>
                <w:rFonts w:ascii="仿宋" w:eastAsia="仿宋" w:hAnsi="仿宋"/>
                <w:szCs w:val="21"/>
              </w:rPr>
            </w:pPr>
            <w:r>
              <w:rPr>
                <w:rFonts w:ascii="仿宋" w:eastAsia="仿宋" w:hAnsi="仿宋" w:hint="eastAsia"/>
                <w:szCs w:val="21"/>
              </w:rPr>
              <w:t>2016.1</w:t>
            </w:r>
          </w:p>
          <w:p w:rsidR="001F4943" w:rsidRDefault="000F29EB">
            <w:pPr>
              <w:jc w:val="center"/>
              <w:rPr>
                <w:rFonts w:ascii="仿宋" w:eastAsia="仿宋" w:hAnsi="仿宋"/>
                <w:szCs w:val="21"/>
              </w:rPr>
            </w:pPr>
            <w:r>
              <w:rPr>
                <w:rFonts w:ascii="仿宋" w:eastAsia="仿宋" w:hAnsi="仿宋" w:hint="eastAsia"/>
                <w:szCs w:val="21"/>
              </w:rPr>
              <w:t>-2019.12</w:t>
            </w:r>
          </w:p>
        </w:tc>
        <w:tc>
          <w:tcPr>
            <w:tcW w:w="1418" w:type="dxa"/>
            <w:vAlign w:val="center"/>
          </w:tcPr>
          <w:p w:rsidR="001F4943" w:rsidRDefault="000F29EB">
            <w:pPr>
              <w:jc w:val="center"/>
              <w:rPr>
                <w:rFonts w:ascii="仿宋" w:eastAsia="仿宋" w:hAnsi="仿宋"/>
                <w:szCs w:val="21"/>
              </w:rPr>
            </w:pPr>
            <w:r>
              <w:rPr>
                <w:rFonts w:ascii="仿宋" w:eastAsia="仿宋" w:hAnsi="仿宋" w:hint="eastAsia"/>
                <w:szCs w:val="21"/>
              </w:rPr>
              <w:t>76</w:t>
            </w:r>
          </w:p>
        </w:tc>
        <w:tc>
          <w:tcPr>
            <w:tcW w:w="950"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国家级</w:t>
            </w:r>
          </w:p>
        </w:tc>
      </w:tr>
      <w:tr w:rsidR="001F4943">
        <w:trPr>
          <w:jc w:val="center"/>
        </w:trPr>
        <w:tc>
          <w:tcPr>
            <w:tcW w:w="710" w:type="dxa"/>
            <w:vAlign w:val="center"/>
          </w:tcPr>
          <w:p w:rsidR="001F4943" w:rsidRDefault="000F29EB">
            <w:pPr>
              <w:jc w:val="center"/>
              <w:rPr>
                <w:rFonts w:ascii="仿宋" w:eastAsia="仿宋" w:hAnsi="仿宋" w:cs="宋体"/>
                <w:szCs w:val="21"/>
              </w:rPr>
            </w:pPr>
            <w:r>
              <w:rPr>
                <w:rFonts w:ascii="仿宋" w:eastAsia="仿宋" w:hAnsi="仿宋" w:cs="宋体" w:hint="eastAsia"/>
                <w:szCs w:val="21"/>
              </w:rPr>
              <w:t>5</w:t>
            </w:r>
          </w:p>
        </w:tc>
        <w:tc>
          <w:tcPr>
            <w:tcW w:w="1843" w:type="dxa"/>
            <w:vAlign w:val="center"/>
          </w:tcPr>
          <w:p w:rsidR="001F4943" w:rsidRDefault="000F29EB">
            <w:pPr>
              <w:jc w:val="center"/>
              <w:rPr>
                <w:rFonts w:ascii="仿宋" w:eastAsia="仿宋" w:hAnsi="仿宋" w:cs="Arial"/>
                <w:color w:val="363636"/>
                <w:szCs w:val="21"/>
              </w:rPr>
            </w:pPr>
            <w:r>
              <w:rPr>
                <w:rFonts w:ascii="仿宋" w:eastAsia="仿宋" w:hAnsi="仿宋" w:cs="Arial" w:hint="eastAsia"/>
                <w:color w:val="363636"/>
                <w:szCs w:val="21"/>
              </w:rPr>
              <w:t xml:space="preserve">  湿式离合器结合过程瞬态动力学机理与控制</w:t>
            </w:r>
          </w:p>
          <w:p w:rsidR="001F4943" w:rsidRDefault="000F29EB">
            <w:pPr>
              <w:jc w:val="center"/>
              <w:rPr>
                <w:rFonts w:ascii="仿宋" w:eastAsia="仿宋" w:hAnsi="仿宋" w:cs="Arial"/>
                <w:color w:val="363636"/>
                <w:szCs w:val="21"/>
              </w:rPr>
            </w:pPr>
            <w:r>
              <w:rPr>
                <w:rFonts w:ascii="仿宋" w:eastAsia="仿宋" w:hAnsi="仿宋" w:cs="Arial" w:hint="eastAsia"/>
                <w:color w:val="363636"/>
                <w:szCs w:val="21"/>
              </w:rPr>
              <w:t xml:space="preserve">技术研究  </w:t>
            </w:r>
          </w:p>
        </w:tc>
        <w:tc>
          <w:tcPr>
            <w:tcW w:w="708"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 xml:space="preserve">  51505276  </w:t>
            </w:r>
          </w:p>
        </w:tc>
        <w:tc>
          <w:tcPr>
            <w:tcW w:w="945"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孟飞</w:t>
            </w:r>
          </w:p>
        </w:tc>
        <w:tc>
          <w:tcPr>
            <w:tcW w:w="1182"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祝小元</w:t>
            </w:r>
            <w:r>
              <w:rPr>
                <w:rFonts w:ascii="仿宋" w:eastAsia="仿宋" w:hAnsi="仿宋" w:cs="Arial" w:hint="eastAsia"/>
                <w:color w:val="363636"/>
                <w:szCs w:val="21"/>
              </w:rPr>
              <w:t>、</w:t>
            </w:r>
          </w:p>
          <w:p w:rsidR="001F4943" w:rsidRDefault="000F29EB">
            <w:pPr>
              <w:jc w:val="center"/>
              <w:rPr>
                <w:rFonts w:ascii="仿宋" w:eastAsia="仿宋" w:hAnsi="仿宋" w:cs="Arial"/>
                <w:color w:val="363636"/>
                <w:szCs w:val="21"/>
              </w:rPr>
            </w:pPr>
            <w:r>
              <w:rPr>
                <w:rFonts w:ascii="仿宋" w:eastAsia="仿宋" w:hAnsi="仿宋" w:cs="Arial"/>
                <w:color w:val="363636"/>
                <w:szCs w:val="21"/>
              </w:rPr>
              <w:t>耿鹏</w:t>
            </w:r>
          </w:p>
        </w:tc>
        <w:tc>
          <w:tcPr>
            <w:tcW w:w="1275" w:type="dxa"/>
            <w:vAlign w:val="center"/>
          </w:tcPr>
          <w:p w:rsidR="001F4943" w:rsidRDefault="000F29EB">
            <w:pPr>
              <w:jc w:val="center"/>
              <w:rPr>
                <w:rFonts w:ascii="仿宋" w:eastAsia="仿宋" w:hAnsi="仿宋"/>
                <w:szCs w:val="21"/>
              </w:rPr>
            </w:pPr>
            <w:r>
              <w:rPr>
                <w:rFonts w:ascii="仿宋" w:eastAsia="仿宋" w:hAnsi="仿宋" w:hint="eastAsia"/>
                <w:szCs w:val="21"/>
              </w:rPr>
              <w:t>2016.1</w:t>
            </w:r>
          </w:p>
          <w:p w:rsidR="001F4943" w:rsidRDefault="000F29EB">
            <w:pPr>
              <w:jc w:val="center"/>
              <w:rPr>
                <w:rFonts w:ascii="仿宋" w:eastAsia="仿宋" w:hAnsi="仿宋"/>
                <w:szCs w:val="21"/>
              </w:rPr>
            </w:pPr>
            <w:r>
              <w:rPr>
                <w:rFonts w:ascii="仿宋" w:eastAsia="仿宋" w:hAnsi="仿宋" w:hint="eastAsia"/>
                <w:szCs w:val="21"/>
              </w:rPr>
              <w:t>-2018.12</w:t>
            </w:r>
          </w:p>
        </w:tc>
        <w:tc>
          <w:tcPr>
            <w:tcW w:w="1418" w:type="dxa"/>
            <w:vAlign w:val="center"/>
          </w:tcPr>
          <w:p w:rsidR="001F4943" w:rsidRDefault="000F29EB">
            <w:pPr>
              <w:jc w:val="center"/>
              <w:rPr>
                <w:rFonts w:ascii="仿宋" w:eastAsia="仿宋" w:hAnsi="仿宋"/>
                <w:szCs w:val="21"/>
              </w:rPr>
            </w:pPr>
            <w:r>
              <w:rPr>
                <w:rFonts w:ascii="仿宋" w:eastAsia="仿宋" w:hAnsi="仿宋" w:hint="eastAsia"/>
                <w:szCs w:val="21"/>
              </w:rPr>
              <w:t>24</w:t>
            </w:r>
          </w:p>
        </w:tc>
        <w:tc>
          <w:tcPr>
            <w:tcW w:w="950" w:type="dxa"/>
            <w:vAlign w:val="center"/>
          </w:tcPr>
          <w:p w:rsidR="001F4943" w:rsidRDefault="000F29EB">
            <w:pPr>
              <w:jc w:val="center"/>
              <w:rPr>
                <w:rFonts w:ascii="仿宋" w:eastAsia="仿宋" w:hAnsi="仿宋" w:cs="Arial"/>
                <w:color w:val="363636"/>
                <w:szCs w:val="21"/>
              </w:rPr>
            </w:pPr>
            <w:r>
              <w:rPr>
                <w:rFonts w:ascii="仿宋" w:eastAsia="仿宋" w:hAnsi="仿宋" w:cs="Arial" w:hint="eastAsia"/>
                <w:color w:val="363636"/>
                <w:szCs w:val="21"/>
              </w:rPr>
              <w:t>国家级</w:t>
            </w:r>
          </w:p>
        </w:tc>
      </w:tr>
      <w:tr w:rsidR="001F4943">
        <w:trPr>
          <w:jc w:val="center"/>
        </w:trPr>
        <w:tc>
          <w:tcPr>
            <w:tcW w:w="710" w:type="dxa"/>
            <w:vAlign w:val="center"/>
          </w:tcPr>
          <w:p w:rsidR="001F4943" w:rsidRDefault="000F29EB">
            <w:pPr>
              <w:jc w:val="center"/>
              <w:rPr>
                <w:rFonts w:ascii="仿宋" w:eastAsia="仿宋" w:hAnsi="仿宋" w:cs="宋体"/>
                <w:szCs w:val="21"/>
              </w:rPr>
            </w:pPr>
            <w:r>
              <w:rPr>
                <w:rFonts w:ascii="仿宋" w:eastAsia="仿宋" w:hAnsi="仿宋" w:cs="宋体" w:hint="eastAsia"/>
                <w:szCs w:val="21"/>
              </w:rPr>
              <w:t>6</w:t>
            </w:r>
          </w:p>
        </w:tc>
        <w:tc>
          <w:tcPr>
            <w:tcW w:w="1843"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基于多源数据驱动的船撞桥危险度智能识别和</w:t>
            </w:r>
          </w:p>
          <w:p w:rsidR="001F4943" w:rsidRDefault="000F29EB">
            <w:pPr>
              <w:jc w:val="center"/>
              <w:rPr>
                <w:rFonts w:ascii="仿宋" w:eastAsia="仿宋" w:hAnsi="仿宋" w:cs="Arial"/>
                <w:color w:val="363636"/>
                <w:szCs w:val="21"/>
              </w:rPr>
            </w:pPr>
            <w:r>
              <w:rPr>
                <w:rFonts w:ascii="仿宋" w:eastAsia="仿宋" w:hAnsi="仿宋" w:cs="Arial"/>
                <w:color w:val="363636"/>
                <w:szCs w:val="21"/>
              </w:rPr>
              <w:t>预警研究</w:t>
            </w:r>
          </w:p>
        </w:tc>
        <w:tc>
          <w:tcPr>
            <w:tcW w:w="708"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51509151</w:t>
            </w:r>
          </w:p>
        </w:tc>
        <w:tc>
          <w:tcPr>
            <w:tcW w:w="945"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刘轶华</w:t>
            </w:r>
          </w:p>
        </w:tc>
        <w:tc>
          <w:tcPr>
            <w:tcW w:w="1182"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黄志坚</w:t>
            </w:r>
            <w:r>
              <w:rPr>
                <w:rFonts w:ascii="仿宋" w:eastAsia="仿宋" w:hAnsi="仿宋" w:cs="Arial" w:hint="eastAsia"/>
                <w:color w:val="363636"/>
                <w:szCs w:val="21"/>
              </w:rPr>
              <w:t>、</w:t>
            </w:r>
            <w:r>
              <w:rPr>
                <w:rFonts w:ascii="仿宋" w:eastAsia="仿宋" w:hAnsi="仿宋" w:cs="Arial"/>
                <w:color w:val="363636"/>
                <w:szCs w:val="21"/>
              </w:rPr>
              <w:t>邓益兵</w:t>
            </w:r>
            <w:r>
              <w:rPr>
                <w:rFonts w:ascii="仿宋" w:eastAsia="仿宋" w:hAnsi="仿宋" w:cs="Arial" w:hint="eastAsia"/>
                <w:color w:val="363636"/>
                <w:szCs w:val="21"/>
              </w:rPr>
              <w:t>、</w:t>
            </w:r>
            <w:r>
              <w:rPr>
                <w:rFonts w:ascii="仿宋" w:eastAsia="仿宋" w:hAnsi="仿宋" w:cs="Arial"/>
                <w:color w:val="363636"/>
                <w:szCs w:val="21"/>
              </w:rPr>
              <w:t>周伟</w:t>
            </w:r>
            <w:r>
              <w:rPr>
                <w:rFonts w:ascii="仿宋" w:eastAsia="仿宋" w:hAnsi="仿宋" w:cs="Arial" w:hint="eastAsia"/>
                <w:color w:val="363636"/>
                <w:szCs w:val="21"/>
              </w:rPr>
              <w:t>、</w:t>
            </w:r>
            <w:r>
              <w:rPr>
                <w:rFonts w:ascii="仿宋" w:eastAsia="仿宋" w:hAnsi="仿宋" w:cs="Arial"/>
                <w:color w:val="363636"/>
                <w:szCs w:val="21"/>
              </w:rPr>
              <w:t>杨小军</w:t>
            </w:r>
          </w:p>
        </w:tc>
        <w:tc>
          <w:tcPr>
            <w:tcW w:w="1275" w:type="dxa"/>
            <w:vAlign w:val="center"/>
          </w:tcPr>
          <w:p w:rsidR="001F4943" w:rsidRDefault="000F29EB">
            <w:pPr>
              <w:jc w:val="center"/>
              <w:rPr>
                <w:rFonts w:ascii="仿宋" w:eastAsia="仿宋" w:hAnsi="仿宋"/>
                <w:szCs w:val="21"/>
              </w:rPr>
            </w:pPr>
            <w:r>
              <w:rPr>
                <w:rFonts w:ascii="仿宋" w:eastAsia="仿宋" w:hAnsi="仿宋" w:hint="eastAsia"/>
                <w:szCs w:val="21"/>
              </w:rPr>
              <w:t>2016.1</w:t>
            </w:r>
          </w:p>
          <w:p w:rsidR="001F4943" w:rsidRDefault="000F29EB">
            <w:pPr>
              <w:jc w:val="center"/>
              <w:rPr>
                <w:rFonts w:ascii="仿宋" w:eastAsia="仿宋" w:hAnsi="仿宋"/>
                <w:szCs w:val="21"/>
              </w:rPr>
            </w:pPr>
            <w:r>
              <w:rPr>
                <w:rFonts w:ascii="仿宋" w:eastAsia="仿宋" w:hAnsi="仿宋" w:hint="eastAsia"/>
                <w:szCs w:val="21"/>
              </w:rPr>
              <w:t>-2018.12</w:t>
            </w:r>
          </w:p>
        </w:tc>
        <w:tc>
          <w:tcPr>
            <w:tcW w:w="1418" w:type="dxa"/>
            <w:vAlign w:val="center"/>
          </w:tcPr>
          <w:p w:rsidR="001F4943" w:rsidRDefault="000F29EB">
            <w:pPr>
              <w:jc w:val="center"/>
              <w:rPr>
                <w:rFonts w:ascii="仿宋" w:eastAsia="仿宋" w:hAnsi="仿宋"/>
                <w:szCs w:val="21"/>
              </w:rPr>
            </w:pPr>
            <w:r>
              <w:rPr>
                <w:rFonts w:ascii="仿宋" w:eastAsia="仿宋" w:hAnsi="仿宋" w:hint="eastAsia"/>
                <w:szCs w:val="21"/>
              </w:rPr>
              <w:t>23.8</w:t>
            </w:r>
          </w:p>
        </w:tc>
        <w:tc>
          <w:tcPr>
            <w:tcW w:w="950" w:type="dxa"/>
            <w:vAlign w:val="center"/>
          </w:tcPr>
          <w:p w:rsidR="001F4943" w:rsidRDefault="000F29EB">
            <w:pPr>
              <w:jc w:val="center"/>
              <w:rPr>
                <w:rFonts w:ascii="仿宋" w:eastAsia="仿宋" w:hAnsi="仿宋" w:cs="Arial"/>
                <w:color w:val="363636"/>
                <w:szCs w:val="21"/>
              </w:rPr>
            </w:pPr>
            <w:r>
              <w:rPr>
                <w:rFonts w:ascii="仿宋" w:eastAsia="仿宋" w:hAnsi="仿宋" w:cs="Arial" w:hint="eastAsia"/>
                <w:color w:val="363636"/>
                <w:szCs w:val="21"/>
              </w:rPr>
              <w:t>国家级</w:t>
            </w:r>
          </w:p>
        </w:tc>
      </w:tr>
      <w:tr w:rsidR="001F4943">
        <w:trPr>
          <w:jc w:val="center"/>
        </w:trPr>
        <w:tc>
          <w:tcPr>
            <w:tcW w:w="710" w:type="dxa"/>
            <w:vAlign w:val="center"/>
          </w:tcPr>
          <w:p w:rsidR="001F4943" w:rsidRDefault="008A7663">
            <w:pPr>
              <w:jc w:val="center"/>
              <w:rPr>
                <w:rFonts w:ascii="仿宋" w:eastAsia="仿宋" w:hAnsi="仿宋" w:cs="宋体"/>
                <w:szCs w:val="21"/>
              </w:rPr>
            </w:pPr>
            <w:r>
              <w:rPr>
                <w:rFonts w:ascii="仿宋" w:eastAsia="仿宋" w:hAnsi="仿宋" w:cs="宋体"/>
                <w:szCs w:val="21"/>
              </w:rPr>
              <w:t>7</w:t>
            </w:r>
          </w:p>
        </w:tc>
        <w:tc>
          <w:tcPr>
            <w:tcW w:w="1843"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基于低品位热源实现高热流密度的盐溶液真空闪蒸水分离机理</w:t>
            </w:r>
          </w:p>
          <w:p w:rsidR="001F4943" w:rsidRDefault="000F29EB">
            <w:pPr>
              <w:jc w:val="center"/>
              <w:rPr>
                <w:rFonts w:ascii="仿宋" w:eastAsia="仿宋" w:hAnsi="仿宋" w:cs="Arial"/>
                <w:color w:val="363636"/>
                <w:szCs w:val="21"/>
              </w:rPr>
            </w:pPr>
            <w:r>
              <w:rPr>
                <w:rFonts w:ascii="仿宋" w:eastAsia="仿宋" w:hAnsi="仿宋" w:cs="Arial"/>
                <w:color w:val="363636"/>
                <w:szCs w:val="21"/>
              </w:rPr>
              <w:t>研究</w:t>
            </w:r>
          </w:p>
        </w:tc>
        <w:tc>
          <w:tcPr>
            <w:tcW w:w="708"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 xml:space="preserve">  16ZR1414700  </w:t>
            </w:r>
          </w:p>
        </w:tc>
        <w:tc>
          <w:tcPr>
            <w:tcW w:w="945"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高文忠</w:t>
            </w:r>
          </w:p>
        </w:tc>
        <w:tc>
          <w:tcPr>
            <w:tcW w:w="1182"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杨超</w:t>
            </w:r>
            <w:r>
              <w:rPr>
                <w:rFonts w:ascii="仿宋" w:eastAsia="仿宋" w:hAnsi="仿宋" w:cs="Arial" w:hint="eastAsia"/>
                <w:color w:val="363636"/>
                <w:szCs w:val="21"/>
              </w:rPr>
              <w:t>、</w:t>
            </w:r>
            <w:r>
              <w:rPr>
                <w:rFonts w:ascii="仿宋" w:eastAsia="仿宋" w:hAnsi="仿宋" w:cs="Arial"/>
                <w:color w:val="363636"/>
                <w:szCs w:val="21"/>
              </w:rPr>
              <w:t>赵惠忠</w:t>
            </w:r>
            <w:r>
              <w:rPr>
                <w:rFonts w:ascii="仿宋" w:eastAsia="仿宋" w:hAnsi="仿宋" w:cs="Arial" w:hint="eastAsia"/>
                <w:color w:val="363636"/>
                <w:szCs w:val="21"/>
              </w:rPr>
              <w:t>、</w:t>
            </w:r>
            <w:r>
              <w:rPr>
                <w:rFonts w:ascii="仿宋" w:eastAsia="仿宋" w:hAnsi="仿宋" w:cs="Arial"/>
                <w:color w:val="363636"/>
                <w:szCs w:val="21"/>
              </w:rPr>
              <w:t>禹国军</w:t>
            </w:r>
          </w:p>
        </w:tc>
        <w:tc>
          <w:tcPr>
            <w:tcW w:w="1275" w:type="dxa"/>
            <w:vAlign w:val="center"/>
          </w:tcPr>
          <w:p w:rsidR="001F4943" w:rsidRDefault="000F29EB">
            <w:pPr>
              <w:jc w:val="center"/>
              <w:rPr>
                <w:rFonts w:ascii="仿宋" w:eastAsia="仿宋" w:hAnsi="仿宋"/>
                <w:szCs w:val="21"/>
              </w:rPr>
            </w:pPr>
            <w:r>
              <w:rPr>
                <w:rFonts w:ascii="仿宋" w:eastAsia="仿宋" w:hAnsi="仿宋" w:hint="eastAsia"/>
                <w:szCs w:val="21"/>
              </w:rPr>
              <w:t>2016.7</w:t>
            </w:r>
          </w:p>
          <w:p w:rsidR="001F4943" w:rsidRDefault="000F29EB">
            <w:pPr>
              <w:jc w:val="center"/>
              <w:rPr>
                <w:rFonts w:ascii="仿宋" w:eastAsia="仿宋" w:hAnsi="仿宋"/>
                <w:szCs w:val="21"/>
              </w:rPr>
            </w:pPr>
            <w:r>
              <w:rPr>
                <w:rFonts w:ascii="仿宋" w:eastAsia="仿宋" w:hAnsi="仿宋" w:hint="eastAsia"/>
                <w:szCs w:val="21"/>
              </w:rPr>
              <w:t>-2019.6</w:t>
            </w:r>
          </w:p>
        </w:tc>
        <w:tc>
          <w:tcPr>
            <w:tcW w:w="1418" w:type="dxa"/>
            <w:vAlign w:val="center"/>
          </w:tcPr>
          <w:p w:rsidR="001F4943" w:rsidRDefault="000F29EB">
            <w:pPr>
              <w:jc w:val="center"/>
              <w:rPr>
                <w:rFonts w:ascii="仿宋" w:eastAsia="仿宋" w:hAnsi="仿宋"/>
                <w:szCs w:val="21"/>
              </w:rPr>
            </w:pPr>
            <w:r>
              <w:rPr>
                <w:rFonts w:ascii="仿宋" w:eastAsia="仿宋" w:hAnsi="仿宋" w:hint="eastAsia"/>
                <w:szCs w:val="21"/>
              </w:rPr>
              <w:t>20</w:t>
            </w:r>
          </w:p>
        </w:tc>
        <w:tc>
          <w:tcPr>
            <w:tcW w:w="950"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省部级</w:t>
            </w:r>
          </w:p>
        </w:tc>
      </w:tr>
      <w:tr w:rsidR="001F4943">
        <w:trPr>
          <w:jc w:val="center"/>
        </w:trPr>
        <w:tc>
          <w:tcPr>
            <w:tcW w:w="710" w:type="dxa"/>
            <w:vAlign w:val="center"/>
          </w:tcPr>
          <w:p w:rsidR="001F4943" w:rsidRDefault="008A7663">
            <w:pPr>
              <w:jc w:val="center"/>
              <w:rPr>
                <w:rFonts w:ascii="仿宋" w:eastAsia="仿宋" w:hAnsi="仿宋" w:cs="宋体"/>
                <w:szCs w:val="21"/>
              </w:rPr>
            </w:pPr>
            <w:r>
              <w:rPr>
                <w:rFonts w:ascii="仿宋" w:eastAsia="仿宋" w:hAnsi="仿宋" w:cs="宋体"/>
                <w:szCs w:val="21"/>
              </w:rPr>
              <w:t>8</w:t>
            </w:r>
          </w:p>
        </w:tc>
        <w:tc>
          <w:tcPr>
            <w:tcW w:w="1843" w:type="dxa"/>
            <w:vAlign w:val="center"/>
          </w:tcPr>
          <w:p w:rsidR="001F4943" w:rsidRDefault="000F29EB">
            <w:pPr>
              <w:jc w:val="center"/>
              <w:rPr>
                <w:rFonts w:ascii="仿宋" w:eastAsia="仿宋" w:hAnsi="仿宋"/>
                <w:szCs w:val="21"/>
              </w:rPr>
            </w:pPr>
            <w:r>
              <w:rPr>
                <w:rFonts w:ascii="仿宋" w:eastAsia="仿宋" w:hAnsi="仿宋" w:cs="Arial"/>
                <w:color w:val="363636"/>
                <w:szCs w:val="21"/>
              </w:rPr>
              <w:t>沿岸小范围海域</w:t>
            </w:r>
            <w:r>
              <w:rPr>
                <w:rFonts w:ascii="仿宋" w:eastAsia="仿宋" w:hAnsi="仿宋" w:cs="Arial"/>
                <w:color w:val="363636"/>
                <w:szCs w:val="21"/>
              </w:rPr>
              <w:lastRenderedPageBreak/>
              <w:t>波浪多模态协同监测和预报系统的研究与应用</w:t>
            </w:r>
          </w:p>
        </w:tc>
        <w:tc>
          <w:tcPr>
            <w:tcW w:w="708" w:type="dxa"/>
            <w:vAlign w:val="center"/>
          </w:tcPr>
          <w:p w:rsidR="001F4943" w:rsidRDefault="000F29EB">
            <w:pPr>
              <w:jc w:val="center"/>
              <w:rPr>
                <w:rFonts w:ascii="仿宋" w:eastAsia="仿宋" w:hAnsi="仿宋"/>
                <w:szCs w:val="21"/>
              </w:rPr>
            </w:pPr>
            <w:r>
              <w:rPr>
                <w:rFonts w:ascii="仿宋" w:eastAsia="仿宋" w:hAnsi="仿宋" w:cs="Arial"/>
                <w:color w:val="363636"/>
                <w:szCs w:val="21"/>
              </w:rPr>
              <w:lastRenderedPageBreak/>
              <w:t>1604</w:t>
            </w:r>
            <w:r>
              <w:rPr>
                <w:rFonts w:ascii="仿宋" w:eastAsia="仿宋" w:hAnsi="仿宋" w:cs="Arial"/>
                <w:color w:val="363636"/>
                <w:szCs w:val="21"/>
              </w:rPr>
              <w:lastRenderedPageBreak/>
              <w:t>0501700</w:t>
            </w:r>
          </w:p>
        </w:tc>
        <w:tc>
          <w:tcPr>
            <w:tcW w:w="945" w:type="dxa"/>
            <w:vAlign w:val="center"/>
          </w:tcPr>
          <w:p w:rsidR="001F4943" w:rsidRDefault="000F29EB">
            <w:pPr>
              <w:jc w:val="center"/>
              <w:rPr>
                <w:rFonts w:ascii="仿宋" w:eastAsia="仿宋" w:hAnsi="仿宋"/>
                <w:szCs w:val="21"/>
              </w:rPr>
            </w:pPr>
            <w:r>
              <w:rPr>
                <w:rFonts w:ascii="仿宋" w:eastAsia="仿宋" w:hAnsi="仿宋" w:cs="Arial"/>
                <w:color w:val="363636"/>
                <w:szCs w:val="21"/>
              </w:rPr>
              <w:lastRenderedPageBreak/>
              <w:t>陈宇里</w:t>
            </w:r>
          </w:p>
        </w:tc>
        <w:tc>
          <w:tcPr>
            <w:tcW w:w="1182" w:type="dxa"/>
            <w:vAlign w:val="center"/>
          </w:tcPr>
          <w:p w:rsidR="001F4943" w:rsidRDefault="000F29EB">
            <w:pPr>
              <w:jc w:val="center"/>
              <w:rPr>
                <w:rFonts w:ascii="仿宋" w:eastAsia="仿宋" w:hAnsi="仿宋"/>
                <w:szCs w:val="21"/>
              </w:rPr>
            </w:pPr>
            <w:r>
              <w:rPr>
                <w:rFonts w:ascii="仿宋" w:eastAsia="仿宋" w:hAnsi="仿宋" w:cs="Arial"/>
                <w:color w:val="363636"/>
                <w:szCs w:val="21"/>
              </w:rPr>
              <w:t>孔凡邨</w:t>
            </w:r>
            <w:r>
              <w:rPr>
                <w:rFonts w:ascii="仿宋" w:eastAsia="仿宋" w:hAnsi="仿宋" w:cs="Arial" w:hint="eastAsia"/>
                <w:color w:val="363636"/>
                <w:szCs w:val="21"/>
              </w:rPr>
              <w:t>、</w:t>
            </w:r>
            <w:r>
              <w:rPr>
                <w:rFonts w:ascii="仿宋" w:eastAsia="仿宋" w:hAnsi="仿宋" w:cs="Arial"/>
                <w:color w:val="363636"/>
                <w:szCs w:val="21"/>
              </w:rPr>
              <w:t>王</w:t>
            </w:r>
            <w:r>
              <w:rPr>
                <w:rFonts w:ascii="仿宋" w:eastAsia="仿宋" w:hAnsi="仿宋" w:cs="Arial"/>
                <w:color w:val="363636"/>
                <w:szCs w:val="21"/>
              </w:rPr>
              <w:lastRenderedPageBreak/>
              <w:t>胜正</w:t>
            </w:r>
            <w:r>
              <w:rPr>
                <w:rFonts w:ascii="仿宋" w:eastAsia="仿宋" w:hAnsi="仿宋" w:cs="Arial" w:hint="eastAsia"/>
                <w:color w:val="363636"/>
                <w:szCs w:val="21"/>
              </w:rPr>
              <w:t>、</w:t>
            </w:r>
            <w:r>
              <w:rPr>
                <w:rFonts w:ascii="仿宋" w:eastAsia="仿宋" w:hAnsi="仿宋" w:cs="Arial"/>
                <w:color w:val="363636"/>
                <w:szCs w:val="21"/>
              </w:rPr>
              <w:t>刘卫</w:t>
            </w:r>
            <w:r>
              <w:rPr>
                <w:rFonts w:ascii="仿宋" w:eastAsia="仿宋" w:hAnsi="仿宋" w:cs="Arial" w:hint="eastAsia"/>
                <w:color w:val="363636"/>
                <w:szCs w:val="21"/>
              </w:rPr>
              <w:t>、</w:t>
            </w:r>
            <w:r>
              <w:rPr>
                <w:rFonts w:ascii="仿宋" w:eastAsia="仿宋" w:hAnsi="仿宋" w:cs="Arial"/>
                <w:color w:val="363636"/>
                <w:szCs w:val="21"/>
              </w:rPr>
              <w:t>陈晶</w:t>
            </w:r>
            <w:r>
              <w:rPr>
                <w:rFonts w:ascii="仿宋" w:eastAsia="仿宋" w:hAnsi="仿宋" w:cs="Arial" w:hint="eastAsia"/>
                <w:color w:val="363636"/>
                <w:szCs w:val="21"/>
              </w:rPr>
              <w:t>、</w:t>
            </w:r>
            <w:r>
              <w:rPr>
                <w:rFonts w:ascii="仿宋" w:eastAsia="仿宋" w:hAnsi="仿宋" w:cs="Arial"/>
                <w:color w:val="363636"/>
                <w:szCs w:val="21"/>
              </w:rPr>
              <w:t>黄常海</w:t>
            </w:r>
            <w:r>
              <w:rPr>
                <w:rFonts w:ascii="仿宋" w:eastAsia="仿宋" w:hAnsi="仿宋" w:cs="Arial" w:hint="eastAsia"/>
                <w:color w:val="363636"/>
                <w:szCs w:val="21"/>
              </w:rPr>
              <w:t>、</w:t>
            </w:r>
            <w:r>
              <w:rPr>
                <w:rFonts w:ascii="仿宋" w:eastAsia="仿宋" w:hAnsi="仿宋" w:cs="Arial"/>
                <w:color w:val="363636"/>
                <w:szCs w:val="21"/>
              </w:rPr>
              <w:t>赵建森</w:t>
            </w:r>
            <w:r>
              <w:rPr>
                <w:rFonts w:ascii="仿宋" w:eastAsia="仿宋" w:hAnsi="仿宋" w:cs="Arial" w:hint="eastAsia"/>
                <w:color w:val="363636"/>
                <w:szCs w:val="21"/>
              </w:rPr>
              <w:t>、</w:t>
            </w:r>
            <w:r>
              <w:rPr>
                <w:rFonts w:ascii="仿宋" w:eastAsia="仿宋" w:hAnsi="仿宋" w:cs="Arial"/>
                <w:color w:val="363636"/>
                <w:szCs w:val="21"/>
              </w:rPr>
              <w:t>周锋</w:t>
            </w:r>
          </w:p>
        </w:tc>
        <w:tc>
          <w:tcPr>
            <w:tcW w:w="1275" w:type="dxa"/>
            <w:vAlign w:val="center"/>
          </w:tcPr>
          <w:p w:rsidR="001F4943" w:rsidRDefault="000F29EB">
            <w:pPr>
              <w:jc w:val="center"/>
              <w:rPr>
                <w:rFonts w:ascii="仿宋" w:eastAsia="仿宋" w:hAnsi="仿宋"/>
                <w:szCs w:val="21"/>
              </w:rPr>
            </w:pPr>
            <w:r>
              <w:rPr>
                <w:rFonts w:ascii="仿宋" w:eastAsia="仿宋" w:hAnsi="仿宋" w:hint="eastAsia"/>
                <w:szCs w:val="21"/>
              </w:rPr>
              <w:lastRenderedPageBreak/>
              <w:t>2016.9</w:t>
            </w:r>
          </w:p>
          <w:p w:rsidR="001F4943" w:rsidRDefault="000F29EB">
            <w:pPr>
              <w:jc w:val="center"/>
              <w:rPr>
                <w:rFonts w:ascii="仿宋" w:eastAsia="仿宋" w:hAnsi="仿宋"/>
                <w:szCs w:val="21"/>
              </w:rPr>
            </w:pPr>
            <w:r>
              <w:rPr>
                <w:rFonts w:ascii="仿宋" w:eastAsia="仿宋" w:hAnsi="仿宋" w:hint="eastAsia"/>
                <w:szCs w:val="21"/>
              </w:rPr>
              <w:lastRenderedPageBreak/>
              <w:t>-2019.8</w:t>
            </w:r>
          </w:p>
        </w:tc>
        <w:tc>
          <w:tcPr>
            <w:tcW w:w="1418" w:type="dxa"/>
            <w:vAlign w:val="center"/>
          </w:tcPr>
          <w:p w:rsidR="001F4943" w:rsidRDefault="000F29EB">
            <w:pPr>
              <w:jc w:val="center"/>
              <w:rPr>
                <w:rFonts w:ascii="仿宋" w:eastAsia="仿宋" w:hAnsi="仿宋"/>
                <w:szCs w:val="21"/>
              </w:rPr>
            </w:pPr>
            <w:r>
              <w:rPr>
                <w:rFonts w:ascii="仿宋" w:eastAsia="仿宋" w:hAnsi="仿宋" w:hint="eastAsia"/>
                <w:szCs w:val="21"/>
              </w:rPr>
              <w:lastRenderedPageBreak/>
              <w:t>80</w:t>
            </w:r>
          </w:p>
        </w:tc>
        <w:tc>
          <w:tcPr>
            <w:tcW w:w="950" w:type="dxa"/>
            <w:vAlign w:val="center"/>
          </w:tcPr>
          <w:p w:rsidR="001F4943" w:rsidRDefault="000F29EB">
            <w:pPr>
              <w:jc w:val="center"/>
              <w:rPr>
                <w:rFonts w:ascii="仿宋" w:eastAsia="仿宋" w:hAnsi="仿宋"/>
                <w:szCs w:val="21"/>
              </w:rPr>
            </w:pPr>
            <w:r>
              <w:rPr>
                <w:rFonts w:ascii="仿宋" w:eastAsia="仿宋" w:hAnsi="仿宋" w:cs="Arial"/>
                <w:color w:val="363636"/>
                <w:szCs w:val="21"/>
              </w:rPr>
              <w:t>省部级</w:t>
            </w:r>
          </w:p>
        </w:tc>
      </w:tr>
      <w:tr w:rsidR="001F4943">
        <w:trPr>
          <w:jc w:val="center"/>
        </w:trPr>
        <w:tc>
          <w:tcPr>
            <w:tcW w:w="710" w:type="dxa"/>
            <w:vAlign w:val="center"/>
          </w:tcPr>
          <w:p w:rsidR="001F4943" w:rsidRDefault="008A7663">
            <w:pPr>
              <w:jc w:val="center"/>
              <w:rPr>
                <w:rFonts w:ascii="仿宋" w:eastAsia="仿宋" w:hAnsi="仿宋" w:cs="宋体"/>
                <w:szCs w:val="21"/>
              </w:rPr>
            </w:pPr>
            <w:r>
              <w:rPr>
                <w:rFonts w:ascii="仿宋" w:eastAsia="仿宋" w:hAnsi="仿宋" w:cs="宋体"/>
                <w:szCs w:val="21"/>
              </w:rPr>
              <w:lastRenderedPageBreak/>
              <w:t>9</w:t>
            </w:r>
          </w:p>
        </w:tc>
        <w:tc>
          <w:tcPr>
            <w:tcW w:w="1843" w:type="dxa"/>
            <w:vAlign w:val="center"/>
          </w:tcPr>
          <w:p w:rsidR="001F4943" w:rsidRDefault="000F29EB">
            <w:pPr>
              <w:jc w:val="center"/>
              <w:rPr>
                <w:rFonts w:ascii="仿宋" w:eastAsia="仿宋" w:hAnsi="仿宋"/>
                <w:szCs w:val="21"/>
              </w:rPr>
            </w:pPr>
            <w:r>
              <w:rPr>
                <w:rFonts w:ascii="仿宋" w:eastAsia="仿宋" w:hAnsi="仿宋" w:cs="Arial"/>
                <w:color w:val="363636"/>
                <w:szCs w:val="21"/>
              </w:rPr>
              <w:t>温室智能植保全程解决方案</w:t>
            </w:r>
          </w:p>
        </w:tc>
        <w:tc>
          <w:tcPr>
            <w:tcW w:w="708" w:type="dxa"/>
            <w:vAlign w:val="center"/>
          </w:tcPr>
          <w:p w:rsidR="001F4943" w:rsidRDefault="000F29EB">
            <w:pPr>
              <w:jc w:val="center"/>
              <w:rPr>
                <w:rFonts w:ascii="仿宋" w:eastAsia="仿宋" w:hAnsi="仿宋"/>
                <w:szCs w:val="21"/>
              </w:rPr>
            </w:pPr>
            <w:r>
              <w:rPr>
                <w:rFonts w:ascii="仿宋" w:eastAsia="仿宋" w:hAnsi="仿宋" w:cs="Arial"/>
                <w:color w:val="363636"/>
                <w:szCs w:val="21"/>
              </w:rPr>
              <w:t>16391902702</w:t>
            </w:r>
          </w:p>
        </w:tc>
        <w:tc>
          <w:tcPr>
            <w:tcW w:w="945" w:type="dxa"/>
            <w:vAlign w:val="center"/>
          </w:tcPr>
          <w:p w:rsidR="001F4943" w:rsidRDefault="000F29EB">
            <w:pPr>
              <w:jc w:val="center"/>
              <w:rPr>
                <w:rFonts w:ascii="仿宋" w:eastAsia="仿宋" w:hAnsi="仿宋"/>
                <w:szCs w:val="21"/>
              </w:rPr>
            </w:pPr>
            <w:r>
              <w:rPr>
                <w:rFonts w:ascii="仿宋" w:eastAsia="仿宋" w:hAnsi="仿宋" w:cs="Arial"/>
                <w:color w:val="363636"/>
                <w:szCs w:val="21"/>
              </w:rPr>
              <w:t>孟飞</w:t>
            </w:r>
          </w:p>
        </w:tc>
        <w:tc>
          <w:tcPr>
            <w:tcW w:w="1182" w:type="dxa"/>
            <w:vAlign w:val="center"/>
          </w:tcPr>
          <w:p w:rsidR="001F4943" w:rsidRDefault="000F29EB">
            <w:pPr>
              <w:jc w:val="center"/>
              <w:rPr>
                <w:rFonts w:ascii="仿宋" w:eastAsia="仿宋" w:hAnsi="仿宋"/>
                <w:szCs w:val="21"/>
              </w:rPr>
            </w:pPr>
            <w:r>
              <w:rPr>
                <w:rFonts w:ascii="仿宋" w:eastAsia="仿宋" w:hAnsi="仿宋" w:cs="Arial"/>
                <w:color w:val="363636"/>
                <w:szCs w:val="21"/>
              </w:rPr>
              <w:t>祝小元</w:t>
            </w:r>
          </w:p>
        </w:tc>
        <w:tc>
          <w:tcPr>
            <w:tcW w:w="1275" w:type="dxa"/>
            <w:vAlign w:val="center"/>
          </w:tcPr>
          <w:p w:rsidR="001F4943" w:rsidRDefault="000F29EB">
            <w:pPr>
              <w:jc w:val="center"/>
              <w:rPr>
                <w:rFonts w:ascii="仿宋" w:eastAsia="仿宋" w:hAnsi="仿宋"/>
                <w:szCs w:val="21"/>
              </w:rPr>
            </w:pPr>
            <w:r>
              <w:rPr>
                <w:rFonts w:ascii="仿宋" w:eastAsia="仿宋" w:hAnsi="仿宋" w:hint="eastAsia"/>
                <w:szCs w:val="21"/>
              </w:rPr>
              <w:t>2016.9</w:t>
            </w:r>
          </w:p>
          <w:p w:rsidR="001F4943" w:rsidRDefault="000F29EB">
            <w:pPr>
              <w:jc w:val="center"/>
              <w:rPr>
                <w:rFonts w:ascii="仿宋" w:eastAsia="仿宋" w:hAnsi="仿宋"/>
                <w:szCs w:val="21"/>
              </w:rPr>
            </w:pPr>
            <w:r>
              <w:rPr>
                <w:rFonts w:ascii="仿宋" w:eastAsia="仿宋" w:hAnsi="仿宋" w:hint="eastAsia"/>
                <w:szCs w:val="21"/>
              </w:rPr>
              <w:t>-2019</w:t>
            </w:r>
            <w:r>
              <w:rPr>
                <w:rFonts w:ascii="仿宋" w:eastAsia="仿宋" w:hAnsi="仿宋"/>
                <w:szCs w:val="21"/>
              </w:rPr>
              <w:t>.9</w:t>
            </w:r>
          </w:p>
        </w:tc>
        <w:tc>
          <w:tcPr>
            <w:tcW w:w="1418" w:type="dxa"/>
            <w:vAlign w:val="center"/>
          </w:tcPr>
          <w:p w:rsidR="001F4943" w:rsidRDefault="000F29EB">
            <w:pPr>
              <w:jc w:val="center"/>
              <w:rPr>
                <w:rFonts w:ascii="仿宋" w:eastAsia="仿宋" w:hAnsi="仿宋"/>
                <w:szCs w:val="21"/>
              </w:rPr>
            </w:pPr>
            <w:r>
              <w:rPr>
                <w:rFonts w:ascii="仿宋" w:eastAsia="仿宋" w:hAnsi="仿宋" w:hint="eastAsia"/>
                <w:szCs w:val="21"/>
              </w:rPr>
              <w:t>60</w:t>
            </w:r>
          </w:p>
        </w:tc>
        <w:tc>
          <w:tcPr>
            <w:tcW w:w="950" w:type="dxa"/>
            <w:vAlign w:val="center"/>
          </w:tcPr>
          <w:p w:rsidR="001F4943" w:rsidRDefault="000F29EB">
            <w:pPr>
              <w:jc w:val="center"/>
              <w:rPr>
                <w:rFonts w:ascii="仿宋" w:eastAsia="仿宋" w:hAnsi="仿宋"/>
                <w:szCs w:val="21"/>
              </w:rPr>
            </w:pPr>
            <w:r>
              <w:rPr>
                <w:rFonts w:ascii="仿宋" w:eastAsia="仿宋" w:hAnsi="仿宋" w:cs="Arial"/>
                <w:color w:val="363636"/>
                <w:szCs w:val="21"/>
              </w:rPr>
              <w:t>省部级</w:t>
            </w:r>
          </w:p>
        </w:tc>
      </w:tr>
      <w:tr w:rsidR="001F4943">
        <w:trPr>
          <w:jc w:val="center"/>
        </w:trPr>
        <w:tc>
          <w:tcPr>
            <w:tcW w:w="710" w:type="dxa"/>
            <w:vAlign w:val="center"/>
          </w:tcPr>
          <w:p w:rsidR="001F4943" w:rsidRDefault="000F29EB" w:rsidP="008A7663">
            <w:pPr>
              <w:jc w:val="center"/>
              <w:rPr>
                <w:rFonts w:ascii="仿宋" w:eastAsia="仿宋" w:hAnsi="仿宋" w:cs="宋体"/>
                <w:szCs w:val="21"/>
              </w:rPr>
            </w:pPr>
            <w:r>
              <w:rPr>
                <w:rFonts w:ascii="仿宋" w:eastAsia="仿宋" w:hAnsi="仿宋" w:cs="宋体" w:hint="eastAsia"/>
                <w:szCs w:val="21"/>
              </w:rPr>
              <w:t>1</w:t>
            </w:r>
            <w:r w:rsidR="008A7663">
              <w:rPr>
                <w:rFonts w:ascii="仿宋" w:eastAsia="仿宋" w:hAnsi="仿宋" w:cs="宋体"/>
                <w:szCs w:val="21"/>
              </w:rPr>
              <w:t>0</w:t>
            </w:r>
          </w:p>
        </w:tc>
        <w:tc>
          <w:tcPr>
            <w:tcW w:w="1843"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疫苗冷链物流运输装备技术及</w:t>
            </w:r>
          </w:p>
          <w:p w:rsidR="001F4943" w:rsidRDefault="000F29EB">
            <w:pPr>
              <w:jc w:val="center"/>
              <w:rPr>
                <w:rFonts w:ascii="仿宋" w:eastAsia="仿宋" w:hAnsi="仿宋"/>
                <w:szCs w:val="21"/>
              </w:rPr>
            </w:pPr>
            <w:r>
              <w:rPr>
                <w:rFonts w:ascii="仿宋" w:eastAsia="仿宋" w:hAnsi="仿宋" w:cs="Arial"/>
                <w:color w:val="363636"/>
                <w:szCs w:val="21"/>
              </w:rPr>
              <w:t>其应用</w:t>
            </w:r>
          </w:p>
        </w:tc>
        <w:tc>
          <w:tcPr>
            <w:tcW w:w="708" w:type="dxa"/>
            <w:vAlign w:val="center"/>
          </w:tcPr>
          <w:p w:rsidR="001F4943" w:rsidRDefault="000F29EB">
            <w:pPr>
              <w:jc w:val="center"/>
              <w:rPr>
                <w:rFonts w:ascii="仿宋" w:eastAsia="仿宋" w:hAnsi="仿宋"/>
                <w:szCs w:val="21"/>
              </w:rPr>
            </w:pPr>
            <w:r>
              <w:rPr>
                <w:rFonts w:ascii="仿宋" w:eastAsia="仿宋" w:hAnsi="仿宋" w:cs="Arial"/>
                <w:color w:val="363636"/>
                <w:szCs w:val="21"/>
              </w:rPr>
              <w:t>16040501600</w:t>
            </w:r>
          </w:p>
        </w:tc>
        <w:tc>
          <w:tcPr>
            <w:tcW w:w="945" w:type="dxa"/>
            <w:vAlign w:val="center"/>
          </w:tcPr>
          <w:p w:rsidR="001F4943" w:rsidRDefault="000F29EB">
            <w:pPr>
              <w:jc w:val="center"/>
              <w:rPr>
                <w:rFonts w:ascii="仿宋" w:eastAsia="仿宋" w:hAnsi="仿宋"/>
                <w:szCs w:val="21"/>
              </w:rPr>
            </w:pPr>
            <w:r>
              <w:rPr>
                <w:rFonts w:ascii="仿宋" w:eastAsia="仿宋" w:hAnsi="仿宋" w:hint="eastAsia"/>
                <w:szCs w:val="21"/>
              </w:rPr>
              <w:t>章学来</w:t>
            </w:r>
          </w:p>
        </w:tc>
        <w:tc>
          <w:tcPr>
            <w:tcW w:w="1182" w:type="dxa"/>
            <w:vAlign w:val="center"/>
          </w:tcPr>
          <w:p w:rsidR="001F4943" w:rsidRDefault="000F29EB">
            <w:pPr>
              <w:jc w:val="center"/>
              <w:rPr>
                <w:rFonts w:ascii="仿宋" w:eastAsia="仿宋" w:hAnsi="仿宋"/>
                <w:szCs w:val="21"/>
              </w:rPr>
            </w:pPr>
            <w:r>
              <w:rPr>
                <w:rFonts w:ascii="仿宋" w:eastAsia="仿宋" w:hAnsi="仿宋" w:cs="Arial"/>
                <w:color w:val="363636"/>
                <w:szCs w:val="21"/>
              </w:rPr>
              <w:t>彭浩</w:t>
            </w:r>
            <w:r>
              <w:rPr>
                <w:rFonts w:ascii="仿宋" w:eastAsia="仿宋" w:hAnsi="仿宋" w:cs="Arial" w:hint="eastAsia"/>
                <w:color w:val="363636"/>
                <w:szCs w:val="21"/>
              </w:rPr>
              <w:t>、</w:t>
            </w:r>
            <w:r>
              <w:rPr>
                <w:rFonts w:ascii="仿宋" w:eastAsia="仿宋" w:hAnsi="仿宋" w:cs="Arial"/>
                <w:color w:val="363636"/>
                <w:szCs w:val="21"/>
              </w:rPr>
              <w:t>阚安康</w:t>
            </w:r>
            <w:r>
              <w:rPr>
                <w:rFonts w:ascii="仿宋" w:eastAsia="仿宋" w:hAnsi="仿宋" w:cs="Arial" w:hint="eastAsia"/>
                <w:color w:val="363636"/>
                <w:szCs w:val="21"/>
              </w:rPr>
              <w:t>、</w:t>
            </w:r>
            <w:r>
              <w:rPr>
                <w:rFonts w:ascii="仿宋" w:eastAsia="仿宋" w:hAnsi="仿宋" w:cs="Arial"/>
                <w:color w:val="363636"/>
                <w:szCs w:val="21"/>
              </w:rPr>
              <w:t>高文忠</w:t>
            </w:r>
            <w:r>
              <w:rPr>
                <w:rFonts w:ascii="仿宋" w:eastAsia="仿宋" w:hAnsi="仿宋" w:cs="Arial" w:hint="eastAsia"/>
                <w:color w:val="363636"/>
                <w:szCs w:val="21"/>
              </w:rPr>
              <w:t>、</w:t>
            </w:r>
            <w:r>
              <w:rPr>
                <w:rFonts w:ascii="仿宋" w:eastAsia="仿宋" w:hAnsi="仿宋" w:cs="Arial"/>
                <w:color w:val="363636"/>
                <w:szCs w:val="21"/>
              </w:rPr>
              <w:t>纪珺</w:t>
            </w:r>
            <w:r>
              <w:rPr>
                <w:rFonts w:ascii="仿宋" w:eastAsia="仿宋" w:hAnsi="仿宋" w:cs="Arial" w:hint="eastAsia"/>
                <w:color w:val="363636"/>
                <w:szCs w:val="21"/>
              </w:rPr>
              <w:t>、</w:t>
            </w:r>
            <w:r>
              <w:rPr>
                <w:rFonts w:ascii="仿宋" w:eastAsia="仿宋" w:hAnsi="仿宋" w:cs="Arial"/>
                <w:color w:val="363636"/>
                <w:szCs w:val="21"/>
              </w:rPr>
              <w:t>禹国军</w:t>
            </w:r>
            <w:r>
              <w:rPr>
                <w:rFonts w:ascii="仿宋" w:eastAsia="仿宋" w:hAnsi="仿宋" w:cs="Arial" w:hint="eastAsia"/>
                <w:color w:val="363636"/>
                <w:szCs w:val="21"/>
              </w:rPr>
              <w:t>、</w:t>
            </w:r>
            <w:r>
              <w:rPr>
                <w:rFonts w:ascii="仿宋" w:eastAsia="仿宋" w:hAnsi="仿宋" w:cs="Arial"/>
                <w:color w:val="363636"/>
                <w:szCs w:val="21"/>
              </w:rPr>
              <w:t>甘伟</w:t>
            </w:r>
            <w:r>
              <w:rPr>
                <w:rFonts w:ascii="仿宋" w:eastAsia="仿宋" w:hAnsi="仿宋" w:cs="Arial" w:hint="eastAsia"/>
                <w:color w:val="363636"/>
                <w:szCs w:val="21"/>
              </w:rPr>
              <w:t>、</w:t>
            </w:r>
            <w:r>
              <w:rPr>
                <w:rFonts w:ascii="仿宋" w:eastAsia="仿宋" w:hAnsi="仿宋" w:cs="Arial"/>
                <w:color w:val="363636"/>
                <w:szCs w:val="21"/>
              </w:rPr>
              <w:t>杨超</w:t>
            </w:r>
            <w:r>
              <w:rPr>
                <w:rFonts w:ascii="仿宋" w:eastAsia="仿宋" w:hAnsi="仿宋" w:cs="Arial" w:hint="eastAsia"/>
                <w:color w:val="363636"/>
                <w:szCs w:val="21"/>
              </w:rPr>
              <w:t>、</w:t>
            </w:r>
            <w:r>
              <w:rPr>
                <w:rFonts w:ascii="仿宋" w:eastAsia="仿宋" w:hAnsi="仿宋" w:cs="Arial"/>
                <w:color w:val="363636"/>
                <w:szCs w:val="21"/>
              </w:rPr>
              <w:t>王为</w:t>
            </w:r>
            <w:r>
              <w:rPr>
                <w:rFonts w:ascii="仿宋" w:eastAsia="仿宋" w:hAnsi="仿宋" w:cs="Arial" w:hint="eastAsia"/>
                <w:color w:val="363636"/>
                <w:szCs w:val="21"/>
              </w:rPr>
              <w:t>、</w:t>
            </w:r>
            <w:r>
              <w:rPr>
                <w:rFonts w:ascii="仿宋" w:eastAsia="仿宋" w:hAnsi="仿宋" w:cs="Arial"/>
                <w:color w:val="363636"/>
                <w:szCs w:val="21"/>
              </w:rPr>
              <w:t>田镇</w:t>
            </w:r>
          </w:p>
        </w:tc>
        <w:tc>
          <w:tcPr>
            <w:tcW w:w="1275" w:type="dxa"/>
            <w:vAlign w:val="center"/>
          </w:tcPr>
          <w:p w:rsidR="001F4943" w:rsidRDefault="000F29EB">
            <w:pPr>
              <w:jc w:val="center"/>
              <w:rPr>
                <w:rFonts w:ascii="仿宋" w:eastAsia="仿宋" w:hAnsi="仿宋"/>
                <w:szCs w:val="21"/>
              </w:rPr>
            </w:pPr>
            <w:r>
              <w:rPr>
                <w:rFonts w:ascii="仿宋" w:eastAsia="仿宋" w:hAnsi="仿宋" w:hint="eastAsia"/>
                <w:szCs w:val="21"/>
              </w:rPr>
              <w:t>2016.10</w:t>
            </w:r>
          </w:p>
          <w:p w:rsidR="001F4943" w:rsidRDefault="000F29EB">
            <w:pPr>
              <w:jc w:val="center"/>
              <w:rPr>
                <w:rFonts w:ascii="仿宋" w:eastAsia="仿宋" w:hAnsi="仿宋"/>
                <w:szCs w:val="21"/>
              </w:rPr>
            </w:pPr>
            <w:r>
              <w:rPr>
                <w:rFonts w:ascii="仿宋" w:eastAsia="仿宋" w:hAnsi="仿宋" w:hint="eastAsia"/>
                <w:szCs w:val="21"/>
              </w:rPr>
              <w:t>-2</w:t>
            </w:r>
            <w:r>
              <w:rPr>
                <w:rFonts w:ascii="仿宋" w:eastAsia="仿宋" w:hAnsi="仿宋"/>
                <w:szCs w:val="21"/>
              </w:rPr>
              <w:t>0</w:t>
            </w:r>
            <w:r>
              <w:rPr>
                <w:rFonts w:ascii="仿宋" w:eastAsia="仿宋" w:hAnsi="仿宋" w:hint="eastAsia"/>
                <w:szCs w:val="21"/>
              </w:rPr>
              <w:t>19.9</w:t>
            </w:r>
          </w:p>
        </w:tc>
        <w:tc>
          <w:tcPr>
            <w:tcW w:w="1418" w:type="dxa"/>
            <w:vAlign w:val="center"/>
          </w:tcPr>
          <w:p w:rsidR="001F4943" w:rsidRDefault="000F29EB">
            <w:pPr>
              <w:jc w:val="center"/>
              <w:rPr>
                <w:rFonts w:ascii="仿宋" w:eastAsia="仿宋" w:hAnsi="仿宋"/>
                <w:szCs w:val="21"/>
              </w:rPr>
            </w:pPr>
            <w:r>
              <w:rPr>
                <w:rFonts w:ascii="仿宋" w:eastAsia="仿宋" w:hAnsi="仿宋" w:hint="eastAsia"/>
                <w:szCs w:val="21"/>
              </w:rPr>
              <w:t>80</w:t>
            </w:r>
          </w:p>
        </w:tc>
        <w:tc>
          <w:tcPr>
            <w:tcW w:w="950" w:type="dxa"/>
            <w:vAlign w:val="center"/>
          </w:tcPr>
          <w:p w:rsidR="001F4943" w:rsidRDefault="000F29EB">
            <w:pPr>
              <w:jc w:val="center"/>
              <w:rPr>
                <w:rFonts w:ascii="仿宋" w:eastAsia="仿宋" w:hAnsi="仿宋"/>
                <w:szCs w:val="21"/>
              </w:rPr>
            </w:pPr>
            <w:r>
              <w:rPr>
                <w:rFonts w:ascii="仿宋" w:eastAsia="仿宋" w:hAnsi="仿宋" w:cs="Arial"/>
                <w:color w:val="363636"/>
                <w:szCs w:val="21"/>
              </w:rPr>
              <w:t>省部级</w:t>
            </w:r>
          </w:p>
        </w:tc>
      </w:tr>
      <w:tr w:rsidR="001F4943">
        <w:trPr>
          <w:jc w:val="center"/>
        </w:trPr>
        <w:tc>
          <w:tcPr>
            <w:tcW w:w="710" w:type="dxa"/>
            <w:vAlign w:val="center"/>
          </w:tcPr>
          <w:p w:rsidR="001F4943" w:rsidRDefault="000F29EB" w:rsidP="008A7663">
            <w:pPr>
              <w:jc w:val="center"/>
              <w:rPr>
                <w:rFonts w:ascii="仿宋" w:eastAsia="仿宋" w:hAnsi="仿宋" w:cs="宋体"/>
                <w:szCs w:val="21"/>
              </w:rPr>
            </w:pPr>
            <w:r>
              <w:rPr>
                <w:rFonts w:ascii="仿宋" w:eastAsia="仿宋" w:hAnsi="仿宋" w:cs="宋体" w:hint="eastAsia"/>
                <w:szCs w:val="21"/>
              </w:rPr>
              <w:t>1</w:t>
            </w:r>
            <w:r w:rsidR="008A7663">
              <w:rPr>
                <w:rFonts w:ascii="仿宋" w:eastAsia="仿宋" w:hAnsi="仿宋" w:cs="宋体"/>
                <w:szCs w:val="21"/>
              </w:rPr>
              <w:t>1</w:t>
            </w:r>
          </w:p>
        </w:tc>
        <w:tc>
          <w:tcPr>
            <w:tcW w:w="1843"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多自由度摇荡环境下油轮舱内原油混合对流换热机制研究</w:t>
            </w:r>
          </w:p>
        </w:tc>
        <w:tc>
          <w:tcPr>
            <w:tcW w:w="708"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51606117</w:t>
            </w:r>
          </w:p>
        </w:tc>
        <w:tc>
          <w:tcPr>
            <w:tcW w:w="945"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禹国军</w:t>
            </w:r>
          </w:p>
        </w:tc>
        <w:tc>
          <w:tcPr>
            <w:tcW w:w="1182"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高文忠</w:t>
            </w:r>
            <w:r>
              <w:rPr>
                <w:rFonts w:ascii="仿宋" w:eastAsia="仿宋" w:hAnsi="仿宋" w:cs="Arial" w:hint="eastAsia"/>
                <w:color w:val="363636"/>
                <w:szCs w:val="21"/>
              </w:rPr>
              <w:t>、</w:t>
            </w:r>
            <w:r>
              <w:rPr>
                <w:rFonts w:ascii="仿宋" w:eastAsia="仿宋" w:hAnsi="仿宋" w:cs="Arial"/>
                <w:color w:val="363636"/>
                <w:szCs w:val="21"/>
              </w:rPr>
              <w:t>赵惠忠</w:t>
            </w:r>
            <w:r>
              <w:rPr>
                <w:rFonts w:ascii="仿宋" w:eastAsia="仿宋" w:hAnsi="仿宋" w:cs="Arial" w:hint="eastAsia"/>
                <w:color w:val="363636"/>
                <w:szCs w:val="21"/>
              </w:rPr>
              <w:t>、</w:t>
            </w:r>
            <w:r>
              <w:rPr>
                <w:rFonts w:ascii="仿宋" w:eastAsia="仿宋" w:hAnsi="仿宋" w:cs="Arial"/>
                <w:color w:val="363636"/>
                <w:szCs w:val="21"/>
              </w:rPr>
              <w:t>曹丹</w:t>
            </w:r>
            <w:r>
              <w:rPr>
                <w:rFonts w:ascii="仿宋" w:eastAsia="仿宋" w:hAnsi="仿宋" w:cs="Arial" w:hint="eastAsia"/>
                <w:color w:val="363636"/>
                <w:szCs w:val="21"/>
              </w:rPr>
              <w:t>、</w:t>
            </w:r>
            <w:r>
              <w:rPr>
                <w:rFonts w:ascii="仿宋" w:eastAsia="仿宋" w:hAnsi="仿宋" w:cs="Arial"/>
                <w:color w:val="363636"/>
                <w:szCs w:val="21"/>
              </w:rPr>
              <w:t>杨超</w:t>
            </w:r>
            <w:r>
              <w:rPr>
                <w:rFonts w:ascii="仿宋" w:eastAsia="仿宋" w:hAnsi="仿宋" w:cs="Arial" w:hint="eastAsia"/>
                <w:color w:val="363636"/>
                <w:szCs w:val="21"/>
              </w:rPr>
              <w:t>、</w:t>
            </w:r>
            <w:r>
              <w:rPr>
                <w:rFonts w:ascii="仿宋" w:eastAsia="仿宋" w:hAnsi="仿宋" w:cs="Arial"/>
                <w:color w:val="363636"/>
                <w:szCs w:val="21"/>
              </w:rPr>
              <w:t>华维三</w:t>
            </w:r>
            <w:r>
              <w:rPr>
                <w:rFonts w:ascii="仿宋" w:eastAsia="仿宋" w:hAnsi="仿宋" w:cs="Arial" w:hint="eastAsia"/>
                <w:color w:val="363636"/>
                <w:szCs w:val="21"/>
              </w:rPr>
              <w:t>、</w:t>
            </w:r>
          </w:p>
          <w:p w:rsidR="001F4943" w:rsidRDefault="000F29EB">
            <w:pPr>
              <w:jc w:val="center"/>
              <w:rPr>
                <w:rFonts w:ascii="仿宋" w:eastAsia="仿宋" w:hAnsi="仿宋" w:cs="Arial"/>
                <w:color w:val="363636"/>
                <w:szCs w:val="21"/>
              </w:rPr>
            </w:pPr>
            <w:r>
              <w:rPr>
                <w:rFonts w:ascii="仿宋" w:eastAsia="仿宋" w:hAnsi="仿宋" w:cs="Arial"/>
                <w:color w:val="363636"/>
                <w:szCs w:val="21"/>
              </w:rPr>
              <w:t>罗孝学</w:t>
            </w:r>
          </w:p>
        </w:tc>
        <w:tc>
          <w:tcPr>
            <w:tcW w:w="1275" w:type="dxa"/>
            <w:vAlign w:val="center"/>
          </w:tcPr>
          <w:p w:rsidR="001F4943" w:rsidRDefault="000F29EB">
            <w:pPr>
              <w:jc w:val="center"/>
              <w:rPr>
                <w:rFonts w:ascii="仿宋" w:eastAsia="仿宋" w:hAnsi="仿宋"/>
                <w:szCs w:val="21"/>
              </w:rPr>
            </w:pPr>
            <w:r>
              <w:rPr>
                <w:rFonts w:ascii="仿宋" w:eastAsia="仿宋" w:hAnsi="仿宋" w:hint="eastAsia"/>
                <w:szCs w:val="21"/>
              </w:rPr>
              <w:t>2017.1</w:t>
            </w:r>
          </w:p>
          <w:p w:rsidR="001F4943" w:rsidRDefault="000F29EB">
            <w:pPr>
              <w:jc w:val="center"/>
              <w:rPr>
                <w:rFonts w:ascii="仿宋" w:eastAsia="仿宋" w:hAnsi="仿宋"/>
                <w:szCs w:val="21"/>
              </w:rPr>
            </w:pPr>
            <w:r>
              <w:rPr>
                <w:rFonts w:ascii="仿宋" w:eastAsia="仿宋" w:hAnsi="仿宋" w:hint="eastAsia"/>
                <w:szCs w:val="21"/>
              </w:rPr>
              <w:t>-2019.12</w:t>
            </w:r>
          </w:p>
        </w:tc>
        <w:tc>
          <w:tcPr>
            <w:tcW w:w="1418" w:type="dxa"/>
            <w:vAlign w:val="center"/>
          </w:tcPr>
          <w:p w:rsidR="001F4943" w:rsidRDefault="000F29EB">
            <w:pPr>
              <w:jc w:val="center"/>
              <w:rPr>
                <w:rFonts w:ascii="仿宋" w:eastAsia="仿宋" w:hAnsi="仿宋"/>
                <w:szCs w:val="21"/>
              </w:rPr>
            </w:pPr>
            <w:r>
              <w:rPr>
                <w:rFonts w:ascii="仿宋" w:eastAsia="仿宋" w:hAnsi="仿宋" w:hint="eastAsia"/>
                <w:szCs w:val="21"/>
              </w:rPr>
              <w:t>20</w:t>
            </w:r>
          </w:p>
        </w:tc>
        <w:tc>
          <w:tcPr>
            <w:tcW w:w="950" w:type="dxa"/>
            <w:vAlign w:val="center"/>
          </w:tcPr>
          <w:p w:rsidR="001F4943" w:rsidRDefault="000F29EB">
            <w:pPr>
              <w:jc w:val="center"/>
              <w:rPr>
                <w:rFonts w:ascii="仿宋" w:eastAsia="仿宋" w:hAnsi="仿宋" w:cs="Arial"/>
                <w:color w:val="363636"/>
                <w:szCs w:val="21"/>
              </w:rPr>
            </w:pPr>
            <w:r>
              <w:rPr>
                <w:rFonts w:ascii="仿宋" w:eastAsia="仿宋" w:hAnsi="仿宋" w:cs="Arial" w:hint="eastAsia"/>
                <w:color w:val="363636"/>
                <w:szCs w:val="21"/>
              </w:rPr>
              <w:t>国家级</w:t>
            </w:r>
          </w:p>
        </w:tc>
      </w:tr>
      <w:tr w:rsidR="001F4943">
        <w:trPr>
          <w:jc w:val="center"/>
        </w:trPr>
        <w:tc>
          <w:tcPr>
            <w:tcW w:w="710" w:type="dxa"/>
            <w:vAlign w:val="center"/>
          </w:tcPr>
          <w:p w:rsidR="001F4943" w:rsidRDefault="000F29EB" w:rsidP="008A7663">
            <w:pPr>
              <w:jc w:val="center"/>
              <w:rPr>
                <w:rFonts w:ascii="仿宋" w:eastAsia="仿宋" w:hAnsi="仿宋" w:cs="宋体"/>
                <w:szCs w:val="21"/>
              </w:rPr>
            </w:pPr>
            <w:r>
              <w:rPr>
                <w:rFonts w:ascii="仿宋" w:eastAsia="仿宋" w:hAnsi="仿宋" w:cs="宋体" w:hint="eastAsia"/>
                <w:szCs w:val="21"/>
              </w:rPr>
              <w:t>1</w:t>
            </w:r>
            <w:r w:rsidR="008A7663">
              <w:rPr>
                <w:rFonts w:ascii="仿宋" w:eastAsia="仿宋" w:hAnsi="仿宋" w:cs="宋体"/>
                <w:szCs w:val="21"/>
              </w:rPr>
              <w:t>2</w:t>
            </w:r>
          </w:p>
        </w:tc>
        <w:tc>
          <w:tcPr>
            <w:tcW w:w="1843"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电机-变速器集成驱动系统网络时滞混杂动力学建模与优化</w:t>
            </w:r>
          </w:p>
          <w:p w:rsidR="001F4943" w:rsidRDefault="000F29EB">
            <w:pPr>
              <w:jc w:val="center"/>
              <w:rPr>
                <w:rFonts w:ascii="仿宋" w:eastAsia="仿宋" w:hAnsi="仿宋" w:cs="Arial"/>
                <w:color w:val="363636"/>
                <w:szCs w:val="21"/>
              </w:rPr>
            </w:pPr>
            <w:r>
              <w:rPr>
                <w:rFonts w:ascii="仿宋" w:eastAsia="仿宋" w:hAnsi="仿宋" w:cs="Arial"/>
                <w:color w:val="363636"/>
                <w:szCs w:val="21"/>
              </w:rPr>
              <w:t>控制研究</w:t>
            </w:r>
          </w:p>
        </w:tc>
        <w:tc>
          <w:tcPr>
            <w:tcW w:w="708"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51605278</w:t>
            </w:r>
          </w:p>
        </w:tc>
        <w:tc>
          <w:tcPr>
            <w:tcW w:w="945"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祝小元</w:t>
            </w:r>
          </w:p>
        </w:tc>
        <w:tc>
          <w:tcPr>
            <w:tcW w:w="1182" w:type="dxa"/>
            <w:vAlign w:val="center"/>
          </w:tcPr>
          <w:p w:rsidR="001F4943" w:rsidRDefault="000F29EB">
            <w:pPr>
              <w:jc w:val="center"/>
              <w:rPr>
                <w:rFonts w:ascii="仿宋" w:eastAsia="仿宋" w:hAnsi="仿宋" w:cs="Arial"/>
                <w:color w:val="363636"/>
                <w:szCs w:val="21"/>
              </w:rPr>
            </w:pPr>
            <w:r>
              <w:rPr>
                <w:rFonts w:ascii="仿宋" w:eastAsia="仿宋" w:hAnsi="仿宋" w:cs="Arial"/>
                <w:color w:val="363636"/>
                <w:szCs w:val="21"/>
              </w:rPr>
              <w:t>许媛媛</w:t>
            </w:r>
            <w:r>
              <w:rPr>
                <w:rFonts w:ascii="仿宋" w:eastAsia="仿宋" w:hAnsi="仿宋" w:cs="Arial" w:hint="eastAsia"/>
                <w:color w:val="363636"/>
                <w:szCs w:val="21"/>
              </w:rPr>
              <w:t>、</w:t>
            </w:r>
            <w:r>
              <w:rPr>
                <w:rFonts w:ascii="仿宋" w:eastAsia="仿宋" w:hAnsi="仿宋" w:cs="Arial"/>
                <w:color w:val="363636"/>
                <w:szCs w:val="21"/>
              </w:rPr>
              <w:t>孟飞</w:t>
            </w:r>
            <w:r>
              <w:rPr>
                <w:rFonts w:ascii="仿宋" w:eastAsia="仿宋" w:hAnsi="仿宋" w:cs="Arial" w:hint="eastAsia"/>
                <w:color w:val="363636"/>
                <w:szCs w:val="21"/>
              </w:rPr>
              <w:t>、</w:t>
            </w:r>
            <w:r>
              <w:rPr>
                <w:rFonts w:ascii="仿宋" w:eastAsia="仿宋" w:hAnsi="仿宋" w:cs="Arial"/>
                <w:color w:val="363636"/>
                <w:szCs w:val="21"/>
              </w:rPr>
              <w:t>马义平</w:t>
            </w:r>
          </w:p>
        </w:tc>
        <w:tc>
          <w:tcPr>
            <w:tcW w:w="1275" w:type="dxa"/>
            <w:vAlign w:val="center"/>
          </w:tcPr>
          <w:p w:rsidR="001F4943" w:rsidRDefault="000F29EB">
            <w:pPr>
              <w:jc w:val="center"/>
              <w:rPr>
                <w:rFonts w:ascii="仿宋" w:eastAsia="仿宋" w:hAnsi="仿宋"/>
                <w:szCs w:val="21"/>
              </w:rPr>
            </w:pPr>
            <w:r>
              <w:rPr>
                <w:rFonts w:ascii="仿宋" w:eastAsia="仿宋" w:hAnsi="仿宋" w:hint="eastAsia"/>
                <w:szCs w:val="21"/>
              </w:rPr>
              <w:t>2017.1</w:t>
            </w:r>
          </w:p>
          <w:p w:rsidR="001F4943" w:rsidRDefault="000F29EB">
            <w:pPr>
              <w:jc w:val="center"/>
              <w:rPr>
                <w:rFonts w:ascii="仿宋" w:eastAsia="仿宋" w:hAnsi="仿宋"/>
                <w:szCs w:val="21"/>
              </w:rPr>
            </w:pPr>
            <w:r>
              <w:rPr>
                <w:rFonts w:ascii="仿宋" w:eastAsia="仿宋" w:hAnsi="仿宋" w:hint="eastAsia"/>
                <w:szCs w:val="21"/>
              </w:rPr>
              <w:t>-2019.12</w:t>
            </w:r>
          </w:p>
        </w:tc>
        <w:tc>
          <w:tcPr>
            <w:tcW w:w="1418" w:type="dxa"/>
            <w:vAlign w:val="center"/>
          </w:tcPr>
          <w:p w:rsidR="001F4943" w:rsidRDefault="000F29EB">
            <w:pPr>
              <w:jc w:val="center"/>
              <w:rPr>
                <w:rFonts w:ascii="仿宋" w:eastAsia="仿宋" w:hAnsi="仿宋"/>
                <w:szCs w:val="21"/>
              </w:rPr>
            </w:pPr>
            <w:r>
              <w:rPr>
                <w:rFonts w:ascii="仿宋" w:eastAsia="仿宋" w:hAnsi="仿宋" w:hint="eastAsia"/>
                <w:szCs w:val="21"/>
              </w:rPr>
              <w:t>20</w:t>
            </w:r>
          </w:p>
        </w:tc>
        <w:tc>
          <w:tcPr>
            <w:tcW w:w="950" w:type="dxa"/>
            <w:vAlign w:val="center"/>
          </w:tcPr>
          <w:p w:rsidR="001F4943" w:rsidRDefault="000F29EB">
            <w:pPr>
              <w:jc w:val="center"/>
              <w:rPr>
                <w:rFonts w:ascii="仿宋" w:eastAsia="仿宋" w:hAnsi="仿宋" w:cs="Arial"/>
                <w:color w:val="363636"/>
                <w:szCs w:val="21"/>
              </w:rPr>
            </w:pPr>
            <w:r>
              <w:rPr>
                <w:rFonts w:ascii="仿宋" w:eastAsia="仿宋" w:hAnsi="仿宋" w:cs="Arial" w:hint="eastAsia"/>
                <w:color w:val="363636"/>
                <w:szCs w:val="21"/>
              </w:rPr>
              <w:t>国家级</w:t>
            </w:r>
          </w:p>
        </w:tc>
      </w:tr>
    </w:tbl>
    <w:p w:rsidR="001F4943" w:rsidRDefault="000F29EB" w:rsidP="00CD2A34">
      <w:pPr>
        <w:spacing w:beforeLines="50"/>
        <w:ind w:leftChars="1" w:left="2" w:firstLineChars="200" w:firstLine="480"/>
        <w:rPr>
          <w:rFonts w:ascii="楷体" w:eastAsia="楷体" w:hAnsi="楷体" w:cs="仿宋_GB2312"/>
          <w:sz w:val="24"/>
          <w:szCs w:val="24"/>
        </w:rPr>
      </w:pPr>
      <w:r>
        <w:rPr>
          <w:rFonts w:ascii="楷体" w:eastAsia="楷体" w:hAnsi="楷体" w:hint="eastAsia"/>
          <w:bCs/>
          <w:sz w:val="24"/>
          <w:szCs w:val="24"/>
        </w:rPr>
        <w:t>注：</w:t>
      </w:r>
      <w:r>
        <w:rPr>
          <w:rFonts w:ascii="楷体" w:eastAsia="楷体" w:hAnsi="楷体" w:hint="eastAsia"/>
          <w:sz w:val="24"/>
          <w:szCs w:val="24"/>
        </w:rPr>
        <w:t>此表填写省部级以上科研项目（课题）。</w:t>
      </w:r>
    </w:p>
    <w:p w:rsidR="001F4943" w:rsidRDefault="000F29EB" w:rsidP="00CD2A34">
      <w:pPr>
        <w:spacing w:beforeLines="50" w:afterLines="50"/>
        <w:ind w:firstLineChars="200" w:firstLine="560"/>
        <w:rPr>
          <w:rFonts w:ascii="黑体" w:eastAsia="黑体" w:hAnsi="黑体" w:cs="仿宋_GB2312"/>
          <w:bCs/>
          <w:sz w:val="28"/>
          <w:szCs w:val="28"/>
        </w:rPr>
      </w:pPr>
      <w:r>
        <w:rPr>
          <w:rFonts w:ascii="黑体" w:eastAsia="黑体" w:hAnsi="黑体" w:cs="宋体" w:hint="eastAsia"/>
          <w:sz w:val="28"/>
          <w:szCs w:val="28"/>
        </w:rPr>
        <w:t>（三）</w:t>
      </w:r>
      <w:r>
        <w:rPr>
          <w:rFonts w:ascii="黑体" w:eastAsia="黑体" w:hAnsi="黑体" w:cs="仿宋_GB2312" w:hint="eastAsia"/>
          <w:bCs/>
          <w:sz w:val="28"/>
          <w:szCs w:val="28"/>
        </w:rPr>
        <w:t>研究成果</w:t>
      </w:r>
    </w:p>
    <w:p w:rsidR="001F4943" w:rsidRDefault="000F29EB" w:rsidP="00CD2A34">
      <w:pPr>
        <w:spacing w:beforeLines="50" w:afterLines="50"/>
        <w:ind w:firstLineChars="200" w:firstLine="480"/>
        <w:rPr>
          <w:rFonts w:ascii="黑体" w:eastAsia="黑体" w:hAnsi="黑体"/>
          <w:sz w:val="24"/>
          <w:szCs w:val="24"/>
          <w:highlight w:val="yellow"/>
        </w:rPr>
      </w:pPr>
      <w:r>
        <w:rPr>
          <w:rFonts w:ascii="黑体" w:eastAsia="黑体" w:hAnsi="黑体" w:cs="仿宋_GB2312" w:hint="eastAsia"/>
          <w:sz w:val="24"/>
          <w:szCs w:val="24"/>
        </w:rPr>
        <w:t>1.专利情况</w:t>
      </w:r>
    </w:p>
    <w:tbl>
      <w:tblPr>
        <w:tblW w:w="88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20"/>
        <w:gridCol w:w="1620"/>
        <w:gridCol w:w="1440"/>
        <w:gridCol w:w="1800"/>
        <w:gridCol w:w="1260"/>
        <w:gridCol w:w="900"/>
        <w:gridCol w:w="1074"/>
      </w:tblGrid>
      <w:tr w:rsidR="001F4943">
        <w:trPr>
          <w:cantSplit/>
          <w:trHeight w:val="315"/>
          <w:jc w:val="center"/>
        </w:trPr>
        <w:tc>
          <w:tcPr>
            <w:tcW w:w="720"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序号</w:t>
            </w:r>
          </w:p>
        </w:tc>
        <w:tc>
          <w:tcPr>
            <w:tcW w:w="1620"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专利名称</w:t>
            </w:r>
          </w:p>
        </w:tc>
        <w:tc>
          <w:tcPr>
            <w:tcW w:w="1440"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专利授权号</w:t>
            </w:r>
          </w:p>
        </w:tc>
        <w:tc>
          <w:tcPr>
            <w:tcW w:w="1800"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获准国别</w:t>
            </w:r>
          </w:p>
        </w:tc>
        <w:tc>
          <w:tcPr>
            <w:tcW w:w="1260"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完成人</w:t>
            </w:r>
          </w:p>
        </w:tc>
        <w:tc>
          <w:tcPr>
            <w:tcW w:w="900"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类型</w:t>
            </w:r>
          </w:p>
        </w:tc>
        <w:tc>
          <w:tcPr>
            <w:tcW w:w="1074"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类别</w:t>
            </w:r>
          </w:p>
        </w:tc>
      </w:tr>
      <w:tr w:rsidR="001F4943">
        <w:trPr>
          <w:trHeight w:val="315"/>
          <w:jc w:val="center"/>
        </w:trPr>
        <w:tc>
          <w:tcPr>
            <w:tcW w:w="720" w:type="dxa"/>
            <w:vAlign w:val="center"/>
          </w:tcPr>
          <w:p w:rsidR="001F4943" w:rsidRDefault="000F29EB">
            <w:pPr>
              <w:jc w:val="center"/>
              <w:rPr>
                <w:rFonts w:ascii="仿宋" w:eastAsia="仿宋" w:hAnsi="仿宋"/>
                <w:szCs w:val="21"/>
              </w:rPr>
            </w:pPr>
            <w:r>
              <w:rPr>
                <w:rFonts w:ascii="仿宋" w:eastAsia="仿宋" w:hAnsi="仿宋" w:hint="eastAsia"/>
                <w:szCs w:val="21"/>
              </w:rPr>
              <w:t>1</w:t>
            </w:r>
          </w:p>
        </w:tc>
        <w:tc>
          <w:tcPr>
            <w:tcW w:w="1620" w:type="dxa"/>
            <w:vAlign w:val="center"/>
          </w:tcPr>
          <w:p w:rsidR="001F4943" w:rsidRDefault="000F29EB">
            <w:pPr>
              <w:jc w:val="center"/>
              <w:rPr>
                <w:rFonts w:ascii="仿宋" w:eastAsia="仿宋" w:hAnsi="仿宋"/>
                <w:szCs w:val="21"/>
              </w:rPr>
            </w:pPr>
            <w:r>
              <w:rPr>
                <w:rFonts w:ascii="仿宋" w:eastAsia="仿宋" w:hAnsi="仿宋" w:hint="eastAsia"/>
                <w:szCs w:val="21"/>
              </w:rPr>
              <w:t>海上搜救无线传感网及其能量动态分配</w:t>
            </w:r>
          </w:p>
          <w:p w:rsidR="001F4943" w:rsidRDefault="000F29EB">
            <w:pPr>
              <w:jc w:val="center"/>
              <w:rPr>
                <w:rFonts w:ascii="仿宋" w:eastAsia="仿宋" w:hAnsi="仿宋"/>
                <w:szCs w:val="21"/>
              </w:rPr>
            </w:pPr>
            <w:r>
              <w:rPr>
                <w:rFonts w:ascii="仿宋" w:eastAsia="仿宋" w:hAnsi="仿宋" w:hint="eastAsia"/>
                <w:szCs w:val="21"/>
              </w:rPr>
              <w:t>方法</w:t>
            </w:r>
          </w:p>
        </w:tc>
        <w:tc>
          <w:tcPr>
            <w:tcW w:w="1440" w:type="dxa"/>
            <w:vAlign w:val="center"/>
          </w:tcPr>
          <w:p w:rsidR="001F4943" w:rsidRDefault="000F29EB">
            <w:pPr>
              <w:jc w:val="center"/>
              <w:rPr>
                <w:rFonts w:ascii="仿宋" w:eastAsia="仿宋" w:hAnsi="仿宋"/>
                <w:szCs w:val="21"/>
              </w:rPr>
            </w:pPr>
            <w:r>
              <w:rPr>
                <w:rFonts w:ascii="仿宋" w:eastAsia="仿宋" w:hAnsi="仿宋" w:hint="eastAsia"/>
                <w:szCs w:val="21"/>
              </w:rPr>
              <w:t>ZL 2012 1 0587836.7</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中国</w:t>
            </w:r>
          </w:p>
        </w:tc>
        <w:tc>
          <w:tcPr>
            <w:tcW w:w="1260" w:type="dxa"/>
            <w:vAlign w:val="center"/>
          </w:tcPr>
          <w:p w:rsidR="001F4943" w:rsidRDefault="000F29EB">
            <w:pPr>
              <w:jc w:val="center"/>
              <w:rPr>
                <w:rFonts w:ascii="仿宋" w:eastAsia="仿宋" w:hAnsi="仿宋"/>
                <w:szCs w:val="21"/>
              </w:rPr>
            </w:pPr>
            <w:r>
              <w:rPr>
                <w:rFonts w:ascii="仿宋" w:eastAsia="仿宋" w:hAnsi="仿宋" w:hint="eastAsia"/>
                <w:szCs w:val="21"/>
              </w:rPr>
              <w:t>吴华锋,张倩楠,</w:t>
            </w:r>
          </w:p>
          <w:p w:rsidR="001F4943" w:rsidRDefault="000F29EB">
            <w:pPr>
              <w:jc w:val="center"/>
              <w:rPr>
                <w:rFonts w:ascii="仿宋" w:eastAsia="仿宋" w:hAnsi="仿宋"/>
                <w:szCs w:val="21"/>
              </w:rPr>
            </w:pPr>
            <w:r>
              <w:rPr>
                <w:rFonts w:ascii="仿宋" w:eastAsia="仿宋" w:hAnsi="仿宋" w:hint="eastAsia"/>
                <w:szCs w:val="21"/>
              </w:rPr>
              <w:t>杨磊,</w:t>
            </w:r>
          </w:p>
        </w:tc>
        <w:tc>
          <w:tcPr>
            <w:tcW w:w="900" w:type="dxa"/>
            <w:vAlign w:val="center"/>
          </w:tcPr>
          <w:p w:rsidR="001F4943" w:rsidRDefault="000F29EB">
            <w:pPr>
              <w:jc w:val="center"/>
              <w:rPr>
                <w:rFonts w:ascii="仿宋" w:eastAsia="仿宋" w:hAnsi="仿宋"/>
                <w:szCs w:val="21"/>
              </w:rPr>
            </w:pPr>
            <w:r>
              <w:rPr>
                <w:rFonts w:ascii="仿宋" w:eastAsia="仿宋" w:hAnsi="仿宋" w:hint="eastAsia"/>
                <w:szCs w:val="21"/>
              </w:rPr>
              <w:t>发明</w:t>
            </w:r>
          </w:p>
        </w:tc>
        <w:tc>
          <w:tcPr>
            <w:tcW w:w="1074" w:type="dxa"/>
            <w:vAlign w:val="center"/>
          </w:tcPr>
          <w:p w:rsidR="001F4943" w:rsidRDefault="000F29EB">
            <w:pPr>
              <w:jc w:val="center"/>
              <w:rPr>
                <w:rFonts w:ascii="仿宋" w:eastAsia="仿宋" w:hAnsi="仿宋"/>
                <w:szCs w:val="21"/>
              </w:rPr>
            </w:pPr>
            <w:r>
              <w:rPr>
                <w:rFonts w:ascii="仿宋" w:eastAsia="仿宋" w:hAnsi="仿宋" w:hint="eastAsia"/>
                <w:szCs w:val="21"/>
              </w:rPr>
              <w:t>合作完成第一人</w:t>
            </w:r>
          </w:p>
        </w:tc>
      </w:tr>
      <w:tr w:rsidR="001F4943">
        <w:trPr>
          <w:trHeight w:val="90"/>
          <w:jc w:val="center"/>
        </w:trPr>
        <w:tc>
          <w:tcPr>
            <w:tcW w:w="720"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2</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余热冷管型旋转式吸附制冷空调装置</w:t>
            </w:r>
          </w:p>
        </w:tc>
        <w:tc>
          <w:tcPr>
            <w:tcW w:w="144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ZL 2013 1 0218182.5</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赵惠忠,魏存,张津,李莹莹,张爱华,张弛,</w:t>
            </w:r>
          </w:p>
          <w:p w:rsidR="001F4943" w:rsidRDefault="000F29EB">
            <w:pPr>
              <w:jc w:val="center"/>
              <w:rPr>
                <w:rFonts w:ascii="仿宋" w:eastAsia="仿宋" w:hAnsi="仿宋"/>
                <w:color w:val="000000"/>
                <w:szCs w:val="21"/>
              </w:rPr>
            </w:pPr>
            <w:r>
              <w:rPr>
                <w:rFonts w:ascii="仿宋" w:eastAsia="仿宋" w:hAnsi="仿宋" w:hint="eastAsia"/>
                <w:color w:val="000000"/>
                <w:szCs w:val="21"/>
              </w:rPr>
              <w:t>李春蕾,</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发明</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合作完成第一人</w:t>
            </w:r>
          </w:p>
        </w:tc>
      </w:tr>
      <w:tr w:rsidR="001F4943">
        <w:trPr>
          <w:trHeight w:val="315"/>
          <w:jc w:val="center"/>
        </w:trPr>
        <w:tc>
          <w:tcPr>
            <w:tcW w:w="7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3</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变频式风帆液压控制系统</w:t>
            </w:r>
          </w:p>
        </w:tc>
        <w:tc>
          <w:tcPr>
            <w:tcW w:w="144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ZL 2013 1 0327885.1</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胡以怀,何建海,张建霞,薛树业,</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发明</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合作完成第一人</w:t>
            </w:r>
          </w:p>
        </w:tc>
      </w:tr>
      <w:tr w:rsidR="001F4943">
        <w:trPr>
          <w:trHeight w:val="315"/>
          <w:jc w:val="center"/>
        </w:trPr>
        <w:tc>
          <w:tcPr>
            <w:tcW w:w="7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lastRenderedPageBreak/>
              <w:t>4</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基于频谱奇异值分解的海上目标显著性</w:t>
            </w:r>
          </w:p>
          <w:p w:rsidR="001F4943" w:rsidRDefault="000F29EB">
            <w:pPr>
              <w:jc w:val="center"/>
              <w:rPr>
                <w:rFonts w:ascii="仿宋" w:eastAsia="仿宋" w:hAnsi="仿宋"/>
                <w:color w:val="000000"/>
                <w:szCs w:val="21"/>
              </w:rPr>
            </w:pPr>
            <w:r>
              <w:rPr>
                <w:rFonts w:ascii="仿宋" w:eastAsia="仿宋" w:hAnsi="仿宋" w:hint="eastAsia"/>
                <w:color w:val="000000"/>
                <w:szCs w:val="21"/>
              </w:rPr>
              <w:t>检测方法</w:t>
            </w:r>
          </w:p>
        </w:tc>
        <w:tc>
          <w:tcPr>
            <w:tcW w:w="144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ZL 2013 1 0408461.8</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任蕾,冉鑫,王胜正,彭静,施朝健,</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发明</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合作完成第二人</w:t>
            </w:r>
          </w:p>
        </w:tc>
      </w:tr>
      <w:tr w:rsidR="001F4943">
        <w:trPr>
          <w:trHeight w:val="315"/>
          <w:jc w:val="center"/>
        </w:trPr>
        <w:tc>
          <w:tcPr>
            <w:tcW w:w="7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5</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一种挤牙膏</w:t>
            </w:r>
          </w:p>
          <w:p w:rsidR="001F4943" w:rsidRDefault="000F29EB">
            <w:pPr>
              <w:jc w:val="center"/>
              <w:rPr>
                <w:rFonts w:ascii="仿宋" w:eastAsia="仿宋" w:hAnsi="仿宋"/>
                <w:color w:val="000000"/>
                <w:szCs w:val="21"/>
              </w:rPr>
            </w:pPr>
            <w:r>
              <w:rPr>
                <w:rFonts w:ascii="仿宋" w:eastAsia="仿宋" w:hAnsi="仿宋" w:hint="eastAsia"/>
                <w:color w:val="000000"/>
                <w:szCs w:val="21"/>
              </w:rPr>
              <w:t>装置</w:t>
            </w:r>
          </w:p>
        </w:tc>
        <w:tc>
          <w:tcPr>
            <w:tcW w:w="144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ZL 2013 1 0580201.9</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张华武,张莹吉,徐斌,许玲,</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发明</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合作完成第一人</w:t>
            </w:r>
          </w:p>
        </w:tc>
      </w:tr>
      <w:tr w:rsidR="001F4943">
        <w:trPr>
          <w:trHeight w:val="315"/>
          <w:jc w:val="center"/>
        </w:trPr>
        <w:tc>
          <w:tcPr>
            <w:tcW w:w="7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6</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一种基于智能手机的船舶航行数据处理与报警系统及其方法</w:t>
            </w:r>
          </w:p>
        </w:tc>
        <w:tc>
          <w:tcPr>
            <w:tcW w:w="144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ZL 2014 1 0027290.9</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郭云龙,胡甚平,刘合前,席永涛,轩少永,陈杰,许玲,</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发明</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合作完成第二人</w:t>
            </w:r>
          </w:p>
        </w:tc>
      </w:tr>
      <w:tr w:rsidR="001F4943">
        <w:trPr>
          <w:trHeight w:val="315"/>
          <w:jc w:val="center"/>
        </w:trPr>
        <w:tc>
          <w:tcPr>
            <w:tcW w:w="7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7</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一种船用重质燃油净化加热系统</w:t>
            </w:r>
          </w:p>
        </w:tc>
        <w:tc>
          <w:tcPr>
            <w:tcW w:w="144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ZL 2014 1 0112703.3</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江国和,赵浩川,孙秀成,杨智远,</w:t>
            </w:r>
          </w:p>
          <w:p w:rsidR="001F4943" w:rsidRDefault="000F29EB">
            <w:pPr>
              <w:jc w:val="center"/>
              <w:rPr>
                <w:rFonts w:ascii="仿宋" w:eastAsia="仿宋" w:hAnsi="仿宋"/>
                <w:color w:val="000000"/>
                <w:szCs w:val="21"/>
              </w:rPr>
            </w:pPr>
            <w:r>
              <w:rPr>
                <w:rFonts w:ascii="仿宋" w:eastAsia="仿宋" w:hAnsi="仿宋" w:hint="eastAsia"/>
                <w:color w:val="000000"/>
                <w:szCs w:val="21"/>
              </w:rPr>
              <w:t>杨鹏飞,</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发明</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合作完成第一人</w:t>
            </w:r>
          </w:p>
        </w:tc>
      </w:tr>
      <w:tr w:rsidR="001F4943">
        <w:trPr>
          <w:trHeight w:val="315"/>
          <w:jc w:val="center"/>
        </w:trPr>
        <w:tc>
          <w:tcPr>
            <w:tcW w:w="7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8</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内燃机配气系统试验用气体混合器</w:t>
            </w:r>
          </w:p>
        </w:tc>
        <w:tc>
          <w:tcPr>
            <w:tcW w:w="144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ZL 2014 1 0118634.7</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谭亲明,胡以怀,</w:t>
            </w:r>
          </w:p>
          <w:p w:rsidR="001F4943" w:rsidRDefault="000F29EB">
            <w:pPr>
              <w:jc w:val="center"/>
              <w:rPr>
                <w:rFonts w:ascii="仿宋" w:eastAsia="仿宋" w:hAnsi="仿宋"/>
                <w:color w:val="000000"/>
                <w:szCs w:val="21"/>
              </w:rPr>
            </w:pPr>
            <w:r>
              <w:rPr>
                <w:rFonts w:ascii="仿宋" w:eastAsia="仿宋" w:hAnsi="仿宋" w:hint="eastAsia"/>
                <w:color w:val="000000"/>
                <w:szCs w:val="21"/>
              </w:rPr>
              <w:t>曾向明,</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发明</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合作完成第一人</w:t>
            </w:r>
          </w:p>
        </w:tc>
      </w:tr>
      <w:tr w:rsidR="001F4943">
        <w:trPr>
          <w:trHeight w:val="315"/>
          <w:jc w:val="center"/>
        </w:trPr>
        <w:tc>
          <w:tcPr>
            <w:tcW w:w="7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9</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一种基于固体吸附驱动和热管强化传热的电子器件</w:t>
            </w:r>
          </w:p>
          <w:p w:rsidR="001F4943" w:rsidRDefault="000F29EB">
            <w:pPr>
              <w:jc w:val="center"/>
              <w:rPr>
                <w:rFonts w:ascii="仿宋" w:eastAsia="仿宋" w:hAnsi="仿宋"/>
                <w:color w:val="000000"/>
                <w:szCs w:val="21"/>
              </w:rPr>
            </w:pPr>
            <w:r>
              <w:rPr>
                <w:rFonts w:ascii="仿宋" w:eastAsia="仿宋" w:hAnsi="仿宋" w:hint="eastAsia"/>
                <w:color w:val="000000"/>
                <w:szCs w:val="21"/>
              </w:rPr>
              <w:t>散热器</w:t>
            </w:r>
          </w:p>
        </w:tc>
        <w:tc>
          <w:tcPr>
            <w:tcW w:w="144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ZL 2014 1 0249378.5</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高文忠,李长松,刘婷,</w:t>
            </w:r>
          </w:p>
          <w:p w:rsidR="001F4943" w:rsidRDefault="000F29EB">
            <w:pPr>
              <w:jc w:val="center"/>
              <w:rPr>
                <w:rFonts w:ascii="仿宋" w:eastAsia="仿宋" w:hAnsi="仿宋"/>
                <w:color w:val="000000"/>
                <w:szCs w:val="21"/>
              </w:rPr>
            </w:pPr>
            <w:r>
              <w:rPr>
                <w:rFonts w:ascii="仿宋" w:eastAsia="仿宋" w:hAnsi="仿宋" w:hint="eastAsia"/>
                <w:color w:val="000000"/>
                <w:szCs w:val="21"/>
              </w:rPr>
              <w:t>徐畅达,</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发明</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合作完成第一人</w:t>
            </w:r>
          </w:p>
        </w:tc>
      </w:tr>
      <w:tr w:rsidR="001F4943">
        <w:trPr>
          <w:trHeight w:val="315"/>
          <w:jc w:val="center"/>
        </w:trPr>
        <w:tc>
          <w:tcPr>
            <w:tcW w:w="7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10</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一种内燃机氮氧化物排放控制系统及其控制方法</w:t>
            </w:r>
          </w:p>
        </w:tc>
        <w:tc>
          <w:tcPr>
            <w:tcW w:w="144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ZL 2014 1 0178267.X</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胡以怀,</w:t>
            </w:r>
          </w:p>
          <w:p w:rsidR="001F4943" w:rsidRDefault="000F29EB">
            <w:pPr>
              <w:jc w:val="center"/>
              <w:rPr>
                <w:rFonts w:ascii="仿宋" w:eastAsia="仿宋" w:hAnsi="仿宋"/>
                <w:color w:val="000000"/>
                <w:szCs w:val="21"/>
              </w:rPr>
            </w:pPr>
            <w:r>
              <w:rPr>
                <w:rFonts w:ascii="仿宋" w:eastAsia="仿宋" w:hAnsi="仿宋" w:hint="eastAsia"/>
                <w:color w:val="000000"/>
                <w:szCs w:val="21"/>
              </w:rPr>
              <w:t>谭亲明,</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发明</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合作完成第一人</w:t>
            </w:r>
          </w:p>
        </w:tc>
      </w:tr>
      <w:tr w:rsidR="001F4943">
        <w:trPr>
          <w:trHeight w:val="315"/>
          <w:jc w:val="center"/>
        </w:trPr>
        <w:tc>
          <w:tcPr>
            <w:tcW w:w="7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11</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一种多联式非对称型船用</w:t>
            </w:r>
          </w:p>
          <w:p w:rsidR="001F4943" w:rsidRDefault="000F29EB">
            <w:pPr>
              <w:jc w:val="center"/>
              <w:rPr>
                <w:rFonts w:ascii="仿宋" w:eastAsia="仿宋" w:hAnsi="仿宋"/>
                <w:color w:val="000000"/>
                <w:szCs w:val="21"/>
              </w:rPr>
            </w:pPr>
            <w:r>
              <w:rPr>
                <w:rFonts w:ascii="仿宋" w:eastAsia="仿宋" w:hAnsi="仿宋" w:hint="eastAsia"/>
                <w:color w:val="000000"/>
                <w:szCs w:val="21"/>
              </w:rPr>
              <w:t>风帆系统</w:t>
            </w:r>
          </w:p>
        </w:tc>
        <w:tc>
          <w:tcPr>
            <w:tcW w:w="144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ZL 2014 1 0336889.0</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胡以怀,唐娟娟,何建海,</w:t>
            </w:r>
          </w:p>
          <w:p w:rsidR="001F4943" w:rsidRDefault="000F29EB">
            <w:pPr>
              <w:jc w:val="center"/>
              <w:rPr>
                <w:rFonts w:ascii="仿宋" w:eastAsia="仿宋" w:hAnsi="仿宋"/>
                <w:color w:val="000000"/>
                <w:szCs w:val="21"/>
              </w:rPr>
            </w:pPr>
            <w:r>
              <w:rPr>
                <w:rFonts w:ascii="仿宋" w:eastAsia="仿宋" w:hAnsi="仿宋" w:hint="eastAsia"/>
                <w:color w:val="000000"/>
                <w:szCs w:val="21"/>
              </w:rPr>
              <w:t>薛树业,</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发明</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合作完成第一人</w:t>
            </w:r>
          </w:p>
        </w:tc>
      </w:tr>
      <w:tr w:rsidR="001F4943">
        <w:trPr>
          <w:trHeight w:val="315"/>
          <w:jc w:val="center"/>
        </w:trPr>
        <w:tc>
          <w:tcPr>
            <w:tcW w:w="7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12</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一种船舶用多桅杆回转式</w:t>
            </w:r>
          </w:p>
          <w:p w:rsidR="001F4943" w:rsidRDefault="000F29EB">
            <w:pPr>
              <w:jc w:val="center"/>
              <w:rPr>
                <w:rFonts w:ascii="仿宋" w:eastAsia="仿宋" w:hAnsi="仿宋"/>
                <w:color w:val="000000"/>
                <w:szCs w:val="21"/>
              </w:rPr>
            </w:pPr>
            <w:r>
              <w:rPr>
                <w:rFonts w:ascii="仿宋" w:eastAsia="仿宋" w:hAnsi="仿宋" w:hint="eastAsia"/>
                <w:color w:val="000000"/>
                <w:szCs w:val="21"/>
              </w:rPr>
              <w:t>层叠风帆</w:t>
            </w:r>
          </w:p>
        </w:tc>
        <w:tc>
          <w:tcPr>
            <w:tcW w:w="144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ZL 2014 1 0460091.7</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张华武,胡以怀,薛树业,</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发明</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合作完成第一人</w:t>
            </w:r>
          </w:p>
        </w:tc>
      </w:tr>
      <w:tr w:rsidR="001F4943">
        <w:trPr>
          <w:trHeight w:val="315"/>
          <w:jc w:val="center"/>
        </w:trPr>
        <w:tc>
          <w:tcPr>
            <w:tcW w:w="7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13</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一种圆筒形</w:t>
            </w:r>
          </w:p>
          <w:p w:rsidR="001F4943" w:rsidRDefault="000F29EB">
            <w:pPr>
              <w:jc w:val="center"/>
              <w:rPr>
                <w:rFonts w:ascii="仿宋" w:eastAsia="仿宋" w:hAnsi="仿宋"/>
                <w:color w:val="000000"/>
                <w:szCs w:val="21"/>
              </w:rPr>
            </w:pPr>
            <w:r>
              <w:rPr>
                <w:rFonts w:ascii="仿宋" w:eastAsia="仿宋" w:hAnsi="仿宋" w:hint="eastAsia"/>
                <w:color w:val="000000"/>
                <w:szCs w:val="21"/>
              </w:rPr>
              <w:t>真空绝热板</w:t>
            </w:r>
          </w:p>
        </w:tc>
        <w:tc>
          <w:tcPr>
            <w:tcW w:w="144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ZL 2015 2 0552062.3</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阚安康,王冲,曹丹,黄亮,</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实用</w:t>
            </w:r>
          </w:p>
          <w:p w:rsidR="001F4943" w:rsidRDefault="000F29EB">
            <w:pPr>
              <w:jc w:val="center"/>
              <w:rPr>
                <w:rFonts w:ascii="仿宋" w:eastAsia="仿宋" w:hAnsi="仿宋"/>
                <w:color w:val="000000"/>
                <w:szCs w:val="21"/>
              </w:rPr>
            </w:pPr>
            <w:r>
              <w:rPr>
                <w:rFonts w:ascii="仿宋" w:eastAsia="仿宋" w:hAnsi="仿宋" w:hint="eastAsia"/>
                <w:color w:val="000000"/>
                <w:szCs w:val="21"/>
              </w:rPr>
              <w:t>新型</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合作完成第一人</w:t>
            </w:r>
          </w:p>
        </w:tc>
      </w:tr>
      <w:tr w:rsidR="001F4943">
        <w:trPr>
          <w:trHeight w:val="315"/>
          <w:jc w:val="center"/>
        </w:trPr>
        <w:tc>
          <w:tcPr>
            <w:tcW w:w="7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14</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等离子体—金属结合式八木天线</w:t>
            </w:r>
          </w:p>
        </w:tc>
        <w:tc>
          <w:tcPr>
            <w:tcW w:w="144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ZL 2015 2 0731116.2</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袁秋梦,赵建森,孙洋,谌浩,梁泽鹏,唐</w:t>
            </w:r>
            <w:r>
              <w:rPr>
                <w:rFonts w:ascii="仿宋" w:eastAsia="仿宋" w:hAnsi="仿宋" w:hint="eastAsia"/>
                <w:color w:val="000000"/>
                <w:szCs w:val="21"/>
              </w:rPr>
              <w:lastRenderedPageBreak/>
              <w:t>新翻,</w:t>
            </w:r>
          </w:p>
          <w:p w:rsidR="001F4943" w:rsidRDefault="000F29EB">
            <w:pPr>
              <w:jc w:val="center"/>
              <w:rPr>
                <w:rFonts w:ascii="仿宋" w:eastAsia="仿宋" w:hAnsi="仿宋"/>
                <w:color w:val="000000"/>
                <w:szCs w:val="21"/>
              </w:rPr>
            </w:pPr>
            <w:r>
              <w:rPr>
                <w:rFonts w:ascii="仿宋" w:eastAsia="仿宋" w:hAnsi="仿宋" w:hint="eastAsia"/>
                <w:color w:val="000000"/>
                <w:szCs w:val="21"/>
              </w:rPr>
              <w:t>赵满堂,</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lastRenderedPageBreak/>
              <w:t>实用</w:t>
            </w:r>
          </w:p>
          <w:p w:rsidR="001F4943" w:rsidRDefault="000F29EB">
            <w:pPr>
              <w:jc w:val="center"/>
              <w:rPr>
                <w:rFonts w:ascii="仿宋" w:eastAsia="仿宋" w:hAnsi="仿宋"/>
                <w:color w:val="000000"/>
                <w:szCs w:val="21"/>
              </w:rPr>
            </w:pPr>
            <w:r>
              <w:rPr>
                <w:rFonts w:ascii="仿宋" w:eastAsia="仿宋" w:hAnsi="仿宋" w:hint="eastAsia"/>
                <w:color w:val="000000"/>
                <w:szCs w:val="21"/>
              </w:rPr>
              <w:t>新型</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合作完成第二人</w:t>
            </w:r>
          </w:p>
        </w:tc>
      </w:tr>
      <w:tr w:rsidR="001F4943">
        <w:trPr>
          <w:trHeight w:val="315"/>
          <w:jc w:val="center"/>
        </w:trPr>
        <w:tc>
          <w:tcPr>
            <w:tcW w:w="7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lastRenderedPageBreak/>
              <w:t>15</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一种救生艇海水淡化装置</w:t>
            </w:r>
          </w:p>
        </w:tc>
        <w:tc>
          <w:tcPr>
            <w:tcW w:w="144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ZL 2015 2 0765637.X</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李国祥,孟宁,王海燕,张泽辉,石安森,任中豪,欧阳三川,</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实用</w:t>
            </w:r>
          </w:p>
          <w:p w:rsidR="001F4943" w:rsidRDefault="000F29EB">
            <w:pPr>
              <w:jc w:val="center"/>
              <w:rPr>
                <w:rFonts w:ascii="仿宋" w:eastAsia="仿宋" w:hAnsi="仿宋"/>
                <w:color w:val="000000"/>
                <w:szCs w:val="21"/>
              </w:rPr>
            </w:pPr>
            <w:r>
              <w:rPr>
                <w:rFonts w:ascii="仿宋" w:eastAsia="仿宋" w:hAnsi="仿宋" w:hint="eastAsia"/>
                <w:color w:val="000000"/>
                <w:szCs w:val="21"/>
              </w:rPr>
              <w:t>新型</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合作完成第一人</w:t>
            </w:r>
          </w:p>
        </w:tc>
      </w:tr>
      <w:tr w:rsidR="001F4943">
        <w:trPr>
          <w:trHeight w:val="315"/>
          <w:jc w:val="center"/>
        </w:trPr>
        <w:tc>
          <w:tcPr>
            <w:tcW w:w="7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16</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船用便携式滑油检测装置</w:t>
            </w:r>
          </w:p>
        </w:tc>
        <w:tc>
          <w:tcPr>
            <w:tcW w:w="1440" w:type="dxa"/>
            <w:vAlign w:val="center"/>
          </w:tcPr>
          <w:p w:rsidR="001F4943" w:rsidRDefault="00FF29C5">
            <w:pPr>
              <w:jc w:val="center"/>
              <w:rPr>
                <w:rFonts w:ascii="仿宋" w:eastAsia="仿宋" w:hAnsi="仿宋"/>
                <w:color w:val="000000"/>
                <w:szCs w:val="21"/>
              </w:rPr>
            </w:pPr>
            <w:r>
              <w:rPr>
                <w:rFonts w:ascii="仿宋" w:eastAsia="仿宋" w:hAnsi="仿宋" w:hint="eastAsia"/>
                <w:color w:val="000000"/>
                <w:szCs w:val="21"/>
              </w:rPr>
              <w:t>-</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刘学强,郭军武,</w:t>
            </w:r>
          </w:p>
          <w:p w:rsidR="001F4943" w:rsidRDefault="000F29EB">
            <w:pPr>
              <w:jc w:val="center"/>
              <w:rPr>
                <w:rFonts w:ascii="仿宋" w:eastAsia="仿宋" w:hAnsi="仿宋"/>
                <w:color w:val="000000"/>
                <w:szCs w:val="21"/>
              </w:rPr>
            </w:pPr>
            <w:r>
              <w:rPr>
                <w:rFonts w:ascii="仿宋" w:eastAsia="仿宋" w:hAnsi="仿宋" w:hint="eastAsia"/>
                <w:color w:val="000000"/>
                <w:szCs w:val="21"/>
              </w:rPr>
              <w:t>窦培松,</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实用</w:t>
            </w:r>
          </w:p>
          <w:p w:rsidR="001F4943" w:rsidRDefault="000F29EB">
            <w:pPr>
              <w:jc w:val="center"/>
              <w:rPr>
                <w:rFonts w:ascii="仿宋" w:eastAsia="仿宋" w:hAnsi="仿宋"/>
                <w:color w:val="000000"/>
                <w:szCs w:val="21"/>
              </w:rPr>
            </w:pPr>
            <w:r>
              <w:rPr>
                <w:rFonts w:ascii="仿宋" w:eastAsia="仿宋" w:hAnsi="仿宋" w:hint="eastAsia"/>
                <w:color w:val="000000"/>
                <w:szCs w:val="21"/>
              </w:rPr>
              <w:t>新型</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合作完成第二人</w:t>
            </w:r>
          </w:p>
        </w:tc>
      </w:tr>
      <w:tr w:rsidR="001F4943">
        <w:trPr>
          <w:trHeight w:val="315"/>
          <w:jc w:val="center"/>
        </w:trPr>
        <w:tc>
          <w:tcPr>
            <w:tcW w:w="7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17</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一种基于蓝牙技术的机舱监测辅助系统</w:t>
            </w:r>
          </w:p>
        </w:tc>
        <w:tc>
          <w:tcPr>
            <w:tcW w:w="144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ZL 2015 2 0984003.3</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刘学强,郭军武,窦培松,</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实用</w:t>
            </w:r>
          </w:p>
          <w:p w:rsidR="001F4943" w:rsidRDefault="000F29EB">
            <w:pPr>
              <w:jc w:val="center"/>
              <w:rPr>
                <w:rFonts w:ascii="仿宋" w:eastAsia="仿宋" w:hAnsi="仿宋"/>
                <w:color w:val="000000"/>
                <w:szCs w:val="21"/>
              </w:rPr>
            </w:pPr>
            <w:r>
              <w:rPr>
                <w:rFonts w:ascii="仿宋" w:eastAsia="仿宋" w:hAnsi="仿宋" w:hint="eastAsia"/>
                <w:color w:val="000000"/>
                <w:szCs w:val="21"/>
              </w:rPr>
              <w:t>新型</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合作完成第二人</w:t>
            </w:r>
          </w:p>
        </w:tc>
      </w:tr>
      <w:tr w:rsidR="001F4943">
        <w:trPr>
          <w:trHeight w:val="315"/>
          <w:jc w:val="center"/>
        </w:trPr>
        <w:tc>
          <w:tcPr>
            <w:tcW w:w="720"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18</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船舶主机滑油在线监测预警系统</w:t>
            </w:r>
          </w:p>
        </w:tc>
        <w:tc>
          <w:tcPr>
            <w:tcW w:w="144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ZL 2015 2 0998597.3</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刘学强,郭军武,</w:t>
            </w:r>
          </w:p>
          <w:p w:rsidR="001F4943" w:rsidRDefault="000F29EB">
            <w:pPr>
              <w:jc w:val="center"/>
              <w:rPr>
                <w:rFonts w:ascii="仿宋" w:eastAsia="仿宋" w:hAnsi="仿宋"/>
                <w:color w:val="000000"/>
                <w:szCs w:val="21"/>
              </w:rPr>
            </w:pPr>
            <w:r>
              <w:rPr>
                <w:rFonts w:ascii="仿宋" w:eastAsia="仿宋" w:hAnsi="仿宋" w:hint="eastAsia"/>
                <w:color w:val="000000"/>
                <w:szCs w:val="21"/>
              </w:rPr>
              <w:t>窦培松,</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实用</w:t>
            </w:r>
          </w:p>
          <w:p w:rsidR="001F4943" w:rsidRDefault="000F29EB">
            <w:pPr>
              <w:jc w:val="center"/>
              <w:rPr>
                <w:rFonts w:ascii="仿宋" w:eastAsia="仿宋" w:hAnsi="仿宋"/>
                <w:color w:val="000000"/>
                <w:szCs w:val="21"/>
              </w:rPr>
            </w:pPr>
            <w:r>
              <w:rPr>
                <w:rFonts w:ascii="仿宋" w:eastAsia="仿宋" w:hAnsi="仿宋" w:hint="eastAsia"/>
                <w:color w:val="000000"/>
                <w:szCs w:val="21"/>
              </w:rPr>
              <w:t>新型</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合作完成第二人</w:t>
            </w:r>
          </w:p>
        </w:tc>
      </w:tr>
      <w:tr w:rsidR="001F4943">
        <w:trPr>
          <w:trHeight w:val="315"/>
          <w:jc w:val="center"/>
        </w:trPr>
        <w:tc>
          <w:tcPr>
            <w:tcW w:w="7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19</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利用固体吸附维持真空度的二元冰制备</w:t>
            </w:r>
          </w:p>
          <w:p w:rsidR="001F4943" w:rsidRDefault="000F29EB">
            <w:pPr>
              <w:jc w:val="center"/>
              <w:rPr>
                <w:rFonts w:ascii="仿宋" w:eastAsia="仿宋" w:hAnsi="仿宋"/>
                <w:color w:val="000000"/>
                <w:szCs w:val="21"/>
              </w:rPr>
            </w:pPr>
            <w:r>
              <w:rPr>
                <w:rFonts w:ascii="仿宋" w:eastAsia="仿宋" w:hAnsi="仿宋" w:hint="eastAsia"/>
                <w:color w:val="000000"/>
                <w:szCs w:val="21"/>
              </w:rPr>
              <w:t>装置</w:t>
            </w:r>
          </w:p>
        </w:tc>
        <w:tc>
          <w:tcPr>
            <w:tcW w:w="144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ZL 2015 2 0818806.1</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章学来,王友利,赵群志,华维三,丁锦宏,毛发,陈文朴,</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实用</w:t>
            </w:r>
          </w:p>
          <w:p w:rsidR="001F4943" w:rsidRDefault="000F29EB">
            <w:pPr>
              <w:jc w:val="center"/>
              <w:rPr>
                <w:rFonts w:ascii="仿宋" w:eastAsia="仿宋" w:hAnsi="仿宋"/>
                <w:color w:val="000000"/>
                <w:szCs w:val="21"/>
              </w:rPr>
            </w:pPr>
            <w:r>
              <w:rPr>
                <w:rFonts w:ascii="仿宋" w:eastAsia="仿宋" w:hAnsi="仿宋" w:hint="eastAsia"/>
                <w:color w:val="000000"/>
                <w:szCs w:val="21"/>
              </w:rPr>
              <w:t>新型</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合作完成第一人</w:t>
            </w:r>
          </w:p>
        </w:tc>
      </w:tr>
      <w:tr w:rsidR="001F4943">
        <w:trPr>
          <w:trHeight w:val="315"/>
          <w:jc w:val="center"/>
        </w:trPr>
        <w:tc>
          <w:tcPr>
            <w:tcW w:w="7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20</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一种发动机膜法空分富养增压器及其配套供气系统</w:t>
            </w:r>
          </w:p>
        </w:tc>
        <w:tc>
          <w:tcPr>
            <w:tcW w:w="144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ZL 2016 2 0227138.X</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胡以怀,</w:t>
            </w:r>
          </w:p>
          <w:p w:rsidR="001F4943" w:rsidRDefault="000F29EB">
            <w:pPr>
              <w:jc w:val="center"/>
              <w:rPr>
                <w:rFonts w:ascii="仿宋" w:eastAsia="仿宋" w:hAnsi="仿宋"/>
                <w:color w:val="000000"/>
                <w:szCs w:val="21"/>
              </w:rPr>
            </w:pPr>
            <w:r>
              <w:rPr>
                <w:rFonts w:ascii="仿宋" w:eastAsia="仿宋" w:hAnsi="仿宋" w:hint="eastAsia"/>
                <w:color w:val="000000"/>
                <w:szCs w:val="21"/>
              </w:rPr>
              <w:t>王欣,</w:t>
            </w:r>
          </w:p>
          <w:p w:rsidR="001F4943" w:rsidRDefault="000F29EB">
            <w:pPr>
              <w:jc w:val="center"/>
              <w:rPr>
                <w:rFonts w:ascii="仿宋" w:eastAsia="仿宋" w:hAnsi="仿宋"/>
                <w:color w:val="000000"/>
                <w:szCs w:val="21"/>
              </w:rPr>
            </w:pPr>
            <w:r>
              <w:rPr>
                <w:rFonts w:ascii="仿宋" w:eastAsia="仿宋" w:hAnsi="仿宋" w:hint="eastAsia"/>
                <w:color w:val="000000"/>
                <w:szCs w:val="21"/>
              </w:rPr>
              <w:t>魏立江,</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发明</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合作完成第一人</w:t>
            </w:r>
          </w:p>
        </w:tc>
      </w:tr>
      <w:tr w:rsidR="001F4943">
        <w:trPr>
          <w:trHeight w:val="315"/>
          <w:jc w:val="center"/>
        </w:trPr>
        <w:tc>
          <w:tcPr>
            <w:tcW w:w="7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21</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一种非对称双联船用风帆及控制系统</w:t>
            </w:r>
          </w:p>
        </w:tc>
        <w:tc>
          <w:tcPr>
            <w:tcW w:w="144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ZL 2016 2 0227153.4</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w:t>
            </w:r>
          </w:p>
        </w:tc>
        <w:tc>
          <w:tcPr>
            <w:tcW w:w="126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胡以怀,</w:t>
            </w:r>
          </w:p>
          <w:p w:rsidR="001F4943" w:rsidRDefault="000F29EB">
            <w:pPr>
              <w:jc w:val="center"/>
              <w:rPr>
                <w:rFonts w:ascii="仿宋" w:eastAsia="仿宋" w:hAnsi="仿宋"/>
                <w:color w:val="000000"/>
                <w:szCs w:val="21"/>
              </w:rPr>
            </w:pPr>
            <w:r>
              <w:rPr>
                <w:rFonts w:ascii="仿宋" w:eastAsia="仿宋" w:hAnsi="仿宋" w:hint="eastAsia"/>
                <w:color w:val="000000"/>
                <w:szCs w:val="21"/>
              </w:rPr>
              <w:t>王敬 ,</w:t>
            </w:r>
          </w:p>
        </w:tc>
        <w:tc>
          <w:tcPr>
            <w:tcW w:w="9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实用</w:t>
            </w:r>
          </w:p>
          <w:p w:rsidR="001F4943" w:rsidRDefault="000F29EB">
            <w:pPr>
              <w:jc w:val="center"/>
              <w:rPr>
                <w:rFonts w:ascii="仿宋" w:eastAsia="仿宋" w:hAnsi="仿宋"/>
                <w:color w:val="000000"/>
                <w:szCs w:val="21"/>
              </w:rPr>
            </w:pPr>
            <w:r>
              <w:rPr>
                <w:rFonts w:ascii="仿宋" w:eastAsia="仿宋" w:hAnsi="仿宋" w:hint="eastAsia"/>
                <w:color w:val="000000"/>
                <w:szCs w:val="21"/>
              </w:rPr>
              <w:t>新型</w:t>
            </w:r>
          </w:p>
        </w:tc>
        <w:tc>
          <w:tcPr>
            <w:tcW w:w="1074"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合作完成第一人</w:t>
            </w:r>
          </w:p>
        </w:tc>
      </w:tr>
    </w:tbl>
    <w:p w:rsidR="001F4943" w:rsidRDefault="000F29EB" w:rsidP="00CD2A34">
      <w:pPr>
        <w:spacing w:beforeLines="50" w:afterLines="50"/>
        <w:ind w:firstLineChars="200" w:firstLine="480"/>
        <w:rPr>
          <w:rFonts w:ascii="黑体" w:eastAsia="黑体" w:hAnsi="黑体" w:cs="仿宋_GB2312"/>
          <w:sz w:val="24"/>
          <w:szCs w:val="24"/>
        </w:rPr>
      </w:pPr>
      <w:r>
        <w:rPr>
          <w:rFonts w:ascii="楷体" w:eastAsia="楷体" w:hAnsi="楷体" w:cs="仿宋_GB2312" w:hint="eastAsia"/>
          <w:sz w:val="24"/>
          <w:szCs w:val="24"/>
        </w:rPr>
        <w:t>注：（1）国内外同内容的专利不得重复统计。（2）</w:t>
      </w:r>
      <w:r>
        <w:rPr>
          <w:rFonts w:ascii="楷体" w:eastAsia="楷体" w:hAnsi="楷体" w:cs="仿宋_GB2312" w:hint="eastAsia"/>
          <w:bCs/>
          <w:sz w:val="24"/>
          <w:szCs w:val="24"/>
        </w:rPr>
        <w:t>专利：</w:t>
      </w:r>
      <w:r>
        <w:rPr>
          <w:rFonts w:ascii="楷体" w:eastAsia="楷体" w:hAnsi="楷体" w:cs="仿宋_GB2312" w:hint="eastAsia"/>
          <w:sz w:val="24"/>
          <w:szCs w:val="24"/>
        </w:rPr>
        <w:t>批准的发明专利，以证书为准。（3）</w:t>
      </w:r>
      <w:r>
        <w:rPr>
          <w:rFonts w:ascii="楷体" w:eastAsia="楷体" w:hAnsi="楷体" w:cs="宋体" w:hint="eastAsia"/>
          <w:bCs/>
          <w:sz w:val="24"/>
          <w:szCs w:val="24"/>
        </w:rPr>
        <w:t>完成人：</w:t>
      </w:r>
      <w:r>
        <w:rPr>
          <w:rFonts w:ascii="楷体" w:eastAsia="楷体" w:hAnsi="楷体" w:cs="宋体" w:hint="eastAsia"/>
          <w:sz w:val="24"/>
          <w:szCs w:val="24"/>
        </w:rPr>
        <w:t>所有完成人，</w:t>
      </w:r>
      <w:r>
        <w:rPr>
          <w:rFonts w:ascii="楷体" w:eastAsia="楷体" w:hAnsi="楷体" w:cs="仿宋_GB2312" w:hint="eastAsia"/>
          <w:sz w:val="24"/>
          <w:szCs w:val="24"/>
        </w:rPr>
        <w:t>排序以证书为准。（4）</w:t>
      </w:r>
      <w:r>
        <w:rPr>
          <w:rFonts w:ascii="楷体" w:eastAsia="楷体" w:hAnsi="楷体" w:cs="宋体" w:hint="eastAsia"/>
          <w:bCs/>
          <w:sz w:val="24"/>
          <w:szCs w:val="24"/>
        </w:rPr>
        <w:t>类型：</w:t>
      </w:r>
      <w:r>
        <w:rPr>
          <w:rFonts w:ascii="楷体" w:eastAsia="楷体" w:hAnsi="楷体" w:cs="宋体" w:hint="eastAsia"/>
          <w:sz w:val="24"/>
          <w:szCs w:val="24"/>
        </w:rPr>
        <w:t>其它等同于</w:t>
      </w:r>
      <w:r>
        <w:rPr>
          <w:rFonts w:ascii="楷体" w:eastAsia="楷体" w:hAnsi="楷体" w:cs="仿宋_GB2312" w:hint="eastAsia"/>
          <w:sz w:val="24"/>
          <w:szCs w:val="24"/>
        </w:rPr>
        <w:t>发明专利的成果，如新药、软件、标准、规范等，在类型栏中标明。（5）</w:t>
      </w:r>
      <w:r>
        <w:rPr>
          <w:rFonts w:ascii="楷体" w:eastAsia="楷体" w:hAnsi="楷体" w:cs="宋体" w:hint="eastAsia"/>
          <w:bCs/>
          <w:sz w:val="24"/>
          <w:szCs w:val="24"/>
        </w:rPr>
        <w:t>类别：</w:t>
      </w:r>
      <w:r>
        <w:rPr>
          <w:rFonts w:ascii="楷体" w:eastAsia="楷体" w:hAnsi="楷体" w:cs="宋体" w:hint="eastAsia"/>
          <w:sz w:val="24"/>
          <w:szCs w:val="24"/>
        </w:rPr>
        <w:t>分四种，独立完成、合作完成—第一人、合作完成—第二人、合作完成—其它。如果成果全部由示范中心固定人员完成的则为独立完成。如果成果由示范中心与其它单位合作完成，第一完成人是示范中心固定人员则为合作完成—第一人；第二完成人是示范中心固定人员则为合作完成—第二人，第三及以后完成人是示范中心固定人员则为合作完成—其它。（以下类同）</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09"/>
        <w:gridCol w:w="1991"/>
        <w:gridCol w:w="1080"/>
        <w:gridCol w:w="1620"/>
        <w:gridCol w:w="1800"/>
        <w:gridCol w:w="738"/>
        <w:gridCol w:w="702"/>
      </w:tblGrid>
      <w:tr w:rsidR="001F4943">
        <w:trPr>
          <w:jc w:val="center"/>
        </w:trPr>
        <w:tc>
          <w:tcPr>
            <w:tcW w:w="709"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序号</w:t>
            </w:r>
          </w:p>
        </w:tc>
        <w:tc>
          <w:tcPr>
            <w:tcW w:w="1991"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论文或专著名称</w:t>
            </w:r>
          </w:p>
        </w:tc>
        <w:tc>
          <w:tcPr>
            <w:tcW w:w="1080"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作者</w:t>
            </w:r>
          </w:p>
        </w:tc>
        <w:tc>
          <w:tcPr>
            <w:tcW w:w="1620"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刊物、出版社名称</w:t>
            </w:r>
          </w:p>
        </w:tc>
        <w:tc>
          <w:tcPr>
            <w:tcW w:w="1800"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卷、期</w:t>
            </w:r>
          </w:p>
          <w:p w:rsidR="001F4943" w:rsidRDefault="000F29EB">
            <w:pPr>
              <w:jc w:val="center"/>
              <w:rPr>
                <w:rFonts w:ascii="黑体" w:eastAsia="黑体" w:hAnsi="黑体" w:cs="宋体"/>
                <w:sz w:val="24"/>
                <w:szCs w:val="24"/>
              </w:rPr>
            </w:pPr>
            <w:r>
              <w:rPr>
                <w:rFonts w:ascii="黑体" w:eastAsia="黑体" w:hAnsi="黑体" w:cs="宋体" w:hint="eastAsia"/>
                <w:sz w:val="24"/>
                <w:szCs w:val="24"/>
              </w:rPr>
              <w:t>（或章节）、页</w:t>
            </w:r>
          </w:p>
        </w:tc>
        <w:tc>
          <w:tcPr>
            <w:tcW w:w="738"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类型</w:t>
            </w:r>
          </w:p>
        </w:tc>
        <w:tc>
          <w:tcPr>
            <w:tcW w:w="702" w:type="dxa"/>
            <w:vAlign w:val="center"/>
          </w:tcPr>
          <w:p w:rsidR="001F4943" w:rsidRDefault="000F29EB">
            <w:pPr>
              <w:tabs>
                <w:tab w:val="left" w:pos="492"/>
              </w:tabs>
              <w:jc w:val="center"/>
              <w:rPr>
                <w:rFonts w:ascii="黑体" w:eastAsia="黑体" w:hAnsi="黑体" w:cs="宋体"/>
                <w:sz w:val="24"/>
                <w:szCs w:val="24"/>
              </w:rPr>
            </w:pPr>
            <w:r>
              <w:rPr>
                <w:rFonts w:ascii="黑体" w:eastAsia="黑体" w:hAnsi="黑体" w:cs="宋体" w:hint="eastAsia"/>
                <w:sz w:val="24"/>
                <w:szCs w:val="24"/>
              </w:rPr>
              <w:t>类别</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1</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 xml:space="preserve">Adaptive unscented Kalman </w:t>
            </w:r>
            <w:r>
              <w:rPr>
                <w:rFonts w:ascii="仿宋" w:eastAsia="仿宋" w:hAnsi="仿宋" w:hint="eastAsia"/>
                <w:color w:val="000000"/>
                <w:szCs w:val="21"/>
              </w:rPr>
              <w:lastRenderedPageBreak/>
              <w:t>filter for input estimations in Diesel-engine selective catalytic reduction systems</w:t>
            </w:r>
          </w:p>
          <w:p w:rsidR="001F4943" w:rsidRDefault="001F4943">
            <w:pPr>
              <w:jc w:val="center"/>
              <w:rPr>
                <w:rFonts w:ascii="仿宋" w:eastAsia="仿宋" w:hAnsi="仿宋"/>
                <w:szCs w:val="21"/>
              </w:rPr>
            </w:pPr>
          </w:p>
        </w:tc>
        <w:tc>
          <w:tcPr>
            <w:tcW w:w="1080"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lastRenderedPageBreak/>
              <w:t>张辉</w:t>
            </w:r>
          </w:p>
        </w:tc>
        <w:tc>
          <w:tcPr>
            <w:tcW w:w="1620" w:type="dxa"/>
            <w:vAlign w:val="center"/>
          </w:tcPr>
          <w:p w:rsidR="001F4943" w:rsidRDefault="000F29EB">
            <w:pPr>
              <w:widowControl/>
              <w:jc w:val="center"/>
              <w:rPr>
                <w:rFonts w:ascii="仿宋" w:eastAsia="仿宋" w:hAnsi="仿宋"/>
                <w:color w:val="000000"/>
                <w:szCs w:val="21"/>
              </w:rPr>
            </w:pPr>
            <w:r>
              <w:rPr>
                <w:rFonts w:ascii="仿宋" w:eastAsia="仿宋" w:hAnsi="仿宋" w:hint="eastAsia"/>
                <w:color w:val="000000"/>
                <w:szCs w:val="21"/>
              </w:rPr>
              <w:t>NEUROCOMPUT</w:t>
            </w:r>
          </w:p>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ING</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205:329-335</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lastRenderedPageBreak/>
              <w:t>2</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Experiment Analysis of Pool Boiling Heat Transfer in Bead Packed Porous Layers</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陈威</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HEAT TRANSFER ASIAN RESEARCH</w:t>
            </w:r>
          </w:p>
        </w:tc>
        <w:tc>
          <w:tcPr>
            <w:tcW w:w="180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45(8)：758-772</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szCs w:val="21"/>
              </w:rPr>
              <w:t>3</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Thermal Analysis of Nanofluids on the Thin Film Evaporation</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陈威</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HEAT TRANSFER ASIAN RESEARCH</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45(6)：578-593</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4</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An extended Kalman filter for input estimations in diesel-engine selective catalytic reduction applications</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张辉</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NEUROCOMPUTING</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171:569-575</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5</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Vehicle Lateral Dynamics Control Through AFS/DYC and Robust Gain-Scheduling Approach</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张辉</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IEEE TRANSACTIONS ON VEHICULAR TECHNOLOGY</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65（1）：489-494</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6</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ADRC Method for N oncascaded Integral System Based on the Total Derivative of Composite Functions of Several Variables</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黄志坚</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MATHEMATICAL PROBLEMS IN ENGINEERING</w:t>
            </w:r>
          </w:p>
        </w:tc>
        <w:tc>
          <w:tcPr>
            <w:tcW w:w="1800" w:type="dxa"/>
            <w:vAlign w:val="center"/>
          </w:tcPr>
          <w:p w:rsidR="001F4943" w:rsidRDefault="00FF29C5">
            <w:pPr>
              <w:jc w:val="center"/>
              <w:rPr>
                <w:rFonts w:ascii="仿宋" w:eastAsia="仿宋" w:hAnsi="仿宋"/>
                <w:szCs w:val="21"/>
              </w:rPr>
            </w:pPr>
            <w:r>
              <w:rPr>
                <w:rFonts w:ascii="仿宋" w:eastAsia="仿宋" w:hAnsi="仿宋" w:hint="eastAsia"/>
                <w:szCs w:val="21"/>
              </w:rPr>
              <w:t>-</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7</w:t>
            </w:r>
          </w:p>
          <w:p w:rsidR="001F4943" w:rsidRDefault="001F4943">
            <w:pPr>
              <w:jc w:val="center"/>
              <w:rPr>
                <w:rFonts w:ascii="仿宋" w:eastAsia="仿宋" w:hAnsi="仿宋"/>
                <w:szCs w:val="21"/>
              </w:rPr>
            </w:pP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 xml:space="preserve">Compulsory Liability Insurance for Marine Drilling Platforms </w:t>
            </w:r>
            <w:r>
              <w:rPr>
                <w:rFonts w:ascii="仿宋" w:eastAsia="仿宋" w:hAnsi="仿宋" w:hint="eastAsia"/>
                <w:color w:val="000000"/>
                <w:szCs w:val="21"/>
              </w:rPr>
              <w:lastRenderedPageBreak/>
              <w:t>Pollution under Chinese Law</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lastRenderedPageBreak/>
              <w:t>徐铁</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JOURNAL OF SHIPPING AND OCEAN ENGINEERING</w:t>
            </w:r>
          </w:p>
        </w:tc>
        <w:tc>
          <w:tcPr>
            <w:tcW w:w="1800" w:type="dxa"/>
            <w:vAlign w:val="center"/>
          </w:tcPr>
          <w:p w:rsidR="001F4943" w:rsidRDefault="00FF29C5">
            <w:pPr>
              <w:jc w:val="center"/>
              <w:rPr>
                <w:rFonts w:ascii="仿宋" w:eastAsia="仿宋" w:hAnsi="仿宋"/>
                <w:szCs w:val="21"/>
              </w:rPr>
            </w:pPr>
            <w:r>
              <w:rPr>
                <w:rFonts w:ascii="仿宋" w:eastAsia="仿宋" w:hAnsi="仿宋" w:hint="eastAsia"/>
                <w:szCs w:val="21"/>
              </w:rPr>
              <w:t>-</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lastRenderedPageBreak/>
              <w:t>8</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Numerical study on performance of a desiccant cooling system with indirect evaporative cooler</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高文忠</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ENERGY AND BUILDINGS</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86:16-24</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9</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Experimental and numerical analysis on impacts of significant factors</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王忠诚</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OCEAN ENGINEERING</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113:133-143</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10</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Research on Detection Probability of Space-based AIS for Real Scenarios</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陈宇里</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INTERNATIONAL JOURNAL OF SIMULATION: SYSTEMS, SCIENCE AND TECHNOLOGY</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17(30)：3.1-3.8</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11</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Simulation and experimental research for the energy saving steering pump based on the special speed offsetting</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陈磊</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INTERNATIONAL JOURANL OF VEHICLE DESIGN</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72(2)：175-192</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12</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Differentially constrained path planning with graduated state space</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魏立江</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MECHATRONICS</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38:1323-142</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13</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Rethinking the Concept of Seafaring Labor</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徐铁</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JOURNAL OF SHIPPING AND OCEAN ENGINEERING</w:t>
            </w:r>
          </w:p>
        </w:tc>
        <w:tc>
          <w:tcPr>
            <w:tcW w:w="1800" w:type="dxa"/>
            <w:vAlign w:val="center"/>
          </w:tcPr>
          <w:p w:rsidR="001F4943" w:rsidRDefault="00FF29C5">
            <w:pPr>
              <w:jc w:val="center"/>
              <w:rPr>
                <w:rFonts w:ascii="仿宋" w:eastAsia="仿宋" w:hAnsi="仿宋"/>
                <w:szCs w:val="21"/>
              </w:rPr>
            </w:pPr>
            <w:r>
              <w:rPr>
                <w:rFonts w:ascii="仿宋" w:eastAsia="仿宋" w:hAnsi="仿宋" w:hint="eastAsia"/>
                <w:szCs w:val="21"/>
              </w:rPr>
              <w:t>-</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14</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 xml:space="preserve">The Comparison Study on AIS Signal Reception Rate with Directional Antenna and Omni </w:t>
            </w:r>
            <w:r>
              <w:rPr>
                <w:rFonts w:ascii="仿宋" w:eastAsia="仿宋" w:hAnsi="仿宋" w:hint="eastAsia"/>
                <w:color w:val="000000"/>
                <w:szCs w:val="21"/>
              </w:rPr>
              <w:lastRenderedPageBreak/>
              <w:t>Antenna</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lastRenderedPageBreak/>
              <w:t>徐铁</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TRANSNAV</w:t>
            </w:r>
          </w:p>
        </w:tc>
        <w:tc>
          <w:tcPr>
            <w:tcW w:w="1800" w:type="dxa"/>
            <w:vAlign w:val="center"/>
          </w:tcPr>
          <w:p w:rsidR="001F4943" w:rsidRDefault="00FF29C5">
            <w:pPr>
              <w:jc w:val="center"/>
              <w:rPr>
                <w:rFonts w:ascii="仿宋" w:eastAsia="仿宋" w:hAnsi="仿宋"/>
                <w:szCs w:val="21"/>
              </w:rPr>
            </w:pPr>
            <w:r>
              <w:rPr>
                <w:rFonts w:ascii="仿宋" w:eastAsia="仿宋" w:hAnsi="仿宋" w:hint="eastAsia"/>
                <w:szCs w:val="21"/>
              </w:rPr>
              <w:t>-</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lastRenderedPageBreak/>
              <w:t>15</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Online performance evaluation of a heavy-duty automatic transmission launching process</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孟飞</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MECHATRONICS</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38：143-150</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16</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The Analysis and Research on Cost Advantages of Ships Sailing on Arctic NEP</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李宁</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JOURNAL OF SHIPPING AND OCEAN ENGINEERING</w:t>
            </w:r>
          </w:p>
        </w:tc>
        <w:tc>
          <w:tcPr>
            <w:tcW w:w="1800" w:type="dxa"/>
            <w:vAlign w:val="center"/>
          </w:tcPr>
          <w:p w:rsidR="001F4943" w:rsidRDefault="00FF29C5">
            <w:pPr>
              <w:jc w:val="center"/>
              <w:rPr>
                <w:rFonts w:ascii="仿宋" w:eastAsia="仿宋" w:hAnsi="仿宋"/>
                <w:szCs w:val="21"/>
              </w:rPr>
            </w:pPr>
            <w:r>
              <w:rPr>
                <w:rFonts w:ascii="仿宋" w:eastAsia="仿宋" w:hAnsi="仿宋" w:hint="eastAsia"/>
                <w:szCs w:val="21"/>
              </w:rPr>
              <w:t>-</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17</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A study on the combustion and emission performance of diesel engines under different proportions of O2&amp;N2&amp;CO2</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谭亲明</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APPLIED THERMAL ENGINEERING</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108:508-515</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18</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Experimental study on the effect of nozzle hole-to-hole angle on the near-field spray of diesel injector using fast X-ray phase-contrast imaging</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张旭升</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FUEL</w:t>
            </w:r>
          </w:p>
        </w:tc>
        <w:tc>
          <w:tcPr>
            <w:tcW w:w="1800" w:type="dxa"/>
            <w:vAlign w:val="center"/>
          </w:tcPr>
          <w:p w:rsidR="001F4943" w:rsidRDefault="000F29EB">
            <w:pPr>
              <w:rPr>
                <w:rFonts w:ascii="仿宋" w:eastAsia="仿宋" w:hAnsi="仿宋"/>
                <w:szCs w:val="21"/>
              </w:rPr>
            </w:pPr>
            <w:r>
              <w:rPr>
                <w:rFonts w:ascii="仿宋" w:eastAsia="仿宋" w:hAnsi="仿宋" w:hint="eastAsia"/>
                <w:szCs w:val="21"/>
              </w:rPr>
              <w:t>185：142-150</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19</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Experimental investigation on NOx and green house gas emissions from a marine auxiliary diesel engine using ultralow sulfur light fuel</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耿鹏</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SCIENCE OF THE TOTAL ENVIRONMENT</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572:467-475</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20</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 xml:space="preserve">Rough set approach for identification of </w:t>
            </w:r>
            <w:r>
              <w:rPr>
                <w:rFonts w:ascii="仿宋" w:eastAsia="仿宋" w:hAnsi="仿宋" w:hint="eastAsia"/>
                <w:color w:val="000000"/>
                <w:szCs w:val="21"/>
              </w:rPr>
              <w:lastRenderedPageBreak/>
              <w:t>accident on water route segment</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lastRenderedPageBreak/>
              <w:t>张浩</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 xml:space="preserve">INTERNATIONAL JOURNAL OF FUTURE </w:t>
            </w:r>
            <w:r>
              <w:rPr>
                <w:rFonts w:ascii="仿宋" w:eastAsia="仿宋" w:hAnsi="仿宋" w:hint="eastAsia"/>
                <w:color w:val="000000"/>
                <w:szCs w:val="21"/>
              </w:rPr>
              <w:lastRenderedPageBreak/>
              <w:t>GENERATION COMMUNICATION AND NETWORKING</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lastRenderedPageBreak/>
              <w:t>8(8)：297-306</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lastRenderedPageBreak/>
              <w:t>21</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The Research on Urea Nozzle Optimization of Marine Selective Catalyst Reduction (SCR) System to Reduce NOx from Marine Diesel Engines</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曾向明</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NATURE ENVIRONMENT AND POLLUTION TECHNOLOGY</w:t>
            </w:r>
          </w:p>
        </w:tc>
        <w:tc>
          <w:tcPr>
            <w:tcW w:w="1800" w:type="dxa"/>
            <w:vAlign w:val="center"/>
          </w:tcPr>
          <w:p w:rsidR="001F4943" w:rsidRDefault="00FF29C5">
            <w:pPr>
              <w:jc w:val="center"/>
              <w:rPr>
                <w:rFonts w:ascii="仿宋" w:eastAsia="仿宋" w:hAnsi="仿宋"/>
                <w:szCs w:val="21"/>
              </w:rPr>
            </w:pPr>
            <w:r>
              <w:rPr>
                <w:rFonts w:ascii="仿宋" w:eastAsia="仿宋" w:hAnsi="仿宋" w:hint="eastAsia"/>
                <w:szCs w:val="21"/>
              </w:rPr>
              <w:t>-</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22</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MORPHOLOGICAL EXPLORATION OF EMERGING JET FLOWS FROM MULTI-HOLE DIESEL INJECTORS AT DIFFERENT NEEDLE LIFTS</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张旭升</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ATOMIZATION AND SPRAYS</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25(5)：375-396</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23</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Effect of fuel and nozzle geometry on the off-axis oscillation of needle in diesel injectors using high-speed X-ray phase contrast imaging</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张旭升</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JOURNAL OF INSTRUMENTATION</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11：3-6</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24</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GA-support vector regression based ship traffic flow prediction</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张浩</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INTERNATIONAL JOURNAL OF CONTROL AND AUTOMATION</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9(2)：219-228</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25</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Distributed refinement scheme for cooperative localization in wireless sensor networks</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张浩</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JOURNAL OF COMPUTATIONAL INFORMATION SYSTEMS</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11(10)：3509-3516</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2</w:t>
            </w:r>
            <w:r>
              <w:rPr>
                <w:rFonts w:ascii="仿宋" w:eastAsia="仿宋" w:hAnsi="仿宋"/>
                <w:szCs w:val="21"/>
              </w:rPr>
              <w:t>6</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 xml:space="preserve">Experimental Research on SOx from Ship Emissions by Lye </w:t>
            </w:r>
            <w:r>
              <w:rPr>
                <w:rFonts w:ascii="仿宋" w:eastAsia="仿宋" w:hAnsi="仿宋" w:hint="eastAsia"/>
                <w:color w:val="000000"/>
                <w:szCs w:val="21"/>
              </w:rPr>
              <w:lastRenderedPageBreak/>
              <w:t>Absorption</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lastRenderedPageBreak/>
              <w:t>王忠诚</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JOURNAL OF SHIPPING AND OCEAN ENGINEERING</w:t>
            </w:r>
          </w:p>
        </w:tc>
        <w:tc>
          <w:tcPr>
            <w:tcW w:w="1800" w:type="dxa"/>
            <w:vAlign w:val="center"/>
          </w:tcPr>
          <w:p w:rsidR="001F4943" w:rsidRDefault="00FF29C5">
            <w:pPr>
              <w:jc w:val="center"/>
              <w:rPr>
                <w:rFonts w:ascii="仿宋" w:eastAsia="仿宋" w:hAnsi="仿宋"/>
                <w:szCs w:val="21"/>
              </w:rPr>
            </w:pPr>
            <w:r>
              <w:rPr>
                <w:rFonts w:ascii="仿宋" w:eastAsia="仿宋" w:hAnsi="仿宋" w:hint="eastAsia"/>
                <w:szCs w:val="21"/>
              </w:rPr>
              <w:t>-</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lastRenderedPageBreak/>
              <w:t>27</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The methods of formaldehyde emission testing of engine: A review</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耿鹏</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MODERN PHYSICS LETTERS B</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29：</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28</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System modeling, coupling analysis and experimental validation of a proportional pressure valve withpulse-width-modulation control</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孟飞</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IEEE/ASME TRANSACTIONS ON MECHATRONICS</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21(3)：1742-1753</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29</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System modeling and pressure control of a clutch actuator for heavy-duty automatic transmission systems</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孟飞</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IEEE TRANSACTIONS ON VEHICULAR TECHNOLOGY</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65(7)：4865-4874</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30</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Optimal design of an electro-hydraulic valve for heavy-duty vehicle clutch actuator with certain constraints</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孟飞</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MECHANICAL SYSTEMS AND SIGNAL PROCESSING</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68-69:491-503</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31</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Discriminative separable nonnegative matrix factorization by structured sparse regularization</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王胜正</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SIGNAL PROCESSING</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120：620-626</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32</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 xml:space="preserve">Experimental study on water separation process in a novel spray flash </w:t>
            </w:r>
            <w:r>
              <w:rPr>
                <w:rFonts w:ascii="仿宋" w:eastAsia="仿宋" w:hAnsi="仿宋" w:hint="eastAsia"/>
                <w:color w:val="000000"/>
                <w:szCs w:val="21"/>
              </w:rPr>
              <w:lastRenderedPageBreak/>
              <w:t>vacuum evaporator with heat-pipe</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lastRenderedPageBreak/>
              <w:t>高文忠</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DESALINATION</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386：39-47</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lastRenderedPageBreak/>
              <w:t>33</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Study on phase change interface for erythritol with nano-copper in spherical container during heat transport</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章学来</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INTERNATIONAL JOURNAL OF HEAT AND MASS TRANSFER</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92：490-496</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34</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Cosine faded harmonics binary offset carrier modulation for next-generation GNSS</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刘卫</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ELECTRONICS LETTERS</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52(1)：68-70</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szCs w:val="21"/>
              </w:rPr>
              <w:t>35</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Experimental investigation on solar powered self-cooled cooling system based on solid desiccant coated heat exchanger</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章学来</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ENERGY</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96：176-186</w:t>
            </w:r>
          </w:p>
        </w:tc>
        <w:tc>
          <w:tcPr>
            <w:tcW w:w="738" w:type="dxa"/>
            <w:vAlign w:val="center"/>
          </w:tcPr>
          <w:p w:rsidR="001F4943" w:rsidRDefault="000F29EB">
            <w:pPr>
              <w:rPr>
                <w:rFonts w:ascii="仿宋" w:eastAsia="仿宋" w:hAnsi="仿宋"/>
                <w:szCs w:val="21"/>
              </w:rPr>
            </w:pPr>
            <w:r>
              <w:rPr>
                <w:rFonts w:ascii="仿宋" w:eastAsia="仿宋" w:hAnsi="仿宋" w:hint="eastAsia"/>
                <w:szCs w:val="21"/>
              </w:rPr>
              <w:t>正刊</w:t>
            </w:r>
          </w:p>
        </w:tc>
        <w:tc>
          <w:tcPr>
            <w:tcW w:w="702" w:type="dxa"/>
            <w:vAlign w:val="center"/>
          </w:tcPr>
          <w:p w:rsidR="001F4943" w:rsidRDefault="000F29EB">
            <w:pPr>
              <w:rPr>
                <w:rFonts w:ascii="仿宋" w:eastAsia="仿宋" w:hAnsi="仿宋"/>
                <w:szCs w:val="21"/>
              </w:rPr>
            </w:pPr>
            <w:r>
              <w:rPr>
                <w:rFonts w:ascii="仿宋" w:eastAsia="仿宋" w:hAnsi="仿宋" w:hint="eastAsia"/>
                <w:szCs w:val="21"/>
              </w:rPr>
              <w:t>外文期刊</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36</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摩擦振动信号的EEMD和多重分形去趋势波动分析</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李精明</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哈尔滨工程大学学报</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37(9)：1204-1208</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权威</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37</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基于零维燃烧模型的二冲程船用柴油机性能预测</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王海燕</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内燃机学报</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34(6)：549-555</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权威</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38</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基于真空沸腾的高热流密度散热过程的试验研究</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高文忠</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真空科学与技术学报</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36(9)：1004-1009</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39</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高速电液比例阀先导阀阀芯台肩均压润滑槽应用设计与分析</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安骥</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机床与液压</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44(20)：110-112</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40</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水上宽带甚高频(B-VHF)无线通信系统的性能分析</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刘侠</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电子技术应用</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42(11)：92-94</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41</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回热式低温制冷装置回热器填料结构概述</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阚安康</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低温与超导</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44(11)：28-34</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42</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一种新型测试整体成型吸附剂吸附性</w:t>
            </w:r>
            <w:r>
              <w:rPr>
                <w:rFonts w:ascii="仿宋" w:eastAsia="仿宋" w:hAnsi="仿宋" w:hint="eastAsia"/>
                <w:color w:val="000000"/>
                <w:szCs w:val="21"/>
              </w:rPr>
              <w:lastRenderedPageBreak/>
              <w:t>能系统的设计、搭建及实验研究</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lastRenderedPageBreak/>
              <w:t>赵惠忠</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离子交换与吸附</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32(4)：306-315</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权威</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lastRenderedPageBreak/>
              <w:t>43</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基于真空沸腾的高热流密度散热过程的试验研究</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高文忠</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真空科学与技术学报</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36(9)：1004-1009</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44</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国内外船用LNG动力发动机之发展现状</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马义平</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中国航海</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39(3)：20-25</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45</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固体吸附作用对热管真空闪蒸水分离过程影响实验</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高文忠</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化工学报</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67(9)：3755-3761</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权威</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46</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乙醇溶液液滴降压闪蒸特性</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章学来</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化工学报</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67(9)：3762-3767</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权威</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47</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真空绝热板导热系数预测模型及实验研究</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阚安康</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真空科学与技术学报</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36(8)：935-940</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48</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船舶主推进动力装置安全的模糊综合评估</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郭军武</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中国航海</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39(1)：22-25</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49</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增压器涡轮叶片间流体流动的数值模拟</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郭军武</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舰船科学技术</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38(2)：59-64</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50</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基于visual C#语言柴油机臂距差数据处理系统开发</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郭军武</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舰船科学技术</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37(6)：119-121</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51</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基于空燃比的船舶柴油机碳排放计算方法研究</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郭军武</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船舶工程</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37(1)：86-89</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增刊/特刊/专刊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52</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十二醇-癸酸-纳米粒子复合相变材料传热性能</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章学来</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化工学报</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67(6)：2271-2276</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权威</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53</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月桂酸-癸酸/十四醇-十二烷复合相变储能材料的制备与性能研究</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章学来</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制冷学报</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37(1)：60-64</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54</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纳米二氧化钛_赤藻糖醇储能体系实验研究</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章学来</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制冷学报</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37(1)：70-76</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55</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固体吸附条件下闪蒸实验特性</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章学来</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低温与超导</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44(5)：64-69</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56</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28000t多用途船首楼加强结构有限元</w:t>
            </w:r>
            <w:r>
              <w:rPr>
                <w:rFonts w:ascii="仿宋" w:eastAsia="仿宋" w:hAnsi="仿宋" w:hint="eastAsia"/>
                <w:color w:val="000000"/>
                <w:szCs w:val="21"/>
              </w:rPr>
              <w:lastRenderedPageBreak/>
              <w:t>强度分析</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lastRenderedPageBreak/>
              <w:t>江国和</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舰船科学技术</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38(2)：37-42</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lastRenderedPageBreak/>
              <w:t>57</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脉管制冷机层叠丝网填充回热器导热特性数值分析及优化</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阚安康</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低温与超导</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44(5)：1-5</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58</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圆筒形真空绝热板及其在热力管道上的应用</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阚安康</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低温与超导</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44(5)：81-86</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59</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基于热管传热的盐水真空分离</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高文忠</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化工学报</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67(5)：1965-1972</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权威</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60</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大功率泵类负载调压启动电磁转矩研究</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甘世红</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电力电子技术</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50(4):57-59</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61</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水流作用下的沉管平移控制模型与优化方法</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李军军</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交通运输工程学报</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16(2)：27-36</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权威</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62</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丙纶填充式回热器单级脉管制冷机性能研究</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阚安康</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低温工程</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(2)：20-25</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63</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船舶驾驶员操作可靠性量化的CREAM改进模型</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席永涛</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中国安全科学学报</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25(11)：3-9</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权威</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64</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基于热管传热的盐溶液真空雾化闪蒸水分离实验研究</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高文忠</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真空科学与技术学报</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36(1)：44-50</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hint="eastAsia"/>
                <w:szCs w:val="21"/>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65</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船用钢需钠弧菌附着腐蚀电化学噪声特征分析</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李国祥</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南京航空航天大学学报</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48(1)：81-86</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权威</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66</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基于热电制冷效应的光伏热水系统效能分析</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章学来</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低温与超导</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43(12)：73-79</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hint="eastAsia"/>
                <w:szCs w:val="21"/>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67</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基于GA-BP模型的船舶操纵智能化评估</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陈锦标</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中国航海</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39(1)：64-68</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hint="eastAsia"/>
                <w:szCs w:val="21"/>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68</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摩擦振动信号的经验模式分解和多重分形研究</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李精明</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振动与冲击</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35(3)：198-203</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权威</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69</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钠盐溶液真空闪蒸换热特性</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章学来</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低温与超导</w:t>
            </w:r>
          </w:p>
        </w:tc>
        <w:tc>
          <w:tcPr>
            <w:tcW w:w="1800" w:type="dxa"/>
            <w:vAlign w:val="center"/>
          </w:tcPr>
          <w:p w:rsidR="001F4943" w:rsidRDefault="000F29EB">
            <w:pPr>
              <w:jc w:val="center"/>
              <w:rPr>
                <w:rFonts w:ascii="仿宋" w:eastAsia="仿宋" w:hAnsi="仿宋"/>
                <w:szCs w:val="21"/>
              </w:rPr>
            </w:pPr>
            <w:r>
              <w:rPr>
                <w:rFonts w:ascii="仿宋" w:eastAsia="仿宋" w:hAnsi="仿宋" w:hint="eastAsia"/>
                <w:szCs w:val="21"/>
              </w:rPr>
              <w:t>44(1)：75-80</w:t>
            </w:r>
          </w:p>
        </w:tc>
        <w:tc>
          <w:tcPr>
            <w:tcW w:w="738" w:type="dxa"/>
            <w:vAlign w:val="center"/>
          </w:tcPr>
          <w:p w:rsidR="001F4943" w:rsidRPr="00FD34F0" w:rsidRDefault="000F29EB">
            <w:pPr>
              <w:widowControl/>
              <w:jc w:val="left"/>
              <w:textAlignment w:val="center"/>
              <w:rPr>
                <w:rFonts w:ascii="仿宋" w:eastAsia="仿宋" w:hAnsi="仿宋"/>
                <w:color w:val="000000"/>
                <w:kern w:val="0"/>
                <w:szCs w:val="21"/>
              </w:rPr>
            </w:pPr>
            <w:r w:rsidRPr="00FD34F0">
              <w:rPr>
                <w:rFonts w:ascii="仿宋" w:eastAsia="仿宋" w:hAnsi="仿宋" w:cs="宋体" w:hint="eastAsia"/>
                <w:color w:val="000000"/>
                <w:kern w:val="0"/>
                <w:szCs w:val="21"/>
                <w:lang/>
              </w:rPr>
              <w:t>正刊</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hint="eastAsia"/>
                <w:szCs w:val="21"/>
              </w:rPr>
              <w:t>核心</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7</w:t>
            </w:r>
            <w:r>
              <w:rPr>
                <w:rFonts w:ascii="仿宋" w:eastAsia="仿宋" w:hAnsi="仿宋"/>
                <w:szCs w:val="21"/>
              </w:rPr>
              <w:t>0</w:t>
            </w:r>
          </w:p>
        </w:tc>
        <w:tc>
          <w:tcPr>
            <w:tcW w:w="1991" w:type="dxa"/>
            <w:vAlign w:val="center"/>
          </w:tcPr>
          <w:p w:rsidR="001F4943" w:rsidRDefault="000F29EB">
            <w:pPr>
              <w:widowControl/>
              <w:jc w:val="center"/>
              <w:rPr>
                <w:rFonts w:ascii="仿宋" w:eastAsia="仿宋" w:hAnsi="仿宋"/>
                <w:color w:val="000000"/>
                <w:szCs w:val="21"/>
              </w:rPr>
            </w:pPr>
            <w:r>
              <w:rPr>
                <w:rFonts w:ascii="仿宋" w:eastAsia="仿宋" w:hAnsi="仿宋" w:hint="eastAsia"/>
                <w:color w:val="000000"/>
                <w:szCs w:val="21"/>
              </w:rPr>
              <w:t>个人安全与社会</w:t>
            </w:r>
          </w:p>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责任</w:t>
            </w:r>
          </w:p>
        </w:tc>
        <w:tc>
          <w:tcPr>
            <w:tcW w:w="1080"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徐铁</w:t>
            </w:r>
          </w:p>
        </w:tc>
        <w:tc>
          <w:tcPr>
            <w:tcW w:w="1620"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大连海事大学出版社</w:t>
            </w:r>
          </w:p>
        </w:tc>
        <w:tc>
          <w:tcPr>
            <w:tcW w:w="1800" w:type="dxa"/>
            <w:vAlign w:val="center"/>
          </w:tcPr>
          <w:p w:rsidR="001F4943" w:rsidRDefault="00FF29C5">
            <w:pPr>
              <w:jc w:val="center"/>
              <w:rPr>
                <w:rFonts w:ascii="仿宋" w:eastAsia="仿宋" w:hAnsi="仿宋"/>
                <w:szCs w:val="21"/>
              </w:rPr>
            </w:pPr>
            <w:r>
              <w:rPr>
                <w:rFonts w:ascii="仿宋" w:eastAsia="仿宋" w:hAnsi="仿宋" w:hint="eastAsia"/>
                <w:szCs w:val="21"/>
              </w:rPr>
              <w:t>-</w:t>
            </w:r>
          </w:p>
        </w:tc>
        <w:tc>
          <w:tcPr>
            <w:tcW w:w="738" w:type="dxa"/>
            <w:vAlign w:val="center"/>
          </w:tcPr>
          <w:p w:rsidR="001F4943" w:rsidRPr="00FD34F0" w:rsidRDefault="000F29EB">
            <w:pPr>
              <w:widowControl/>
              <w:jc w:val="center"/>
              <w:rPr>
                <w:rFonts w:ascii="仿宋" w:eastAsia="仿宋" w:hAnsi="仿宋"/>
                <w:color w:val="000000"/>
                <w:kern w:val="0"/>
                <w:szCs w:val="21"/>
              </w:rPr>
            </w:pPr>
            <w:r w:rsidRPr="00FD34F0">
              <w:rPr>
                <w:rFonts w:ascii="仿宋" w:eastAsia="仿宋" w:hAnsi="仿宋" w:hint="eastAsia"/>
                <w:color w:val="000000"/>
                <w:szCs w:val="21"/>
              </w:rPr>
              <w:t>译著</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非教材其他著作</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lastRenderedPageBreak/>
              <w:t>71</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极地水域船舶作业国际规则</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陈宇里</w:t>
            </w:r>
          </w:p>
        </w:tc>
        <w:tc>
          <w:tcPr>
            <w:tcW w:w="1620"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上海浦江教育出版社</w:t>
            </w:r>
          </w:p>
        </w:tc>
        <w:tc>
          <w:tcPr>
            <w:tcW w:w="1800" w:type="dxa"/>
            <w:vAlign w:val="center"/>
          </w:tcPr>
          <w:p w:rsidR="001F4943" w:rsidRDefault="00FF29C5">
            <w:pPr>
              <w:jc w:val="center"/>
              <w:rPr>
                <w:rFonts w:ascii="仿宋" w:eastAsia="仿宋" w:hAnsi="仿宋"/>
                <w:szCs w:val="21"/>
              </w:rPr>
            </w:pPr>
            <w:r>
              <w:rPr>
                <w:rFonts w:ascii="仿宋" w:eastAsia="仿宋" w:hAnsi="仿宋" w:hint="eastAsia"/>
                <w:szCs w:val="21"/>
              </w:rPr>
              <w:t>-</w:t>
            </w:r>
          </w:p>
        </w:tc>
        <w:tc>
          <w:tcPr>
            <w:tcW w:w="738" w:type="dxa"/>
            <w:vAlign w:val="center"/>
          </w:tcPr>
          <w:p w:rsidR="001F4943" w:rsidRPr="00FD34F0" w:rsidRDefault="000F29EB">
            <w:pPr>
              <w:widowControl/>
              <w:jc w:val="center"/>
              <w:rPr>
                <w:rFonts w:ascii="仿宋" w:eastAsia="仿宋" w:hAnsi="仿宋"/>
                <w:color w:val="000000"/>
                <w:kern w:val="0"/>
                <w:szCs w:val="21"/>
              </w:rPr>
            </w:pPr>
            <w:r w:rsidRPr="00FD34F0">
              <w:rPr>
                <w:rFonts w:ascii="仿宋" w:eastAsia="仿宋" w:hAnsi="仿宋" w:hint="eastAsia"/>
                <w:color w:val="000000"/>
                <w:szCs w:val="21"/>
              </w:rPr>
              <w:t>译著</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非教材其他著作</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szCs w:val="21"/>
              </w:rPr>
              <w:t>72</w:t>
            </w:r>
          </w:p>
        </w:tc>
        <w:tc>
          <w:tcPr>
            <w:tcW w:w="1991" w:type="dxa"/>
            <w:vAlign w:val="center"/>
          </w:tcPr>
          <w:p w:rsidR="00FF29C5" w:rsidRDefault="000F29EB">
            <w:pPr>
              <w:widowControl/>
              <w:jc w:val="center"/>
              <w:rPr>
                <w:rFonts w:ascii="仿宋" w:eastAsia="仿宋" w:hAnsi="仿宋"/>
                <w:color w:val="000000"/>
                <w:szCs w:val="21"/>
              </w:rPr>
            </w:pPr>
            <w:r>
              <w:rPr>
                <w:rFonts w:ascii="仿宋" w:eastAsia="仿宋" w:hAnsi="仿宋" w:hint="eastAsia"/>
                <w:color w:val="000000"/>
                <w:szCs w:val="21"/>
              </w:rPr>
              <w:t>航海英语听力</w:t>
            </w:r>
          </w:p>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与会话</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白响恩</w:t>
            </w:r>
          </w:p>
        </w:tc>
        <w:tc>
          <w:tcPr>
            <w:tcW w:w="1620"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上海浦江教育出版社</w:t>
            </w:r>
          </w:p>
        </w:tc>
        <w:tc>
          <w:tcPr>
            <w:tcW w:w="1800" w:type="dxa"/>
            <w:vAlign w:val="center"/>
          </w:tcPr>
          <w:p w:rsidR="001F4943" w:rsidRDefault="00FF29C5">
            <w:pPr>
              <w:jc w:val="center"/>
              <w:rPr>
                <w:rFonts w:ascii="仿宋" w:eastAsia="仿宋" w:hAnsi="仿宋"/>
                <w:szCs w:val="21"/>
              </w:rPr>
            </w:pPr>
            <w:r>
              <w:rPr>
                <w:rFonts w:ascii="仿宋" w:eastAsia="仿宋" w:hAnsi="仿宋" w:hint="eastAsia"/>
                <w:szCs w:val="21"/>
              </w:rPr>
              <w:t>-</w:t>
            </w:r>
          </w:p>
        </w:tc>
        <w:tc>
          <w:tcPr>
            <w:tcW w:w="738" w:type="dxa"/>
            <w:vAlign w:val="center"/>
          </w:tcPr>
          <w:p w:rsidR="001F4943" w:rsidRPr="00FD34F0" w:rsidRDefault="000F29EB">
            <w:pPr>
              <w:widowControl/>
              <w:jc w:val="center"/>
              <w:rPr>
                <w:rFonts w:ascii="仿宋" w:eastAsia="仿宋" w:hAnsi="仿宋"/>
                <w:color w:val="000000"/>
                <w:kern w:val="0"/>
                <w:szCs w:val="21"/>
              </w:rPr>
            </w:pPr>
            <w:r w:rsidRPr="00FD34F0">
              <w:rPr>
                <w:rFonts w:ascii="仿宋" w:eastAsia="仿宋" w:hAnsi="仿宋" w:hint="eastAsia"/>
                <w:color w:val="000000"/>
                <w:szCs w:val="21"/>
              </w:rPr>
              <w:t>参考书</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非教材其他著作</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73</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大辞海</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孔凡邨</w:t>
            </w:r>
          </w:p>
        </w:tc>
        <w:tc>
          <w:tcPr>
            <w:tcW w:w="1620" w:type="dxa"/>
            <w:vAlign w:val="center"/>
          </w:tcPr>
          <w:p w:rsidR="001F4943" w:rsidRDefault="000F29EB">
            <w:pPr>
              <w:widowControl/>
              <w:jc w:val="center"/>
              <w:rPr>
                <w:rFonts w:ascii="仿宋" w:eastAsia="仿宋" w:hAnsi="仿宋"/>
                <w:color w:val="000000"/>
                <w:szCs w:val="21"/>
              </w:rPr>
            </w:pPr>
            <w:r>
              <w:rPr>
                <w:rFonts w:ascii="仿宋" w:eastAsia="仿宋" w:hAnsi="仿宋" w:hint="eastAsia"/>
                <w:color w:val="000000"/>
                <w:szCs w:val="21"/>
              </w:rPr>
              <w:t>上海辞书</w:t>
            </w:r>
          </w:p>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出版社</w:t>
            </w:r>
          </w:p>
        </w:tc>
        <w:tc>
          <w:tcPr>
            <w:tcW w:w="1800" w:type="dxa"/>
            <w:vAlign w:val="center"/>
          </w:tcPr>
          <w:p w:rsidR="001F4943" w:rsidRDefault="00FF29C5">
            <w:pPr>
              <w:jc w:val="center"/>
              <w:rPr>
                <w:rFonts w:ascii="仿宋" w:eastAsia="仿宋" w:hAnsi="仿宋"/>
                <w:szCs w:val="21"/>
              </w:rPr>
            </w:pPr>
            <w:r>
              <w:rPr>
                <w:rFonts w:ascii="仿宋" w:eastAsia="仿宋" w:hAnsi="仿宋" w:hint="eastAsia"/>
                <w:szCs w:val="21"/>
              </w:rPr>
              <w:t>-</w:t>
            </w:r>
          </w:p>
        </w:tc>
        <w:tc>
          <w:tcPr>
            <w:tcW w:w="738" w:type="dxa"/>
            <w:vAlign w:val="center"/>
          </w:tcPr>
          <w:p w:rsidR="001F4943" w:rsidRPr="00FD34F0" w:rsidRDefault="000F29EB">
            <w:pPr>
              <w:widowControl/>
              <w:jc w:val="center"/>
              <w:rPr>
                <w:rFonts w:ascii="仿宋" w:eastAsia="仿宋" w:hAnsi="仿宋"/>
                <w:color w:val="000000"/>
                <w:kern w:val="0"/>
                <w:szCs w:val="21"/>
              </w:rPr>
            </w:pPr>
            <w:r w:rsidRPr="00FD34F0">
              <w:rPr>
                <w:rFonts w:ascii="仿宋" w:eastAsia="仿宋" w:hAnsi="仿宋" w:hint="eastAsia"/>
                <w:color w:val="000000"/>
                <w:szCs w:val="21"/>
              </w:rPr>
              <w:t>参考书</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非教材其他著作</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74</w:t>
            </w:r>
          </w:p>
        </w:tc>
        <w:tc>
          <w:tcPr>
            <w:tcW w:w="1991" w:type="dxa"/>
            <w:vAlign w:val="center"/>
          </w:tcPr>
          <w:p w:rsidR="00FF29C5" w:rsidRDefault="000F29EB">
            <w:pPr>
              <w:widowControl/>
              <w:jc w:val="center"/>
              <w:rPr>
                <w:rFonts w:ascii="仿宋" w:eastAsia="仿宋" w:hAnsi="仿宋"/>
                <w:color w:val="000000"/>
                <w:szCs w:val="21"/>
              </w:rPr>
            </w:pPr>
            <w:r>
              <w:rPr>
                <w:rFonts w:ascii="仿宋" w:eastAsia="仿宋" w:hAnsi="仿宋" w:hint="eastAsia"/>
                <w:color w:val="000000"/>
                <w:szCs w:val="21"/>
              </w:rPr>
              <w:t>英汉船舶及海洋</w:t>
            </w:r>
          </w:p>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工程技术大辞典</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李国祥</w:t>
            </w:r>
          </w:p>
        </w:tc>
        <w:tc>
          <w:tcPr>
            <w:tcW w:w="1620"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上海交通大学出版社</w:t>
            </w:r>
          </w:p>
        </w:tc>
        <w:tc>
          <w:tcPr>
            <w:tcW w:w="1800" w:type="dxa"/>
            <w:vAlign w:val="center"/>
          </w:tcPr>
          <w:p w:rsidR="001F4943" w:rsidRDefault="00FF29C5">
            <w:pPr>
              <w:jc w:val="center"/>
              <w:rPr>
                <w:rFonts w:ascii="仿宋" w:eastAsia="仿宋" w:hAnsi="仿宋"/>
                <w:szCs w:val="21"/>
              </w:rPr>
            </w:pPr>
            <w:r>
              <w:rPr>
                <w:rFonts w:ascii="仿宋" w:eastAsia="仿宋" w:hAnsi="仿宋" w:hint="eastAsia"/>
                <w:szCs w:val="21"/>
              </w:rPr>
              <w:t>-</w:t>
            </w:r>
          </w:p>
        </w:tc>
        <w:tc>
          <w:tcPr>
            <w:tcW w:w="738" w:type="dxa"/>
            <w:vAlign w:val="center"/>
          </w:tcPr>
          <w:p w:rsidR="001F4943" w:rsidRPr="00FD34F0" w:rsidRDefault="000F29EB">
            <w:pPr>
              <w:widowControl/>
              <w:jc w:val="center"/>
              <w:rPr>
                <w:rFonts w:ascii="仿宋" w:eastAsia="仿宋" w:hAnsi="仿宋"/>
                <w:color w:val="000000"/>
                <w:kern w:val="0"/>
                <w:szCs w:val="21"/>
              </w:rPr>
            </w:pPr>
            <w:r w:rsidRPr="00FD34F0">
              <w:rPr>
                <w:rFonts w:ascii="仿宋" w:eastAsia="仿宋" w:hAnsi="仿宋" w:hint="eastAsia"/>
                <w:color w:val="000000"/>
                <w:szCs w:val="21"/>
              </w:rPr>
              <w:t>参考书</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非教材其他著作</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75</w:t>
            </w:r>
          </w:p>
        </w:tc>
        <w:tc>
          <w:tcPr>
            <w:tcW w:w="1991" w:type="dxa"/>
            <w:vAlign w:val="center"/>
          </w:tcPr>
          <w:p w:rsidR="00FF29C5" w:rsidRDefault="000F29EB">
            <w:pPr>
              <w:jc w:val="center"/>
              <w:rPr>
                <w:rFonts w:ascii="仿宋" w:eastAsia="仿宋" w:hAnsi="仿宋"/>
                <w:color w:val="000000"/>
                <w:szCs w:val="21"/>
              </w:rPr>
            </w:pPr>
            <w:r>
              <w:rPr>
                <w:rFonts w:ascii="仿宋" w:eastAsia="仿宋" w:hAnsi="仿宋" w:hint="eastAsia"/>
                <w:color w:val="000000"/>
                <w:szCs w:val="21"/>
              </w:rPr>
              <w:t>小艇检验</w:t>
            </w:r>
          </w:p>
          <w:p w:rsidR="001F4943" w:rsidRDefault="000F29EB">
            <w:pPr>
              <w:jc w:val="center"/>
              <w:rPr>
                <w:rFonts w:ascii="仿宋" w:eastAsia="仿宋" w:hAnsi="仿宋"/>
                <w:color w:val="000000"/>
                <w:szCs w:val="21"/>
              </w:rPr>
            </w:pPr>
            <w:r>
              <w:rPr>
                <w:rFonts w:ascii="仿宋" w:eastAsia="仿宋" w:hAnsi="仿宋" w:hint="eastAsia"/>
                <w:color w:val="000000"/>
                <w:szCs w:val="21"/>
              </w:rPr>
              <w:t>（课程+纲要）</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李国祥</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大连海事大学出版社</w:t>
            </w:r>
          </w:p>
        </w:tc>
        <w:tc>
          <w:tcPr>
            <w:tcW w:w="1800" w:type="dxa"/>
            <w:vAlign w:val="center"/>
          </w:tcPr>
          <w:p w:rsidR="001F4943" w:rsidRDefault="00FF29C5">
            <w:pPr>
              <w:jc w:val="center"/>
              <w:rPr>
                <w:rFonts w:ascii="仿宋" w:eastAsia="仿宋" w:hAnsi="仿宋"/>
                <w:szCs w:val="21"/>
              </w:rPr>
            </w:pPr>
            <w:r>
              <w:rPr>
                <w:rFonts w:ascii="仿宋" w:eastAsia="仿宋" w:hAnsi="仿宋" w:hint="eastAsia"/>
                <w:szCs w:val="21"/>
              </w:rPr>
              <w:t>-</w:t>
            </w:r>
          </w:p>
        </w:tc>
        <w:tc>
          <w:tcPr>
            <w:tcW w:w="738" w:type="dxa"/>
            <w:vAlign w:val="center"/>
          </w:tcPr>
          <w:p w:rsidR="001F4943" w:rsidRPr="00FD34F0" w:rsidRDefault="000F29EB">
            <w:pPr>
              <w:widowControl/>
              <w:jc w:val="center"/>
              <w:rPr>
                <w:rFonts w:ascii="仿宋" w:eastAsia="仿宋" w:hAnsi="仿宋"/>
                <w:color w:val="000000"/>
                <w:kern w:val="0"/>
                <w:szCs w:val="21"/>
              </w:rPr>
            </w:pPr>
            <w:r w:rsidRPr="00FD34F0">
              <w:rPr>
                <w:rFonts w:ascii="仿宋" w:eastAsia="仿宋" w:hAnsi="仿宋" w:hint="eastAsia"/>
                <w:color w:val="000000"/>
                <w:szCs w:val="21"/>
              </w:rPr>
              <w:t>译著</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非教材其他著作</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76</w:t>
            </w:r>
          </w:p>
        </w:tc>
        <w:tc>
          <w:tcPr>
            <w:tcW w:w="1991" w:type="dxa"/>
            <w:vAlign w:val="center"/>
          </w:tcPr>
          <w:p w:rsidR="00FF29C5" w:rsidRDefault="000F29EB">
            <w:pPr>
              <w:widowControl/>
              <w:jc w:val="center"/>
              <w:rPr>
                <w:rFonts w:ascii="仿宋" w:eastAsia="仿宋" w:hAnsi="仿宋"/>
                <w:color w:val="000000"/>
                <w:szCs w:val="21"/>
              </w:rPr>
            </w:pPr>
            <w:r>
              <w:rPr>
                <w:rFonts w:ascii="仿宋" w:eastAsia="仿宋" w:hAnsi="仿宋" w:hint="eastAsia"/>
                <w:color w:val="000000"/>
                <w:szCs w:val="21"/>
              </w:rPr>
              <w:t>船用油料的使用</w:t>
            </w:r>
          </w:p>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与管理</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魏海军</w:t>
            </w:r>
          </w:p>
        </w:tc>
        <w:tc>
          <w:tcPr>
            <w:tcW w:w="1620" w:type="dxa"/>
            <w:vAlign w:val="center"/>
          </w:tcPr>
          <w:p w:rsidR="001F4943" w:rsidRDefault="000F29EB">
            <w:pPr>
              <w:widowControl/>
              <w:jc w:val="center"/>
              <w:rPr>
                <w:rFonts w:ascii="仿宋" w:eastAsia="仿宋" w:hAnsi="仿宋"/>
                <w:color w:val="000000"/>
                <w:szCs w:val="21"/>
              </w:rPr>
            </w:pPr>
            <w:r>
              <w:rPr>
                <w:rFonts w:ascii="仿宋" w:eastAsia="仿宋" w:hAnsi="仿宋" w:hint="eastAsia"/>
                <w:color w:val="000000"/>
                <w:szCs w:val="21"/>
              </w:rPr>
              <w:t>上海浦江</w:t>
            </w:r>
          </w:p>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出版社</w:t>
            </w:r>
          </w:p>
        </w:tc>
        <w:tc>
          <w:tcPr>
            <w:tcW w:w="1800" w:type="dxa"/>
            <w:vAlign w:val="center"/>
          </w:tcPr>
          <w:p w:rsidR="001F4943" w:rsidRDefault="00FF29C5">
            <w:pPr>
              <w:jc w:val="center"/>
              <w:rPr>
                <w:rFonts w:ascii="仿宋" w:eastAsia="仿宋" w:hAnsi="仿宋"/>
                <w:szCs w:val="21"/>
              </w:rPr>
            </w:pPr>
            <w:r>
              <w:rPr>
                <w:rFonts w:ascii="仿宋" w:eastAsia="仿宋" w:hAnsi="仿宋" w:hint="eastAsia"/>
                <w:szCs w:val="21"/>
              </w:rPr>
              <w:t>-</w:t>
            </w:r>
          </w:p>
        </w:tc>
        <w:tc>
          <w:tcPr>
            <w:tcW w:w="738" w:type="dxa"/>
            <w:vAlign w:val="center"/>
          </w:tcPr>
          <w:p w:rsidR="001F4943" w:rsidRPr="00FD34F0" w:rsidRDefault="000F29EB">
            <w:pPr>
              <w:widowControl/>
              <w:jc w:val="center"/>
              <w:rPr>
                <w:rFonts w:ascii="仿宋" w:eastAsia="仿宋" w:hAnsi="仿宋"/>
                <w:color w:val="000000"/>
                <w:kern w:val="0"/>
                <w:szCs w:val="21"/>
              </w:rPr>
            </w:pPr>
            <w:r w:rsidRPr="00FD34F0">
              <w:rPr>
                <w:rFonts w:ascii="仿宋" w:eastAsia="仿宋" w:hAnsi="仿宋" w:hint="eastAsia"/>
                <w:color w:val="000000"/>
                <w:szCs w:val="21"/>
              </w:rPr>
              <w:t>自然科学类专著</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学术著作</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77</w:t>
            </w:r>
          </w:p>
        </w:tc>
        <w:tc>
          <w:tcPr>
            <w:tcW w:w="1991"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海上浮冰</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陈宇里</w:t>
            </w:r>
          </w:p>
        </w:tc>
        <w:tc>
          <w:tcPr>
            <w:tcW w:w="162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中国航海图书出版社</w:t>
            </w:r>
          </w:p>
        </w:tc>
        <w:tc>
          <w:tcPr>
            <w:tcW w:w="1800" w:type="dxa"/>
            <w:vAlign w:val="center"/>
          </w:tcPr>
          <w:p w:rsidR="001F4943" w:rsidRDefault="00FF29C5">
            <w:pPr>
              <w:jc w:val="center"/>
              <w:rPr>
                <w:rFonts w:ascii="仿宋" w:eastAsia="仿宋" w:hAnsi="仿宋"/>
                <w:szCs w:val="21"/>
              </w:rPr>
            </w:pPr>
            <w:r>
              <w:rPr>
                <w:rFonts w:ascii="仿宋" w:eastAsia="仿宋" w:hAnsi="仿宋" w:hint="eastAsia"/>
                <w:szCs w:val="21"/>
              </w:rPr>
              <w:t>-</w:t>
            </w:r>
          </w:p>
        </w:tc>
        <w:tc>
          <w:tcPr>
            <w:tcW w:w="738" w:type="dxa"/>
            <w:vAlign w:val="center"/>
          </w:tcPr>
          <w:p w:rsidR="001F4943" w:rsidRPr="00FD34F0" w:rsidRDefault="000F29EB">
            <w:pPr>
              <w:jc w:val="center"/>
              <w:rPr>
                <w:rFonts w:ascii="仿宋" w:eastAsia="仿宋" w:hAnsi="仿宋"/>
                <w:color w:val="000000"/>
                <w:szCs w:val="21"/>
              </w:rPr>
            </w:pPr>
            <w:r w:rsidRPr="00FD34F0">
              <w:rPr>
                <w:rFonts w:ascii="仿宋" w:eastAsia="仿宋" w:hAnsi="仿宋" w:hint="eastAsia"/>
                <w:color w:val="000000"/>
                <w:szCs w:val="21"/>
              </w:rPr>
              <w:t>自然科学类专著</w:t>
            </w:r>
          </w:p>
        </w:tc>
        <w:tc>
          <w:tcPr>
            <w:tcW w:w="702" w:type="dxa"/>
            <w:vAlign w:val="center"/>
          </w:tcPr>
          <w:p w:rsidR="001F4943" w:rsidRPr="00FD34F0" w:rsidRDefault="000F29EB">
            <w:pPr>
              <w:jc w:val="center"/>
              <w:rPr>
                <w:rFonts w:ascii="仿宋" w:eastAsia="仿宋" w:hAnsi="仿宋"/>
                <w:szCs w:val="21"/>
              </w:rPr>
            </w:pPr>
            <w:r w:rsidRPr="00FD34F0">
              <w:rPr>
                <w:rFonts w:ascii="仿宋" w:eastAsia="仿宋" w:hAnsi="仿宋" w:cs="宋体" w:hint="eastAsia"/>
                <w:color w:val="000000"/>
                <w:kern w:val="0"/>
                <w:szCs w:val="21"/>
                <w:lang/>
              </w:rPr>
              <w:t>学术著作</w:t>
            </w:r>
          </w:p>
        </w:tc>
      </w:tr>
      <w:tr w:rsidR="001F4943">
        <w:trPr>
          <w:trHeight w:val="315"/>
          <w:jc w:val="center"/>
        </w:trPr>
        <w:tc>
          <w:tcPr>
            <w:tcW w:w="709" w:type="dxa"/>
            <w:vAlign w:val="center"/>
          </w:tcPr>
          <w:p w:rsidR="001F4943" w:rsidRDefault="000F29EB">
            <w:pPr>
              <w:jc w:val="center"/>
              <w:rPr>
                <w:rFonts w:ascii="仿宋" w:eastAsia="仿宋" w:hAnsi="仿宋"/>
                <w:szCs w:val="21"/>
              </w:rPr>
            </w:pPr>
            <w:r>
              <w:rPr>
                <w:rFonts w:ascii="仿宋" w:eastAsia="仿宋" w:hAnsi="仿宋" w:hint="eastAsia"/>
                <w:szCs w:val="21"/>
              </w:rPr>
              <w:t>78</w:t>
            </w:r>
          </w:p>
        </w:tc>
        <w:tc>
          <w:tcPr>
            <w:tcW w:w="1991" w:type="dxa"/>
            <w:vAlign w:val="center"/>
          </w:tcPr>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声学 压电球面聚焦超声换能器的电声特性及其测量</w:t>
            </w:r>
          </w:p>
        </w:tc>
        <w:tc>
          <w:tcPr>
            <w:tcW w:w="1080" w:type="dxa"/>
            <w:vAlign w:val="center"/>
          </w:tcPr>
          <w:p w:rsidR="001F4943" w:rsidRDefault="000F29EB">
            <w:pPr>
              <w:jc w:val="center"/>
              <w:rPr>
                <w:rFonts w:ascii="仿宋" w:eastAsia="仿宋" w:hAnsi="仿宋"/>
                <w:color w:val="000000"/>
                <w:szCs w:val="21"/>
              </w:rPr>
            </w:pPr>
            <w:r>
              <w:rPr>
                <w:rFonts w:ascii="仿宋" w:eastAsia="仿宋" w:hAnsi="仿宋" w:hint="eastAsia"/>
                <w:color w:val="000000"/>
                <w:szCs w:val="21"/>
              </w:rPr>
              <w:t>余立立</w:t>
            </w:r>
          </w:p>
        </w:tc>
        <w:tc>
          <w:tcPr>
            <w:tcW w:w="1620" w:type="dxa"/>
            <w:vAlign w:val="center"/>
          </w:tcPr>
          <w:p w:rsidR="001F4943" w:rsidRDefault="000F29EB">
            <w:pPr>
              <w:widowControl/>
              <w:jc w:val="center"/>
              <w:rPr>
                <w:rFonts w:ascii="仿宋" w:eastAsia="仿宋" w:hAnsi="仿宋"/>
                <w:color w:val="000000"/>
                <w:szCs w:val="21"/>
              </w:rPr>
            </w:pPr>
            <w:r>
              <w:rPr>
                <w:rFonts w:ascii="仿宋" w:eastAsia="仿宋" w:hAnsi="仿宋" w:hint="eastAsia"/>
                <w:color w:val="000000"/>
                <w:szCs w:val="21"/>
              </w:rPr>
              <w:t>中国标准</w:t>
            </w:r>
          </w:p>
          <w:p w:rsidR="001F4943" w:rsidRDefault="000F29EB">
            <w:pPr>
              <w:widowControl/>
              <w:jc w:val="center"/>
              <w:rPr>
                <w:rFonts w:ascii="仿宋" w:eastAsia="仿宋" w:hAnsi="仿宋"/>
                <w:color w:val="000000"/>
                <w:kern w:val="0"/>
                <w:szCs w:val="21"/>
              </w:rPr>
            </w:pPr>
            <w:r>
              <w:rPr>
                <w:rFonts w:ascii="仿宋" w:eastAsia="仿宋" w:hAnsi="仿宋" w:hint="eastAsia"/>
                <w:color w:val="000000"/>
                <w:szCs w:val="21"/>
              </w:rPr>
              <w:t>出版社</w:t>
            </w:r>
          </w:p>
        </w:tc>
        <w:tc>
          <w:tcPr>
            <w:tcW w:w="1800" w:type="dxa"/>
            <w:vAlign w:val="center"/>
          </w:tcPr>
          <w:p w:rsidR="001F4943" w:rsidRDefault="00FF29C5">
            <w:pPr>
              <w:widowControl/>
              <w:jc w:val="center"/>
              <w:rPr>
                <w:rFonts w:ascii="仿宋" w:eastAsia="仿宋" w:hAnsi="仿宋"/>
                <w:szCs w:val="21"/>
              </w:rPr>
            </w:pPr>
            <w:r>
              <w:rPr>
                <w:rFonts w:ascii="仿宋" w:eastAsia="仿宋" w:hAnsi="仿宋" w:hint="eastAsia"/>
                <w:szCs w:val="21"/>
              </w:rPr>
              <w:t>-</w:t>
            </w:r>
          </w:p>
        </w:tc>
        <w:tc>
          <w:tcPr>
            <w:tcW w:w="738" w:type="dxa"/>
            <w:vAlign w:val="center"/>
          </w:tcPr>
          <w:p w:rsidR="001F4943" w:rsidRPr="00FD34F0" w:rsidRDefault="000F29EB">
            <w:pPr>
              <w:widowControl/>
              <w:jc w:val="center"/>
              <w:rPr>
                <w:rFonts w:ascii="仿宋" w:eastAsia="仿宋" w:hAnsi="仿宋"/>
                <w:color w:val="000000"/>
                <w:kern w:val="0"/>
                <w:szCs w:val="21"/>
              </w:rPr>
            </w:pPr>
            <w:r w:rsidRPr="00FD34F0">
              <w:rPr>
                <w:rFonts w:ascii="仿宋" w:eastAsia="仿宋" w:hAnsi="仿宋" w:hint="eastAsia"/>
                <w:color w:val="000000"/>
                <w:szCs w:val="21"/>
              </w:rPr>
              <w:t>参考书</w:t>
            </w:r>
          </w:p>
        </w:tc>
        <w:tc>
          <w:tcPr>
            <w:tcW w:w="702" w:type="dxa"/>
            <w:vAlign w:val="center"/>
          </w:tcPr>
          <w:p w:rsidR="001F4943" w:rsidRPr="00FD34F0" w:rsidRDefault="000F29EB">
            <w:pPr>
              <w:widowControl/>
              <w:jc w:val="left"/>
              <w:textAlignment w:val="center"/>
              <w:rPr>
                <w:rFonts w:ascii="仿宋" w:eastAsia="仿宋" w:hAnsi="仿宋"/>
                <w:szCs w:val="21"/>
              </w:rPr>
            </w:pPr>
            <w:r w:rsidRPr="00FD34F0">
              <w:rPr>
                <w:rFonts w:ascii="仿宋" w:eastAsia="仿宋" w:hAnsi="仿宋" w:cs="宋体" w:hint="eastAsia"/>
                <w:color w:val="000000"/>
                <w:kern w:val="0"/>
                <w:szCs w:val="21"/>
                <w:lang/>
              </w:rPr>
              <w:t>非教材其他著作</w:t>
            </w:r>
          </w:p>
        </w:tc>
      </w:tr>
    </w:tbl>
    <w:p w:rsidR="001F4943" w:rsidRDefault="000F29EB" w:rsidP="00CD2A34">
      <w:pPr>
        <w:spacing w:beforeLines="50"/>
        <w:ind w:firstLineChars="200" w:firstLine="480"/>
        <w:outlineLvl w:val="0"/>
        <w:rPr>
          <w:rFonts w:ascii="楷体" w:eastAsia="楷体" w:hAnsi="楷体"/>
          <w:sz w:val="24"/>
          <w:szCs w:val="24"/>
        </w:rPr>
      </w:pPr>
      <w:r>
        <w:rPr>
          <w:rFonts w:ascii="楷体" w:eastAsia="楷体" w:hAnsi="楷体" w:hint="eastAsia"/>
          <w:bCs/>
          <w:sz w:val="24"/>
          <w:szCs w:val="24"/>
        </w:rPr>
        <w:t>注</w:t>
      </w:r>
      <w:r>
        <w:rPr>
          <w:rFonts w:ascii="楷体" w:eastAsia="楷体" w:hAnsi="楷体" w:cs="仿宋_GB2312" w:hint="eastAsia"/>
          <w:sz w:val="24"/>
          <w:szCs w:val="24"/>
        </w:rPr>
        <w:t>：（1）论文、专著均限于教学研究、学术论文或专著，一般文献综述及一般教材不填报。请将有示范中心署名的论文、专著依次以国外刊物、国内重要刊物，外文专著、中文专著为序分别填报，并在类型栏中标明。单位为篇或册。（2）</w:t>
      </w:r>
      <w:r>
        <w:rPr>
          <w:rFonts w:ascii="楷体" w:eastAsia="楷体" w:hAnsi="楷体" w:cs="仿宋_GB2312" w:hint="eastAsia"/>
          <w:bCs/>
          <w:sz w:val="24"/>
          <w:szCs w:val="24"/>
        </w:rPr>
        <w:t>国外刊物：</w:t>
      </w:r>
      <w:r>
        <w:rPr>
          <w:rFonts w:ascii="楷体" w:eastAsia="楷体" w:hAnsi="楷体" w:cs="仿宋_GB2312" w:hint="eastAsia"/>
          <w:sz w:val="24"/>
          <w:szCs w:val="24"/>
        </w:rPr>
        <w:t>指在国外正式期刊发表的原始学术论文，国际会议一般论文集论文不予统计。（3）</w:t>
      </w:r>
      <w:r>
        <w:rPr>
          <w:rFonts w:ascii="楷体" w:eastAsia="楷体" w:hAnsi="楷体" w:cs="仿宋_GB2312" w:hint="eastAsia"/>
          <w:bCs/>
          <w:sz w:val="24"/>
          <w:szCs w:val="24"/>
        </w:rPr>
        <w:t>国内重要刊物：</w:t>
      </w:r>
      <w:r>
        <w:rPr>
          <w:rFonts w:ascii="楷体" w:eastAsia="楷体" w:hAnsi="楷体" w:cs="仿宋_GB2312" w:hint="eastAsia"/>
          <w:sz w:val="24"/>
          <w:szCs w:val="24"/>
        </w:rPr>
        <w:t>指中国科学院文献情报中心建立的中国科学引文数据库(简称</w:t>
      </w:r>
      <w:r>
        <w:rPr>
          <w:rFonts w:ascii="楷体" w:eastAsia="楷体" w:hAnsi="楷体"/>
          <w:sz w:val="24"/>
          <w:szCs w:val="24"/>
        </w:rPr>
        <w:t>CSCD)</w:t>
      </w:r>
      <w:r>
        <w:rPr>
          <w:rFonts w:ascii="楷体" w:eastAsia="楷体" w:hAnsi="楷体" w:cs="仿宋_GB2312" w:hint="eastAsia"/>
          <w:sz w:val="24"/>
          <w:szCs w:val="24"/>
        </w:rPr>
        <w:t xml:space="preserve"> 核心库来源期刊 (</w:t>
      </w:r>
      <w:hyperlink r:id="rId18" w:history="1">
        <w:r>
          <w:rPr>
            <w:rStyle w:val="ab"/>
            <w:rFonts w:ascii="楷体" w:eastAsia="楷体" w:hAnsi="楷体"/>
            <w:color w:val="000000"/>
            <w:sz w:val="24"/>
            <w:szCs w:val="24"/>
          </w:rPr>
          <w:t>http://www.las.ac.cn</w:t>
        </w:r>
      </w:hyperlink>
      <w:r>
        <w:rPr>
          <w:rFonts w:ascii="楷体" w:eastAsia="楷体" w:hAnsi="楷体"/>
          <w:sz w:val="24"/>
          <w:szCs w:val="24"/>
        </w:rPr>
        <w:t>)</w:t>
      </w:r>
      <w:r>
        <w:rPr>
          <w:rFonts w:ascii="楷体" w:eastAsia="楷体" w:hAnsi="楷体" w:cs="仿宋_GB2312" w:hint="eastAsia"/>
          <w:sz w:val="24"/>
          <w:szCs w:val="24"/>
        </w:rPr>
        <w:t>, 同时可对国内发行的英文版学术期刊论文进行填报，但不得与中文版期刊同内容的论文重复。（4）</w:t>
      </w:r>
      <w:r>
        <w:rPr>
          <w:rFonts w:ascii="楷体" w:eastAsia="楷体" w:hAnsi="楷体" w:cs="仿宋_GB2312" w:hint="eastAsia"/>
          <w:bCs/>
          <w:sz w:val="24"/>
          <w:szCs w:val="24"/>
        </w:rPr>
        <w:t>外文专著：</w:t>
      </w:r>
      <w:r>
        <w:rPr>
          <w:rFonts w:ascii="楷体" w:eastAsia="楷体" w:hAnsi="楷体" w:cs="仿宋_GB2312" w:hint="eastAsia"/>
          <w:sz w:val="24"/>
          <w:szCs w:val="24"/>
        </w:rPr>
        <w:t>正式出版的学术著作。（5）</w:t>
      </w:r>
      <w:r>
        <w:rPr>
          <w:rFonts w:ascii="楷体" w:eastAsia="楷体" w:hAnsi="楷体" w:cs="仿宋_GB2312" w:hint="eastAsia"/>
          <w:bCs/>
          <w:sz w:val="24"/>
          <w:szCs w:val="24"/>
        </w:rPr>
        <w:t>中文专著：</w:t>
      </w:r>
      <w:r>
        <w:rPr>
          <w:rFonts w:ascii="楷体" w:eastAsia="楷体" w:hAnsi="楷体" w:cs="仿宋_GB2312" w:hint="eastAsia"/>
          <w:sz w:val="24"/>
          <w:szCs w:val="24"/>
        </w:rPr>
        <w:t>正式出版的学术著作，不包括译著、实验室年报、论文集等。（6）</w:t>
      </w:r>
      <w:r>
        <w:rPr>
          <w:rFonts w:ascii="楷体" w:eastAsia="楷体" w:hAnsi="楷体" w:cs="仿宋_GB2312" w:hint="eastAsia"/>
          <w:bCs/>
          <w:sz w:val="24"/>
          <w:szCs w:val="24"/>
        </w:rPr>
        <w:t>作者：</w:t>
      </w:r>
      <w:r>
        <w:rPr>
          <w:rFonts w:ascii="楷体" w:eastAsia="楷体" w:hAnsi="楷体" w:cs="仿宋_GB2312" w:hint="eastAsia"/>
          <w:sz w:val="24"/>
          <w:szCs w:val="24"/>
        </w:rPr>
        <w:t>所有作者，以出版物排序为准。</w:t>
      </w:r>
    </w:p>
    <w:p w:rsidR="001F4943" w:rsidRDefault="000F29EB" w:rsidP="00CD2A34">
      <w:pPr>
        <w:spacing w:beforeLines="50" w:afterLines="50"/>
        <w:ind w:firstLineChars="200" w:firstLine="480"/>
        <w:rPr>
          <w:rFonts w:ascii="黑体" w:eastAsia="黑体" w:hAnsi="黑体"/>
          <w:sz w:val="24"/>
          <w:szCs w:val="24"/>
        </w:rPr>
      </w:pPr>
      <w:r>
        <w:rPr>
          <w:rFonts w:ascii="黑体" w:eastAsia="黑体" w:hAnsi="黑体" w:cs="仿宋_GB2312" w:hint="eastAsia"/>
          <w:sz w:val="24"/>
          <w:szCs w:val="24"/>
        </w:rPr>
        <w:t>3.仪器设备的研制和改装情况</w:t>
      </w:r>
    </w:p>
    <w:tbl>
      <w:tblPr>
        <w:tblW w:w="881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09"/>
        <w:gridCol w:w="1417"/>
        <w:gridCol w:w="1330"/>
        <w:gridCol w:w="2127"/>
        <w:gridCol w:w="1647"/>
        <w:gridCol w:w="1588"/>
      </w:tblGrid>
      <w:tr w:rsidR="001F4943">
        <w:trPr>
          <w:trHeight w:val="1298"/>
          <w:jc w:val="center"/>
        </w:trPr>
        <w:tc>
          <w:tcPr>
            <w:tcW w:w="709"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lastRenderedPageBreak/>
              <w:t>序号</w:t>
            </w:r>
          </w:p>
        </w:tc>
        <w:tc>
          <w:tcPr>
            <w:tcW w:w="1417"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仪器设</w:t>
            </w:r>
          </w:p>
          <w:p w:rsidR="001F4943" w:rsidRDefault="000F29EB">
            <w:pPr>
              <w:jc w:val="center"/>
              <w:rPr>
                <w:rFonts w:ascii="黑体" w:eastAsia="黑体" w:hAnsi="黑体" w:cs="宋体"/>
                <w:sz w:val="24"/>
                <w:szCs w:val="24"/>
              </w:rPr>
            </w:pPr>
            <w:r>
              <w:rPr>
                <w:rFonts w:ascii="黑体" w:eastAsia="黑体" w:hAnsi="黑体" w:cs="宋体" w:hint="eastAsia"/>
                <w:sz w:val="24"/>
                <w:szCs w:val="24"/>
              </w:rPr>
              <w:t>备名称</w:t>
            </w:r>
          </w:p>
        </w:tc>
        <w:tc>
          <w:tcPr>
            <w:tcW w:w="1330"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自制或</w:t>
            </w:r>
          </w:p>
          <w:p w:rsidR="001F4943" w:rsidRDefault="000F29EB">
            <w:pPr>
              <w:jc w:val="center"/>
              <w:rPr>
                <w:rFonts w:ascii="黑体" w:eastAsia="黑体" w:hAnsi="黑体" w:cs="宋体"/>
                <w:sz w:val="24"/>
                <w:szCs w:val="24"/>
              </w:rPr>
            </w:pPr>
            <w:r>
              <w:rPr>
                <w:rFonts w:ascii="黑体" w:eastAsia="黑体" w:hAnsi="黑体" w:cs="宋体" w:hint="eastAsia"/>
                <w:sz w:val="24"/>
                <w:szCs w:val="24"/>
              </w:rPr>
              <w:t>改装</w:t>
            </w:r>
          </w:p>
        </w:tc>
        <w:tc>
          <w:tcPr>
            <w:tcW w:w="2127"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开发的功能</w:t>
            </w:r>
          </w:p>
          <w:p w:rsidR="001F4943" w:rsidRDefault="000F29EB">
            <w:pPr>
              <w:jc w:val="center"/>
              <w:rPr>
                <w:rFonts w:ascii="黑体" w:eastAsia="黑体" w:hAnsi="黑体" w:cs="宋体"/>
                <w:sz w:val="24"/>
                <w:szCs w:val="24"/>
              </w:rPr>
            </w:pPr>
            <w:r>
              <w:rPr>
                <w:rFonts w:ascii="黑体" w:eastAsia="黑体" w:hAnsi="黑体" w:cs="宋体" w:hint="eastAsia"/>
                <w:sz w:val="24"/>
                <w:szCs w:val="24"/>
              </w:rPr>
              <w:t>和用途</w:t>
            </w:r>
          </w:p>
          <w:p w:rsidR="001F4943" w:rsidRDefault="000F29EB">
            <w:pPr>
              <w:jc w:val="center"/>
              <w:rPr>
                <w:rFonts w:ascii="黑体" w:eastAsia="黑体" w:hAnsi="黑体" w:cs="宋体"/>
                <w:sz w:val="24"/>
                <w:szCs w:val="24"/>
              </w:rPr>
            </w:pPr>
            <w:r>
              <w:rPr>
                <w:rFonts w:ascii="黑体" w:eastAsia="黑体" w:hAnsi="黑体" w:cs="宋体" w:hint="eastAsia"/>
                <w:sz w:val="24"/>
                <w:szCs w:val="24"/>
              </w:rPr>
              <w:t>（限100字以内）</w:t>
            </w:r>
          </w:p>
        </w:tc>
        <w:tc>
          <w:tcPr>
            <w:tcW w:w="1647"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研究成果</w:t>
            </w:r>
          </w:p>
          <w:p w:rsidR="001F4943" w:rsidRDefault="000F29EB">
            <w:pPr>
              <w:jc w:val="center"/>
              <w:rPr>
                <w:rFonts w:ascii="黑体" w:eastAsia="黑体" w:hAnsi="黑体" w:cs="宋体"/>
                <w:sz w:val="24"/>
                <w:szCs w:val="24"/>
              </w:rPr>
            </w:pPr>
            <w:r>
              <w:rPr>
                <w:rFonts w:ascii="黑体" w:eastAsia="黑体" w:hAnsi="黑体" w:cs="宋体" w:hint="eastAsia"/>
                <w:sz w:val="24"/>
                <w:szCs w:val="24"/>
              </w:rPr>
              <w:t>（限100字以内）</w:t>
            </w:r>
          </w:p>
        </w:tc>
        <w:tc>
          <w:tcPr>
            <w:tcW w:w="1588"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推广和应用的高校</w:t>
            </w:r>
          </w:p>
        </w:tc>
      </w:tr>
      <w:tr w:rsidR="001F4943">
        <w:trPr>
          <w:trHeight w:val="407"/>
          <w:jc w:val="center"/>
        </w:trPr>
        <w:tc>
          <w:tcPr>
            <w:tcW w:w="709" w:type="dxa"/>
            <w:vAlign w:val="center"/>
          </w:tcPr>
          <w:p w:rsidR="001F4943" w:rsidRDefault="000F29EB">
            <w:pPr>
              <w:jc w:val="center"/>
              <w:rPr>
                <w:rFonts w:ascii="楷体" w:eastAsia="楷体" w:hAnsi="楷体"/>
                <w:szCs w:val="21"/>
              </w:rPr>
            </w:pPr>
            <w:r>
              <w:rPr>
                <w:rFonts w:ascii="楷体" w:eastAsia="楷体" w:hAnsi="楷体" w:hint="eastAsia"/>
                <w:szCs w:val="21"/>
              </w:rPr>
              <w:t>1</w:t>
            </w:r>
          </w:p>
        </w:tc>
        <w:tc>
          <w:tcPr>
            <w:tcW w:w="1417" w:type="dxa"/>
            <w:vAlign w:val="center"/>
          </w:tcPr>
          <w:p w:rsidR="001F4943" w:rsidRDefault="000F29EB">
            <w:pPr>
              <w:jc w:val="center"/>
              <w:rPr>
                <w:rFonts w:ascii="仿宋" w:eastAsia="仿宋" w:hAnsi="仿宋" w:cs="仿宋_GB2312"/>
                <w:szCs w:val="21"/>
              </w:rPr>
            </w:pPr>
            <w:r>
              <w:rPr>
                <w:rFonts w:ascii="仿宋" w:eastAsia="仿宋" w:hAnsi="仿宋" w:cs="仿宋_GB2312" w:hint="eastAsia"/>
                <w:szCs w:val="21"/>
              </w:rPr>
              <w:t>吴淞轮</w:t>
            </w:r>
          </w:p>
        </w:tc>
        <w:tc>
          <w:tcPr>
            <w:tcW w:w="1330" w:type="dxa"/>
            <w:vAlign w:val="center"/>
          </w:tcPr>
          <w:p w:rsidR="001F4943" w:rsidRDefault="000F29EB">
            <w:pPr>
              <w:jc w:val="center"/>
              <w:rPr>
                <w:rFonts w:ascii="仿宋" w:eastAsia="仿宋" w:hAnsi="仿宋" w:cs="仿宋_GB2312"/>
                <w:szCs w:val="21"/>
              </w:rPr>
            </w:pPr>
            <w:r>
              <w:rPr>
                <w:rFonts w:ascii="仿宋" w:eastAsia="仿宋" w:hAnsi="仿宋" w:cs="仿宋_GB2312" w:hint="eastAsia"/>
                <w:szCs w:val="21"/>
              </w:rPr>
              <w:t>自制</w:t>
            </w:r>
          </w:p>
        </w:tc>
        <w:tc>
          <w:tcPr>
            <w:tcW w:w="2127" w:type="dxa"/>
            <w:vAlign w:val="center"/>
          </w:tcPr>
          <w:p w:rsidR="001F4943" w:rsidRDefault="000F29EB">
            <w:pPr>
              <w:rPr>
                <w:rFonts w:ascii="仿宋" w:eastAsia="仿宋" w:hAnsi="仿宋" w:cs="仿宋_GB2312"/>
                <w:szCs w:val="21"/>
              </w:rPr>
            </w:pPr>
            <w:r>
              <w:rPr>
                <w:rFonts w:ascii="仿宋" w:eastAsia="仿宋" w:hAnsi="仿宋" w:cs="仿宋_GB2312" w:hint="eastAsia"/>
                <w:szCs w:val="21"/>
              </w:rPr>
              <w:t>满足《STCW公约（马尼拉修正案）》液货船船员特殊培训、《海船船员培训合格证评估规范》、《大油公司检查SIRE》、《船舶检查问卷VIQ》、各大航运公司管理体系文件对船员培训和综合应急演练的要求；研究LNG液货舱晃荡</w:t>
            </w:r>
          </w:p>
        </w:tc>
        <w:tc>
          <w:tcPr>
            <w:tcW w:w="1647" w:type="dxa"/>
            <w:vAlign w:val="center"/>
          </w:tcPr>
          <w:p w:rsidR="001F4943" w:rsidRDefault="000F29EB">
            <w:pPr>
              <w:rPr>
                <w:rFonts w:ascii="仿宋" w:eastAsia="仿宋" w:hAnsi="仿宋" w:cs="仿宋_GB2312"/>
                <w:szCs w:val="21"/>
              </w:rPr>
            </w:pPr>
            <w:r>
              <w:rPr>
                <w:rFonts w:ascii="仿宋" w:eastAsia="仿宋" w:hAnsi="仿宋" w:cs="仿宋_GB2312" w:hint="eastAsia"/>
                <w:szCs w:val="21"/>
              </w:rPr>
              <w:t>建成特种（液货）船模拟教学平台即特种船舶实验中心，包括组合式液货模拟船、液货操作模拟器、风洞、液压摇摆平台、基于船舶领域内VR技术的三维动态模型库等</w:t>
            </w:r>
          </w:p>
        </w:tc>
        <w:tc>
          <w:tcPr>
            <w:tcW w:w="1588" w:type="dxa"/>
            <w:vAlign w:val="center"/>
          </w:tcPr>
          <w:p w:rsidR="001F4943" w:rsidRDefault="000F29EB">
            <w:pPr>
              <w:rPr>
                <w:rFonts w:ascii="仿宋" w:eastAsia="仿宋" w:hAnsi="仿宋" w:cs="仿宋_GB2312"/>
                <w:szCs w:val="21"/>
              </w:rPr>
            </w:pPr>
            <w:r>
              <w:rPr>
                <w:rFonts w:ascii="仿宋" w:eastAsia="仿宋" w:hAnsi="仿宋" w:cs="仿宋_GB2312" w:hint="eastAsia"/>
                <w:szCs w:val="21"/>
              </w:rPr>
              <w:t>大连海事大学、</w:t>
            </w:r>
          </w:p>
          <w:p w:rsidR="001F4943" w:rsidRDefault="000F29EB">
            <w:pPr>
              <w:rPr>
                <w:rFonts w:ascii="仿宋" w:eastAsia="仿宋" w:hAnsi="仿宋" w:cs="仿宋_GB2312"/>
                <w:szCs w:val="21"/>
              </w:rPr>
            </w:pPr>
            <w:r>
              <w:rPr>
                <w:rFonts w:ascii="仿宋" w:eastAsia="仿宋" w:hAnsi="仿宋" w:cs="仿宋_GB2312" w:hint="eastAsia"/>
                <w:szCs w:val="21"/>
              </w:rPr>
              <w:t>上海海事大学、</w:t>
            </w:r>
          </w:p>
          <w:p w:rsidR="001F4943" w:rsidRDefault="000F29EB">
            <w:pPr>
              <w:rPr>
                <w:rFonts w:ascii="仿宋" w:eastAsia="仿宋" w:hAnsi="仿宋" w:cs="仿宋_GB2312"/>
                <w:szCs w:val="21"/>
              </w:rPr>
            </w:pPr>
            <w:r>
              <w:rPr>
                <w:rFonts w:ascii="仿宋" w:eastAsia="仿宋" w:hAnsi="仿宋" w:cs="仿宋_GB2312" w:hint="eastAsia"/>
                <w:szCs w:val="21"/>
              </w:rPr>
              <w:t>集美大学、</w:t>
            </w:r>
          </w:p>
          <w:p w:rsidR="001F4943" w:rsidRDefault="000F29EB">
            <w:pPr>
              <w:rPr>
                <w:rFonts w:ascii="仿宋" w:eastAsia="仿宋" w:hAnsi="仿宋" w:cs="仿宋_GB2312"/>
                <w:szCs w:val="21"/>
              </w:rPr>
            </w:pPr>
            <w:r>
              <w:rPr>
                <w:rFonts w:ascii="仿宋" w:eastAsia="仿宋" w:hAnsi="仿宋" w:cs="仿宋_GB2312" w:hint="eastAsia"/>
                <w:szCs w:val="21"/>
              </w:rPr>
              <w:t>哈尔滨工程</w:t>
            </w:r>
          </w:p>
          <w:p w:rsidR="001F4943" w:rsidRDefault="000F29EB">
            <w:pPr>
              <w:rPr>
                <w:rFonts w:ascii="仿宋" w:eastAsia="仿宋" w:hAnsi="仿宋" w:cs="仿宋_GB2312"/>
                <w:szCs w:val="21"/>
              </w:rPr>
            </w:pPr>
            <w:r>
              <w:rPr>
                <w:rFonts w:ascii="仿宋" w:eastAsia="仿宋" w:hAnsi="仿宋" w:cs="仿宋_GB2312" w:hint="eastAsia"/>
                <w:szCs w:val="21"/>
              </w:rPr>
              <w:t>大学、</w:t>
            </w:r>
          </w:p>
          <w:p w:rsidR="001F4943" w:rsidRDefault="000F29EB">
            <w:pPr>
              <w:rPr>
                <w:rFonts w:ascii="仿宋" w:eastAsia="仿宋" w:hAnsi="仿宋" w:cs="仿宋_GB2312"/>
                <w:szCs w:val="21"/>
              </w:rPr>
            </w:pPr>
            <w:r>
              <w:rPr>
                <w:rFonts w:ascii="仿宋" w:eastAsia="仿宋" w:hAnsi="仿宋" w:cs="仿宋_GB2312" w:hint="eastAsia"/>
                <w:szCs w:val="21"/>
              </w:rPr>
              <w:t>江苏海事职业技术学院、</w:t>
            </w:r>
          </w:p>
          <w:p w:rsidR="001F4943" w:rsidRDefault="000F29EB">
            <w:pPr>
              <w:rPr>
                <w:rFonts w:ascii="仿宋" w:eastAsia="仿宋" w:hAnsi="仿宋" w:cs="仿宋_GB2312"/>
                <w:szCs w:val="21"/>
              </w:rPr>
            </w:pPr>
            <w:r>
              <w:rPr>
                <w:rFonts w:ascii="仿宋" w:eastAsia="仿宋" w:hAnsi="仿宋" w:cs="仿宋_GB2312" w:hint="eastAsia"/>
                <w:szCs w:val="21"/>
              </w:rPr>
              <w:t>上海海事职业技术学院、</w:t>
            </w:r>
          </w:p>
          <w:p w:rsidR="001F4943" w:rsidRDefault="000F29EB">
            <w:pPr>
              <w:rPr>
                <w:rFonts w:ascii="仿宋" w:eastAsia="仿宋" w:hAnsi="仿宋" w:cs="仿宋_GB2312"/>
                <w:szCs w:val="21"/>
              </w:rPr>
            </w:pPr>
            <w:r>
              <w:rPr>
                <w:rFonts w:ascii="仿宋" w:eastAsia="仿宋" w:hAnsi="仿宋" w:cs="仿宋_GB2312" w:hint="eastAsia"/>
                <w:szCs w:val="21"/>
              </w:rPr>
              <w:t>广州航海学院</w:t>
            </w:r>
          </w:p>
        </w:tc>
      </w:tr>
      <w:tr w:rsidR="001F4943">
        <w:trPr>
          <w:trHeight w:val="407"/>
          <w:jc w:val="center"/>
        </w:trPr>
        <w:tc>
          <w:tcPr>
            <w:tcW w:w="709" w:type="dxa"/>
            <w:vAlign w:val="center"/>
          </w:tcPr>
          <w:p w:rsidR="001F4943" w:rsidRDefault="000F29EB">
            <w:pPr>
              <w:jc w:val="center"/>
              <w:rPr>
                <w:rFonts w:ascii="楷体" w:eastAsia="楷体" w:hAnsi="楷体"/>
                <w:sz w:val="24"/>
                <w:szCs w:val="24"/>
              </w:rPr>
            </w:pPr>
            <w:r>
              <w:rPr>
                <w:rFonts w:ascii="楷体" w:eastAsia="楷体" w:hAnsi="楷体" w:hint="eastAsia"/>
                <w:sz w:val="24"/>
                <w:szCs w:val="24"/>
              </w:rPr>
              <w:t>2</w:t>
            </w:r>
          </w:p>
        </w:tc>
        <w:tc>
          <w:tcPr>
            <w:tcW w:w="1417" w:type="dxa"/>
            <w:vAlign w:val="center"/>
          </w:tcPr>
          <w:p w:rsidR="001F4943" w:rsidRDefault="000F29EB">
            <w:pPr>
              <w:jc w:val="center"/>
              <w:rPr>
                <w:rFonts w:ascii="仿宋" w:eastAsia="仿宋" w:hAnsi="仿宋"/>
                <w:bCs/>
                <w:sz w:val="22"/>
              </w:rPr>
            </w:pPr>
            <w:r>
              <w:rPr>
                <w:rFonts w:ascii="仿宋" w:eastAsia="仿宋" w:hAnsi="仿宋" w:hint="eastAsia"/>
                <w:bCs/>
                <w:sz w:val="22"/>
              </w:rPr>
              <w:t>航海模拟器</w:t>
            </w:r>
          </w:p>
        </w:tc>
        <w:tc>
          <w:tcPr>
            <w:tcW w:w="1330" w:type="dxa"/>
            <w:vAlign w:val="center"/>
          </w:tcPr>
          <w:p w:rsidR="001F4943" w:rsidRDefault="000F29EB">
            <w:pPr>
              <w:jc w:val="center"/>
              <w:rPr>
                <w:rFonts w:ascii="仿宋" w:eastAsia="仿宋" w:hAnsi="仿宋"/>
                <w:szCs w:val="21"/>
              </w:rPr>
            </w:pPr>
            <w:r>
              <w:rPr>
                <w:rFonts w:ascii="仿宋" w:eastAsia="仿宋" w:hAnsi="仿宋" w:hint="eastAsia"/>
                <w:szCs w:val="21"/>
              </w:rPr>
              <w:t>自制</w:t>
            </w:r>
          </w:p>
        </w:tc>
        <w:tc>
          <w:tcPr>
            <w:tcW w:w="2127" w:type="dxa"/>
            <w:vAlign w:val="center"/>
          </w:tcPr>
          <w:p w:rsidR="001F4943" w:rsidRDefault="000F29EB">
            <w:pPr>
              <w:rPr>
                <w:rFonts w:ascii="仿宋" w:eastAsia="仿宋" w:hAnsi="仿宋"/>
                <w:szCs w:val="21"/>
              </w:rPr>
            </w:pPr>
            <w:r>
              <w:rPr>
                <w:rFonts w:ascii="仿宋" w:eastAsia="仿宋" w:hAnsi="仿宋" w:hint="eastAsia"/>
                <w:szCs w:val="21"/>
              </w:rPr>
              <w:t>可以进行各类大中型商船在全世界主要港口、全球主要航线、全年不同气候条件下的航行仿真训练和应急仿真训练，大大减少了航海教学中的设备投入、能源消耗和环境污染，显著提升了航海类实验教学实验环境设置能力</w:t>
            </w:r>
          </w:p>
        </w:tc>
        <w:tc>
          <w:tcPr>
            <w:tcW w:w="1647" w:type="dxa"/>
            <w:vAlign w:val="center"/>
          </w:tcPr>
          <w:p w:rsidR="001F4943" w:rsidRDefault="000F29EB">
            <w:pPr>
              <w:rPr>
                <w:rFonts w:ascii="仿宋" w:eastAsia="仿宋" w:hAnsi="仿宋"/>
                <w:szCs w:val="21"/>
              </w:rPr>
            </w:pPr>
            <w:r>
              <w:rPr>
                <w:rFonts w:ascii="仿宋" w:eastAsia="仿宋" w:hAnsi="仿宋" w:hint="eastAsia"/>
                <w:szCs w:val="21"/>
              </w:rPr>
              <w:t>2002年军队科技进步一等奖、</w:t>
            </w:r>
          </w:p>
          <w:p w:rsidR="001F4943" w:rsidRDefault="000F29EB">
            <w:pPr>
              <w:rPr>
                <w:rFonts w:ascii="仿宋" w:eastAsia="仿宋" w:hAnsi="仿宋"/>
                <w:szCs w:val="21"/>
              </w:rPr>
            </w:pPr>
            <w:r>
              <w:rPr>
                <w:rFonts w:ascii="仿宋" w:eastAsia="仿宋" w:hAnsi="仿宋" w:hint="eastAsia"/>
                <w:szCs w:val="21"/>
              </w:rPr>
              <w:t>2001年上海市教学成果</w:t>
            </w:r>
          </w:p>
          <w:p w:rsidR="001F4943" w:rsidRDefault="000F29EB">
            <w:pPr>
              <w:rPr>
                <w:rFonts w:ascii="仿宋" w:eastAsia="仿宋" w:hAnsi="仿宋"/>
                <w:szCs w:val="21"/>
              </w:rPr>
            </w:pPr>
            <w:r>
              <w:rPr>
                <w:rFonts w:ascii="仿宋" w:eastAsia="仿宋" w:hAnsi="仿宋" w:hint="eastAsia"/>
                <w:szCs w:val="21"/>
              </w:rPr>
              <w:t>一等奖、</w:t>
            </w:r>
          </w:p>
          <w:p w:rsidR="001F4943" w:rsidRDefault="000F29EB">
            <w:pPr>
              <w:rPr>
                <w:rFonts w:ascii="仿宋" w:eastAsia="仿宋" w:hAnsi="仿宋"/>
                <w:szCs w:val="21"/>
              </w:rPr>
            </w:pPr>
            <w:r>
              <w:rPr>
                <w:rFonts w:ascii="仿宋" w:eastAsia="仿宋" w:hAnsi="仿宋" w:hint="eastAsia"/>
                <w:szCs w:val="21"/>
              </w:rPr>
              <w:t>第14届中国国际工业博览会创新奖、</w:t>
            </w:r>
          </w:p>
          <w:p w:rsidR="001F4943" w:rsidRDefault="000F29EB">
            <w:pPr>
              <w:rPr>
                <w:rFonts w:ascii="仿宋" w:eastAsia="仿宋" w:hAnsi="仿宋"/>
                <w:szCs w:val="21"/>
              </w:rPr>
            </w:pPr>
            <w:r>
              <w:rPr>
                <w:rFonts w:ascii="仿宋" w:eastAsia="仿宋" w:hAnsi="仿宋" w:hint="eastAsia"/>
                <w:szCs w:val="21"/>
              </w:rPr>
              <w:t>DNV认证证书</w:t>
            </w:r>
          </w:p>
        </w:tc>
        <w:tc>
          <w:tcPr>
            <w:tcW w:w="1588" w:type="dxa"/>
            <w:vAlign w:val="center"/>
          </w:tcPr>
          <w:p w:rsidR="001F4943" w:rsidRDefault="000F29EB">
            <w:pPr>
              <w:rPr>
                <w:rFonts w:ascii="仿宋" w:eastAsia="仿宋" w:hAnsi="仿宋"/>
                <w:szCs w:val="21"/>
              </w:rPr>
            </w:pPr>
            <w:r>
              <w:rPr>
                <w:rFonts w:ascii="仿宋" w:eastAsia="仿宋" w:hAnsi="仿宋" w:hint="eastAsia"/>
                <w:szCs w:val="21"/>
              </w:rPr>
              <w:t>海军工程大学、</w:t>
            </w:r>
          </w:p>
          <w:p w:rsidR="001F4943" w:rsidRDefault="000F29EB">
            <w:pPr>
              <w:rPr>
                <w:rFonts w:ascii="仿宋" w:eastAsia="仿宋" w:hAnsi="仿宋"/>
                <w:szCs w:val="21"/>
              </w:rPr>
            </w:pPr>
            <w:r>
              <w:rPr>
                <w:rFonts w:ascii="仿宋" w:eastAsia="仿宋" w:hAnsi="仿宋" w:hint="eastAsia"/>
                <w:szCs w:val="21"/>
              </w:rPr>
              <w:t>陆军船艇学院、</w:t>
            </w:r>
          </w:p>
          <w:p w:rsidR="001F4943" w:rsidRDefault="000F29EB">
            <w:pPr>
              <w:rPr>
                <w:rFonts w:ascii="仿宋" w:eastAsia="仿宋" w:hAnsi="仿宋"/>
                <w:szCs w:val="21"/>
              </w:rPr>
            </w:pPr>
            <w:r>
              <w:rPr>
                <w:rFonts w:ascii="仿宋" w:eastAsia="仿宋" w:hAnsi="仿宋" w:hint="eastAsia"/>
                <w:szCs w:val="21"/>
              </w:rPr>
              <w:t>上海海事职业技术学院、</w:t>
            </w:r>
          </w:p>
          <w:p w:rsidR="001F4943" w:rsidRDefault="000F29EB">
            <w:pPr>
              <w:rPr>
                <w:rFonts w:ascii="仿宋" w:eastAsia="仿宋" w:hAnsi="仿宋"/>
                <w:szCs w:val="21"/>
              </w:rPr>
            </w:pPr>
            <w:r>
              <w:rPr>
                <w:rFonts w:ascii="仿宋" w:eastAsia="仿宋" w:hAnsi="仿宋" w:hint="eastAsia"/>
                <w:szCs w:val="21"/>
              </w:rPr>
              <w:t>上海市交通</w:t>
            </w:r>
          </w:p>
          <w:p w:rsidR="001F4943" w:rsidRDefault="000F29EB">
            <w:pPr>
              <w:rPr>
                <w:rFonts w:ascii="仿宋" w:eastAsia="仿宋" w:hAnsi="仿宋"/>
                <w:szCs w:val="21"/>
              </w:rPr>
            </w:pPr>
            <w:r>
              <w:rPr>
                <w:rFonts w:ascii="仿宋" w:eastAsia="仿宋" w:hAnsi="仿宋" w:hint="eastAsia"/>
                <w:szCs w:val="21"/>
              </w:rPr>
              <w:t>学校、</w:t>
            </w:r>
          </w:p>
          <w:p w:rsidR="001F4943" w:rsidRDefault="000F29EB">
            <w:pPr>
              <w:rPr>
                <w:rFonts w:ascii="仿宋" w:eastAsia="仿宋" w:hAnsi="仿宋"/>
                <w:szCs w:val="21"/>
              </w:rPr>
            </w:pPr>
            <w:r>
              <w:rPr>
                <w:rFonts w:ascii="仿宋" w:eastAsia="仿宋" w:hAnsi="仿宋" w:hint="eastAsia"/>
                <w:szCs w:val="21"/>
              </w:rPr>
              <w:t>舟山国际海员学校、</w:t>
            </w:r>
          </w:p>
          <w:p w:rsidR="001F4943" w:rsidRDefault="000F29EB">
            <w:pPr>
              <w:rPr>
                <w:rFonts w:ascii="仿宋" w:eastAsia="仿宋" w:hAnsi="仿宋"/>
                <w:szCs w:val="21"/>
              </w:rPr>
            </w:pPr>
            <w:r>
              <w:rPr>
                <w:rFonts w:ascii="仿宋" w:eastAsia="仿宋" w:hAnsi="仿宋" w:hint="eastAsia"/>
                <w:szCs w:val="21"/>
              </w:rPr>
              <w:t>多个部队等</w:t>
            </w:r>
          </w:p>
        </w:tc>
      </w:tr>
      <w:tr w:rsidR="001F4943">
        <w:trPr>
          <w:trHeight w:val="407"/>
          <w:jc w:val="center"/>
        </w:trPr>
        <w:tc>
          <w:tcPr>
            <w:tcW w:w="709" w:type="dxa"/>
            <w:vAlign w:val="center"/>
          </w:tcPr>
          <w:p w:rsidR="001F4943" w:rsidRDefault="000F29EB">
            <w:pPr>
              <w:jc w:val="center"/>
              <w:rPr>
                <w:rFonts w:ascii="楷体" w:eastAsia="楷体" w:hAnsi="楷体"/>
                <w:sz w:val="24"/>
                <w:szCs w:val="24"/>
              </w:rPr>
            </w:pPr>
            <w:r>
              <w:rPr>
                <w:rFonts w:ascii="楷体" w:eastAsia="楷体" w:hAnsi="楷体"/>
                <w:sz w:val="24"/>
                <w:szCs w:val="24"/>
              </w:rPr>
              <w:t>3</w:t>
            </w:r>
          </w:p>
        </w:tc>
        <w:tc>
          <w:tcPr>
            <w:tcW w:w="1417" w:type="dxa"/>
            <w:vAlign w:val="center"/>
          </w:tcPr>
          <w:p w:rsidR="001F4943" w:rsidRDefault="000F29EB">
            <w:pPr>
              <w:jc w:val="center"/>
              <w:rPr>
                <w:rFonts w:ascii="仿宋" w:eastAsia="仿宋" w:hAnsi="仿宋"/>
                <w:b/>
                <w:bCs/>
                <w:szCs w:val="21"/>
              </w:rPr>
            </w:pPr>
            <w:r>
              <w:rPr>
                <w:rFonts w:ascii="仿宋" w:eastAsia="仿宋" w:hAnsi="仿宋" w:hint="eastAsia"/>
                <w:szCs w:val="21"/>
              </w:rPr>
              <w:t>发动机能效测试系统</w:t>
            </w:r>
          </w:p>
        </w:tc>
        <w:tc>
          <w:tcPr>
            <w:tcW w:w="1330" w:type="dxa"/>
            <w:vAlign w:val="center"/>
          </w:tcPr>
          <w:p w:rsidR="001F4943" w:rsidRDefault="000F29EB">
            <w:pPr>
              <w:jc w:val="center"/>
              <w:rPr>
                <w:rFonts w:ascii="仿宋" w:eastAsia="仿宋" w:hAnsi="仿宋"/>
                <w:szCs w:val="21"/>
              </w:rPr>
            </w:pPr>
            <w:r>
              <w:rPr>
                <w:rFonts w:ascii="仿宋" w:eastAsia="仿宋" w:hAnsi="仿宋" w:hint="eastAsia"/>
                <w:szCs w:val="21"/>
              </w:rPr>
              <w:t>自制</w:t>
            </w:r>
          </w:p>
        </w:tc>
        <w:tc>
          <w:tcPr>
            <w:tcW w:w="2127" w:type="dxa"/>
            <w:vAlign w:val="center"/>
          </w:tcPr>
          <w:p w:rsidR="001F4943" w:rsidRDefault="000F29EB">
            <w:pPr>
              <w:rPr>
                <w:rFonts w:ascii="仿宋" w:eastAsia="仿宋" w:hAnsi="仿宋"/>
                <w:szCs w:val="21"/>
              </w:rPr>
            </w:pPr>
            <w:r>
              <w:rPr>
                <w:rFonts w:ascii="仿宋" w:eastAsia="仿宋" w:hAnsi="仿宋" w:hint="eastAsia"/>
                <w:szCs w:val="21"/>
              </w:rPr>
              <w:t>收集发动机能效数据，精确计算发动机能效，用于检测各类发动机节能技术的</w:t>
            </w:r>
          </w:p>
          <w:p w:rsidR="001F4943" w:rsidRDefault="000F29EB">
            <w:pPr>
              <w:rPr>
                <w:rFonts w:ascii="仿宋" w:eastAsia="仿宋" w:hAnsi="仿宋"/>
                <w:szCs w:val="21"/>
              </w:rPr>
            </w:pPr>
            <w:r>
              <w:rPr>
                <w:rFonts w:ascii="仿宋" w:eastAsia="仿宋" w:hAnsi="仿宋" w:hint="eastAsia"/>
                <w:szCs w:val="21"/>
              </w:rPr>
              <w:t>有效性</w:t>
            </w:r>
          </w:p>
        </w:tc>
        <w:tc>
          <w:tcPr>
            <w:tcW w:w="1647" w:type="dxa"/>
            <w:vAlign w:val="center"/>
          </w:tcPr>
          <w:p w:rsidR="001F4943" w:rsidRDefault="000F29EB">
            <w:pPr>
              <w:rPr>
                <w:rFonts w:ascii="仿宋" w:eastAsia="仿宋" w:hAnsi="仿宋"/>
                <w:szCs w:val="21"/>
              </w:rPr>
            </w:pPr>
            <w:r>
              <w:rPr>
                <w:rFonts w:ascii="仿宋" w:eastAsia="仿宋" w:hAnsi="仿宋" w:hint="eastAsia"/>
                <w:szCs w:val="21"/>
              </w:rPr>
              <w:t>对乳化燃油、声化燃油及燃油添加剂等技术进行了能效检测</w:t>
            </w:r>
          </w:p>
        </w:tc>
        <w:tc>
          <w:tcPr>
            <w:tcW w:w="1588" w:type="dxa"/>
            <w:vAlign w:val="center"/>
          </w:tcPr>
          <w:p w:rsidR="001F4943" w:rsidRDefault="000F29EB">
            <w:pPr>
              <w:rPr>
                <w:rFonts w:ascii="仿宋" w:eastAsia="仿宋" w:hAnsi="仿宋"/>
                <w:szCs w:val="21"/>
              </w:rPr>
            </w:pPr>
            <w:r>
              <w:rPr>
                <w:rFonts w:ascii="仿宋" w:eastAsia="仿宋" w:hAnsi="仿宋" w:hint="eastAsia"/>
                <w:szCs w:val="21"/>
              </w:rPr>
              <w:t>本校自动化</w:t>
            </w:r>
          </w:p>
          <w:p w:rsidR="001F4943" w:rsidRDefault="000F29EB">
            <w:pPr>
              <w:rPr>
                <w:rFonts w:ascii="仿宋" w:eastAsia="仿宋" w:hAnsi="仿宋"/>
                <w:szCs w:val="21"/>
              </w:rPr>
            </w:pPr>
            <w:r>
              <w:rPr>
                <w:rFonts w:ascii="仿宋" w:eastAsia="仿宋" w:hAnsi="仿宋" w:hint="eastAsia"/>
                <w:szCs w:val="21"/>
              </w:rPr>
              <w:t>机舱实验室</w:t>
            </w:r>
          </w:p>
        </w:tc>
      </w:tr>
      <w:tr w:rsidR="001F4943">
        <w:trPr>
          <w:trHeight w:val="407"/>
          <w:jc w:val="center"/>
        </w:trPr>
        <w:tc>
          <w:tcPr>
            <w:tcW w:w="709" w:type="dxa"/>
            <w:vAlign w:val="center"/>
          </w:tcPr>
          <w:p w:rsidR="001F4943" w:rsidRDefault="000F29EB">
            <w:pPr>
              <w:jc w:val="center"/>
              <w:rPr>
                <w:rFonts w:ascii="楷体" w:eastAsia="楷体" w:hAnsi="楷体"/>
                <w:sz w:val="24"/>
                <w:szCs w:val="24"/>
              </w:rPr>
            </w:pPr>
            <w:r>
              <w:rPr>
                <w:rFonts w:ascii="楷体" w:eastAsia="楷体" w:hAnsi="楷体" w:hint="eastAsia"/>
                <w:sz w:val="24"/>
                <w:szCs w:val="24"/>
              </w:rPr>
              <w:t>4</w:t>
            </w:r>
          </w:p>
        </w:tc>
        <w:tc>
          <w:tcPr>
            <w:tcW w:w="1417" w:type="dxa"/>
            <w:vAlign w:val="center"/>
          </w:tcPr>
          <w:p w:rsidR="001F4943" w:rsidRDefault="000F29EB">
            <w:pPr>
              <w:jc w:val="center"/>
              <w:rPr>
                <w:rFonts w:ascii="仿宋" w:eastAsia="仿宋" w:hAnsi="仿宋"/>
                <w:bCs/>
                <w:szCs w:val="21"/>
              </w:rPr>
            </w:pPr>
            <w:r>
              <w:rPr>
                <w:rFonts w:ascii="仿宋" w:eastAsia="仿宋" w:hAnsi="仿宋" w:hint="eastAsia"/>
                <w:bCs/>
                <w:szCs w:val="21"/>
              </w:rPr>
              <w:t>低速二冲程船用发动机SCR装置</w:t>
            </w:r>
          </w:p>
        </w:tc>
        <w:tc>
          <w:tcPr>
            <w:tcW w:w="1330" w:type="dxa"/>
            <w:vAlign w:val="center"/>
          </w:tcPr>
          <w:p w:rsidR="001F4943" w:rsidRDefault="000F29EB">
            <w:pPr>
              <w:jc w:val="center"/>
              <w:rPr>
                <w:rFonts w:ascii="仿宋" w:eastAsia="仿宋" w:hAnsi="仿宋"/>
                <w:szCs w:val="21"/>
              </w:rPr>
            </w:pPr>
            <w:r>
              <w:rPr>
                <w:rFonts w:ascii="仿宋" w:eastAsia="仿宋" w:hAnsi="仿宋" w:hint="eastAsia"/>
                <w:szCs w:val="21"/>
              </w:rPr>
              <w:t>自制</w:t>
            </w:r>
          </w:p>
        </w:tc>
        <w:tc>
          <w:tcPr>
            <w:tcW w:w="2127" w:type="dxa"/>
            <w:vAlign w:val="center"/>
          </w:tcPr>
          <w:p w:rsidR="001F4943" w:rsidRDefault="000F29EB">
            <w:pPr>
              <w:rPr>
                <w:rFonts w:ascii="仿宋" w:eastAsia="仿宋" w:hAnsi="仿宋"/>
                <w:szCs w:val="21"/>
              </w:rPr>
            </w:pPr>
            <w:r>
              <w:rPr>
                <w:rFonts w:ascii="仿宋" w:eastAsia="仿宋" w:hAnsi="仿宋" w:hint="eastAsia"/>
                <w:szCs w:val="21"/>
              </w:rPr>
              <w:t>通过催化还原减少</w:t>
            </w:r>
          </w:p>
          <w:p w:rsidR="001F4943" w:rsidRDefault="000F29EB">
            <w:pPr>
              <w:rPr>
                <w:rFonts w:ascii="仿宋" w:eastAsia="仿宋" w:hAnsi="仿宋"/>
                <w:szCs w:val="21"/>
              </w:rPr>
            </w:pPr>
            <w:r>
              <w:rPr>
                <w:rFonts w:ascii="仿宋" w:eastAsia="仿宋" w:hAnsi="仿宋" w:hint="eastAsia"/>
                <w:szCs w:val="21"/>
              </w:rPr>
              <w:t>发动机氮氧化物排放</w:t>
            </w:r>
          </w:p>
        </w:tc>
        <w:tc>
          <w:tcPr>
            <w:tcW w:w="1647" w:type="dxa"/>
            <w:vAlign w:val="center"/>
          </w:tcPr>
          <w:p w:rsidR="001F4943" w:rsidRDefault="000F29EB">
            <w:pPr>
              <w:rPr>
                <w:rFonts w:ascii="仿宋" w:eastAsia="仿宋" w:hAnsi="仿宋"/>
                <w:szCs w:val="21"/>
              </w:rPr>
            </w:pPr>
            <w:r>
              <w:rPr>
                <w:rFonts w:ascii="仿宋" w:eastAsia="仿宋" w:hAnsi="仿宋" w:hint="eastAsia"/>
                <w:szCs w:val="21"/>
              </w:rPr>
              <w:t>完成SCR装置的船级社认证</w:t>
            </w:r>
          </w:p>
        </w:tc>
        <w:tc>
          <w:tcPr>
            <w:tcW w:w="1588" w:type="dxa"/>
            <w:vAlign w:val="center"/>
          </w:tcPr>
          <w:p w:rsidR="001F4943" w:rsidRDefault="000F29EB">
            <w:pPr>
              <w:rPr>
                <w:rFonts w:ascii="仿宋" w:eastAsia="仿宋" w:hAnsi="仿宋"/>
                <w:szCs w:val="21"/>
              </w:rPr>
            </w:pPr>
            <w:r>
              <w:rPr>
                <w:rFonts w:ascii="仿宋" w:eastAsia="仿宋" w:hAnsi="仿宋" w:hint="eastAsia"/>
                <w:szCs w:val="21"/>
              </w:rPr>
              <w:t>本校自动化</w:t>
            </w:r>
          </w:p>
          <w:p w:rsidR="001F4943" w:rsidRDefault="000F29EB">
            <w:pPr>
              <w:rPr>
                <w:rFonts w:ascii="仿宋" w:eastAsia="仿宋" w:hAnsi="仿宋"/>
                <w:szCs w:val="21"/>
              </w:rPr>
            </w:pPr>
            <w:r>
              <w:rPr>
                <w:rFonts w:ascii="仿宋" w:eastAsia="仿宋" w:hAnsi="仿宋" w:hint="eastAsia"/>
                <w:szCs w:val="21"/>
              </w:rPr>
              <w:t>机舱实验室</w:t>
            </w:r>
          </w:p>
        </w:tc>
      </w:tr>
      <w:tr w:rsidR="001F4943">
        <w:trPr>
          <w:trHeight w:val="407"/>
          <w:jc w:val="center"/>
        </w:trPr>
        <w:tc>
          <w:tcPr>
            <w:tcW w:w="709" w:type="dxa"/>
            <w:vAlign w:val="center"/>
          </w:tcPr>
          <w:p w:rsidR="001F4943" w:rsidRDefault="000F29EB">
            <w:pPr>
              <w:jc w:val="center"/>
              <w:rPr>
                <w:rFonts w:ascii="楷体" w:eastAsia="楷体" w:hAnsi="楷体"/>
                <w:sz w:val="24"/>
                <w:szCs w:val="24"/>
              </w:rPr>
            </w:pPr>
            <w:r>
              <w:rPr>
                <w:rFonts w:ascii="楷体" w:eastAsia="楷体" w:hAnsi="楷体" w:hint="eastAsia"/>
                <w:sz w:val="24"/>
                <w:szCs w:val="24"/>
              </w:rPr>
              <w:t>5</w:t>
            </w:r>
          </w:p>
        </w:tc>
        <w:tc>
          <w:tcPr>
            <w:tcW w:w="1417" w:type="dxa"/>
            <w:vAlign w:val="center"/>
          </w:tcPr>
          <w:p w:rsidR="001F4943" w:rsidRDefault="000F29EB">
            <w:pPr>
              <w:jc w:val="center"/>
              <w:rPr>
                <w:rFonts w:ascii="仿宋" w:eastAsia="仿宋" w:hAnsi="仿宋"/>
                <w:bCs/>
                <w:szCs w:val="21"/>
              </w:rPr>
            </w:pPr>
            <w:r>
              <w:rPr>
                <w:rFonts w:ascii="仿宋" w:eastAsia="仿宋" w:hAnsi="仿宋" w:hint="eastAsia"/>
                <w:bCs/>
                <w:szCs w:val="21"/>
              </w:rPr>
              <w:t>气缸润滑油测试装置</w:t>
            </w:r>
          </w:p>
        </w:tc>
        <w:tc>
          <w:tcPr>
            <w:tcW w:w="1330" w:type="dxa"/>
            <w:vAlign w:val="center"/>
          </w:tcPr>
          <w:p w:rsidR="001F4943" w:rsidRDefault="000F29EB">
            <w:pPr>
              <w:jc w:val="center"/>
              <w:rPr>
                <w:rFonts w:ascii="仿宋" w:eastAsia="仿宋" w:hAnsi="仿宋"/>
                <w:szCs w:val="21"/>
              </w:rPr>
            </w:pPr>
            <w:r>
              <w:rPr>
                <w:rFonts w:ascii="仿宋" w:eastAsia="仿宋" w:hAnsi="仿宋" w:hint="eastAsia"/>
                <w:szCs w:val="21"/>
              </w:rPr>
              <w:t>自制</w:t>
            </w:r>
          </w:p>
        </w:tc>
        <w:tc>
          <w:tcPr>
            <w:tcW w:w="2127" w:type="dxa"/>
            <w:vAlign w:val="center"/>
          </w:tcPr>
          <w:p w:rsidR="001F4943" w:rsidRDefault="000F29EB">
            <w:pPr>
              <w:rPr>
                <w:rFonts w:ascii="仿宋" w:eastAsia="仿宋" w:hAnsi="仿宋"/>
                <w:szCs w:val="21"/>
              </w:rPr>
            </w:pPr>
            <w:r>
              <w:rPr>
                <w:rFonts w:ascii="仿宋" w:eastAsia="仿宋" w:hAnsi="仿宋" w:hint="eastAsia"/>
                <w:szCs w:val="21"/>
              </w:rPr>
              <w:t>检测气缸润滑油</w:t>
            </w:r>
          </w:p>
          <w:p w:rsidR="001F4943" w:rsidRDefault="000F29EB">
            <w:pPr>
              <w:rPr>
                <w:rFonts w:ascii="仿宋" w:eastAsia="仿宋" w:hAnsi="仿宋"/>
                <w:szCs w:val="21"/>
              </w:rPr>
            </w:pPr>
            <w:r>
              <w:rPr>
                <w:rFonts w:ascii="仿宋" w:eastAsia="仿宋" w:hAnsi="仿宋" w:hint="eastAsia"/>
                <w:szCs w:val="21"/>
              </w:rPr>
              <w:t>的性能</w:t>
            </w:r>
          </w:p>
        </w:tc>
        <w:tc>
          <w:tcPr>
            <w:tcW w:w="1647" w:type="dxa"/>
            <w:vAlign w:val="center"/>
          </w:tcPr>
          <w:p w:rsidR="001F4943" w:rsidRDefault="000F29EB">
            <w:pPr>
              <w:rPr>
                <w:rFonts w:ascii="仿宋" w:eastAsia="仿宋" w:hAnsi="仿宋"/>
                <w:szCs w:val="21"/>
              </w:rPr>
            </w:pPr>
            <w:r>
              <w:rPr>
                <w:rFonts w:ascii="仿宋" w:eastAsia="仿宋" w:hAnsi="仿宋" w:hint="eastAsia"/>
                <w:szCs w:val="21"/>
              </w:rPr>
              <w:t>完成英国路博润公司、法国道达尔公司的</w:t>
            </w:r>
          </w:p>
          <w:p w:rsidR="001F4943" w:rsidRDefault="000F29EB">
            <w:pPr>
              <w:rPr>
                <w:rFonts w:ascii="仿宋" w:eastAsia="仿宋" w:hAnsi="仿宋"/>
                <w:szCs w:val="21"/>
              </w:rPr>
            </w:pPr>
            <w:r>
              <w:rPr>
                <w:rFonts w:ascii="仿宋" w:eastAsia="仿宋" w:hAnsi="仿宋" w:hint="eastAsia"/>
                <w:szCs w:val="21"/>
              </w:rPr>
              <w:t>测试项目</w:t>
            </w:r>
          </w:p>
        </w:tc>
        <w:tc>
          <w:tcPr>
            <w:tcW w:w="1588" w:type="dxa"/>
            <w:vAlign w:val="center"/>
          </w:tcPr>
          <w:p w:rsidR="001F4943" w:rsidRDefault="000F29EB">
            <w:pPr>
              <w:rPr>
                <w:rFonts w:ascii="仿宋" w:eastAsia="仿宋" w:hAnsi="仿宋"/>
                <w:szCs w:val="21"/>
              </w:rPr>
            </w:pPr>
            <w:r>
              <w:rPr>
                <w:rFonts w:ascii="仿宋" w:eastAsia="仿宋" w:hAnsi="仿宋" w:hint="eastAsia"/>
                <w:szCs w:val="21"/>
              </w:rPr>
              <w:t>本校自动化</w:t>
            </w:r>
          </w:p>
          <w:p w:rsidR="001F4943" w:rsidRDefault="000F29EB">
            <w:pPr>
              <w:rPr>
                <w:rFonts w:ascii="仿宋" w:eastAsia="仿宋" w:hAnsi="仿宋"/>
                <w:szCs w:val="21"/>
              </w:rPr>
            </w:pPr>
            <w:r>
              <w:rPr>
                <w:rFonts w:ascii="仿宋" w:eastAsia="仿宋" w:hAnsi="仿宋" w:hint="eastAsia"/>
                <w:szCs w:val="21"/>
              </w:rPr>
              <w:t>机舱实验室</w:t>
            </w:r>
          </w:p>
        </w:tc>
      </w:tr>
      <w:tr w:rsidR="001F4943">
        <w:trPr>
          <w:trHeight w:val="407"/>
          <w:jc w:val="center"/>
        </w:trPr>
        <w:tc>
          <w:tcPr>
            <w:tcW w:w="709" w:type="dxa"/>
            <w:vAlign w:val="center"/>
          </w:tcPr>
          <w:p w:rsidR="001F4943" w:rsidRDefault="000F29EB">
            <w:pPr>
              <w:jc w:val="center"/>
              <w:rPr>
                <w:rFonts w:ascii="楷体" w:eastAsia="楷体" w:hAnsi="楷体"/>
                <w:sz w:val="24"/>
                <w:szCs w:val="24"/>
                <w:highlight w:val="yellow"/>
              </w:rPr>
            </w:pPr>
            <w:r>
              <w:rPr>
                <w:rFonts w:ascii="楷体" w:eastAsia="楷体" w:hAnsi="楷体" w:hint="eastAsia"/>
                <w:sz w:val="24"/>
                <w:szCs w:val="24"/>
              </w:rPr>
              <w:t>4</w:t>
            </w:r>
          </w:p>
        </w:tc>
        <w:tc>
          <w:tcPr>
            <w:tcW w:w="1417" w:type="dxa"/>
            <w:vAlign w:val="center"/>
          </w:tcPr>
          <w:p w:rsidR="001F4943" w:rsidRDefault="000F29EB">
            <w:pPr>
              <w:jc w:val="center"/>
              <w:rPr>
                <w:rFonts w:ascii="仿宋" w:eastAsia="仿宋" w:hAnsi="仿宋"/>
                <w:bCs/>
                <w:szCs w:val="21"/>
              </w:rPr>
            </w:pPr>
            <w:r>
              <w:rPr>
                <w:rFonts w:ascii="仿宋" w:eastAsia="仿宋" w:hAnsi="仿宋" w:hint="eastAsia"/>
                <w:bCs/>
                <w:szCs w:val="21"/>
              </w:rPr>
              <w:t>水上训练</w:t>
            </w:r>
          </w:p>
          <w:p w:rsidR="001F4943" w:rsidRDefault="000F29EB">
            <w:pPr>
              <w:jc w:val="center"/>
              <w:rPr>
                <w:rFonts w:ascii="仿宋" w:eastAsia="仿宋" w:hAnsi="仿宋"/>
                <w:b/>
                <w:bCs/>
                <w:sz w:val="22"/>
                <w:highlight w:val="yellow"/>
              </w:rPr>
            </w:pPr>
            <w:r>
              <w:rPr>
                <w:rFonts w:ascii="仿宋" w:eastAsia="仿宋" w:hAnsi="仿宋" w:hint="eastAsia"/>
                <w:bCs/>
                <w:szCs w:val="21"/>
              </w:rPr>
              <w:t>中心</w:t>
            </w:r>
          </w:p>
        </w:tc>
        <w:tc>
          <w:tcPr>
            <w:tcW w:w="1330" w:type="dxa"/>
            <w:vAlign w:val="center"/>
          </w:tcPr>
          <w:p w:rsidR="001F4943" w:rsidRDefault="000F29EB">
            <w:pPr>
              <w:ind w:firstLineChars="150" w:firstLine="315"/>
              <w:jc w:val="left"/>
              <w:rPr>
                <w:rFonts w:ascii="仿宋" w:eastAsia="仿宋" w:hAnsi="仿宋"/>
                <w:szCs w:val="21"/>
              </w:rPr>
            </w:pPr>
            <w:r>
              <w:rPr>
                <w:rFonts w:ascii="仿宋" w:eastAsia="仿宋" w:hAnsi="仿宋" w:hint="eastAsia"/>
                <w:szCs w:val="21"/>
              </w:rPr>
              <w:t>自制</w:t>
            </w:r>
          </w:p>
        </w:tc>
        <w:tc>
          <w:tcPr>
            <w:tcW w:w="2127" w:type="dxa"/>
            <w:vAlign w:val="center"/>
          </w:tcPr>
          <w:p w:rsidR="001F4943" w:rsidRDefault="000F29EB">
            <w:pPr>
              <w:rPr>
                <w:rFonts w:ascii="仿宋" w:eastAsia="仿宋" w:hAnsi="仿宋"/>
                <w:szCs w:val="21"/>
              </w:rPr>
            </w:pPr>
            <w:r>
              <w:rPr>
                <w:rFonts w:ascii="仿宋" w:eastAsia="仿宋" w:hAnsi="仿宋" w:hint="eastAsia"/>
                <w:szCs w:val="21"/>
              </w:rPr>
              <w:t>水上训练中心于2015 年5月5日在江苏省通州湾开工建设，2016年10月18日启用，占地8亩，</w:t>
            </w:r>
            <w:r>
              <w:rPr>
                <w:rFonts w:ascii="仿宋" w:eastAsia="仿宋" w:hAnsi="仿宋" w:hint="eastAsia"/>
                <w:szCs w:val="21"/>
              </w:rPr>
              <w:lastRenderedPageBreak/>
              <w:t>建筑3150平方米，岸线80米，水域10亩左右。拥有5米跳台跳水标准游泳池以及停靠码头。用于水上专业海上求生，救生艇筏的训练使用</w:t>
            </w:r>
          </w:p>
        </w:tc>
        <w:tc>
          <w:tcPr>
            <w:tcW w:w="1647" w:type="dxa"/>
            <w:vAlign w:val="center"/>
          </w:tcPr>
          <w:p w:rsidR="001F4943" w:rsidRDefault="000F29EB">
            <w:pPr>
              <w:rPr>
                <w:rFonts w:ascii="仿宋" w:eastAsia="仿宋" w:hAnsi="仿宋"/>
                <w:szCs w:val="21"/>
              </w:rPr>
            </w:pPr>
            <w:r>
              <w:rPr>
                <w:rFonts w:ascii="仿宋" w:eastAsia="仿宋" w:hAnsi="仿宋" w:hint="eastAsia"/>
                <w:szCs w:val="21"/>
              </w:rPr>
              <w:lastRenderedPageBreak/>
              <w:t xml:space="preserve">  中心的启用，为学校产学研教育培训和学生实习、实训提供了固定场所，</w:t>
            </w:r>
            <w:r>
              <w:rPr>
                <w:rFonts w:ascii="仿宋" w:eastAsia="仿宋" w:hAnsi="仿宋" w:hint="eastAsia"/>
                <w:szCs w:val="21"/>
              </w:rPr>
              <w:lastRenderedPageBreak/>
              <w:t>能够提供水上专业技能训练水平，为我校以点带面进一步加强与南通大中型企事业单位建立合作关系打下了坚实基础</w:t>
            </w:r>
          </w:p>
        </w:tc>
        <w:tc>
          <w:tcPr>
            <w:tcW w:w="1588" w:type="dxa"/>
            <w:vAlign w:val="center"/>
          </w:tcPr>
          <w:p w:rsidR="001F4943" w:rsidRDefault="000F29EB">
            <w:pPr>
              <w:rPr>
                <w:rFonts w:ascii="仿宋" w:eastAsia="仿宋" w:hAnsi="仿宋"/>
                <w:szCs w:val="21"/>
              </w:rPr>
            </w:pPr>
            <w:r>
              <w:rPr>
                <w:rFonts w:ascii="仿宋" w:eastAsia="仿宋" w:hAnsi="仿宋" w:hint="eastAsia"/>
                <w:szCs w:val="21"/>
              </w:rPr>
              <w:lastRenderedPageBreak/>
              <w:t>上海海事大学</w:t>
            </w:r>
          </w:p>
        </w:tc>
      </w:tr>
      <w:tr w:rsidR="001F4943">
        <w:trPr>
          <w:trHeight w:val="407"/>
          <w:jc w:val="center"/>
        </w:trPr>
        <w:tc>
          <w:tcPr>
            <w:tcW w:w="709" w:type="dxa"/>
            <w:vAlign w:val="center"/>
          </w:tcPr>
          <w:p w:rsidR="001F4943" w:rsidRDefault="000F29EB">
            <w:pPr>
              <w:jc w:val="center"/>
              <w:rPr>
                <w:rFonts w:ascii="楷体" w:eastAsia="楷体" w:hAnsi="楷体"/>
                <w:sz w:val="24"/>
                <w:szCs w:val="24"/>
              </w:rPr>
            </w:pPr>
            <w:r>
              <w:rPr>
                <w:rFonts w:ascii="楷体" w:eastAsia="楷体" w:hAnsi="楷体" w:hint="eastAsia"/>
                <w:sz w:val="24"/>
                <w:szCs w:val="24"/>
              </w:rPr>
              <w:lastRenderedPageBreak/>
              <w:t>5</w:t>
            </w:r>
          </w:p>
        </w:tc>
        <w:tc>
          <w:tcPr>
            <w:tcW w:w="1417" w:type="dxa"/>
            <w:vAlign w:val="center"/>
          </w:tcPr>
          <w:p w:rsidR="001F4943" w:rsidRDefault="000F29EB">
            <w:pPr>
              <w:jc w:val="center"/>
              <w:rPr>
                <w:rFonts w:ascii="仿宋" w:eastAsia="仿宋" w:hAnsi="仿宋"/>
                <w:szCs w:val="21"/>
              </w:rPr>
            </w:pPr>
            <w:r>
              <w:rPr>
                <w:rFonts w:ascii="仿宋" w:eastAsia="仿宋" w:hAnsi="仿宋" w:hint="eastAsia"/>
                <w:szCs w:val="21"/>
              </w:rPr>
              <w:t>汽车动力学仿真软件仿真在环平台</w:t>
            </w:r>
          </w:p>
        </w:tc>
        <w:tc>
          <w:tcPr>
            <w:tcW w:w="1330" w:type="dxa"/>
            <w:vAlign w:val="center"/>
          </w:tcPr>
          <w:p w:rsidR="001F4943" w:rsidRDefault="000F29EB">
            <w:pPr>
              <w:jc w:val="center"/>
              <w:rPr>
                <w:rFonts w:ascii="仿宋" w:eastAsia="仿宋" w:hAnsi="仿宋"/>
                <w:sz w:val="28"/>
                <w:szCs w:val="28"/>
              </w:rPr>
            </w:pPr>
            <w:r>
              <w:rPr>
                <w:rFonts w:ascii="仿宋" w:eastAsia="仿宋" w:hAnsi="仿宋" w:hint="eastAsia"/>
                <w:szCs w:val="21"/>
              </w:rPr>
              <w:t>自制</w:t>
            </w:r>
          </w:p>
        </w:tc>
        <w:tc>
          <w:tcPr>
            <w:tcW w:w="2127" w:type="dxa"/>
            <w:vAlign w:val="center"/>
          </w:tcPr>
          <w:p w:rsidR="001F4943" w:rsidRDefault="000F29EB">
            <w:pPr>
              <w:rPr>
                <w:rFonts w:ascii="仿宋" w:eastAsia="仿宋" w:hAnsi="仿宋"/>
                <w:sz w:val="28"/>
                <w:szCs w:val="28"/>
              </w:rPr>
            </w:pPr>
            <w:r>
              <w:rPr>
                <w:rFonts w:ascii="仿宋" w:eastAsia="仿宋" w:hAnsi="仿宋" w:hint="eastAsia"/>
                <w:szCs w:val="21"/>
              </w:rPr>
              <w:t>项目基于汽车动力学搭建了实时仿真平台.试验平台</w:t>
            </w:r>
            <w:r>
              <w:rPr>
                <w:rFonts w:ascii="仿宋" w:eastAsia="仿宋" w:hAnsi="仿宋"/>
                <w:szCs w:val="21"/>
              </w:rPr>
              <w:t>包含</w:t>
            </w:r>
            <w:r>
              <w:rPr>
                <w:rFonts w:ascii="仿宋" w:eastAsia="仿宋" w:hAnsi="仿宋" w:hint="eastAsia"/>
                <w:szCs w:val="21"/>
              </w:rPr>
              <w:t>动力学计算解算模块、视景仿真模块、运动仿真模块、声音仿真模块和数据采集模块；本试验平台可实现虚拟场景驾驶模拟仿真,车辆</w:t>
            </w:r>
            <w:r>
              <w:rPr>
                <w:rFonts w:ascii="仿宋" w:eastAsia="仿宋" w:hAnsi="仿宋"/>
                <w:szCs w:val="21"/>
              </w:rPr>
              <w:t>动力学理论方面的研究.</w:t>
            </w:r>
          </w:p>
        </w:tc>
        <w:tc>
          <w:tcPr>
            <w:tcW w:w="1647" w:type="dxa"/>
            <w:vAlign w:val="center"/>
          </w:tcPr>
          <w:p w:rsidR="001F4943" w:rsidRDefault="001F4943">
            <w:pPr>
              <w:rPr>
                <w:rFonts w:ascii="仿宋" w:eastAsia="仿宋" w:hAnsi="仿宋"/>
                <w:sz w:val="28"/>
                <w:szCs w:val="28"/>
              </w:rPr>
            </w:pPr>
          </w:p>
        </w:tc>
        <w:tc>
          <w:tcPr>
            <w:tcW w:w="1588" w:type="dxa"/>
            <w:vAlign w:val="center"/>
          </w:tcPr>
          <w:p w:rsidR="001F4943" w:rsidRDefault="000F29EB">
            <w:pPr>
              <w:rPr>
                <w:rFonts w:ascii="仿宋" w:eastAsia="仿宋" w:hAnsi="仿宋"/>
                <w:sz w:val="28"/>
                <w:szCs w:val="28"/>
              </w:rPr>
            </w:pPr>
            <w:r>
              <w:rPr>
                <w:rFonts w:ascii="仿宋" w:eastAsia="仿宋" w:hAnsi="仿宋" w:hint="eastAsia"/>
                <w:szCs w:val="21"/>
              </w:rPr>
              <w:t>上海海事大学</w:t>
            </w:r>
          </w:p>
        </w:tc>
      </w:tr>
      <w:tr w:rsidR="001F4943">
        <w:trPr>
          <w:trHeight w:val="407"/>
          <w:jc w:val="center"/>
        </w:trPr>
        <w:tc>
          <w:tcPr>
            <w:tcW w:w="709" w:type="dxa"/>
            <w:vAlign w:val="center"/>
          </w:tcPr>
          <w:p w:rsidR="001F4943" w:rsidRDefault="000F29EB">
            <w:pPr>
              <w:jc w:val="center"/>
              <w:rPr>
                <w:rFonts w:ascii="楷体" w:eastAsia="楷体" w:hAnsi="楷体"/>
                <w:sz w:val="24"/>
                <w:szCs w:val="24"/>
              </w:rPr>
            </w:pPr>
            <w:r>
              <w:rPr>
                <w:rFonts w:ascii="楷体" w:eastAsia="楷体" w:hAnsi="楷体" w:hint="eastAsia"/>
                <w:sz w:val="24"/>
                <w:szCs w:val="24"/>
              </w:rPr>
              <w:t>6</w:t>
            </w:r>
          </w:p>
        </w:tc>
        <w:tc>
          <w:tcPr>
            <w:tcW w:w="1417" w:type="dxa"/>
            <w:vAlign w:val="center"/>
          </w:tcPr>
          <w:p w:rsidR="001F4943" w:rsidRDefault="000F29EB">
            <w:pPr>
              <w:jc w:val="center"/>
              <w:rPr>
                <w:rFonts w:ascii="仿宋" w:eastAsia="仿宋" w:hAnsi="仿宋"/>
                <w:szCs w:val="21"/>
              </w:rPr>
            </w:pPr>
            <w:r>
              <w:rPr>
                <w:rFonts w:ascii="仿宋" w:eastAsia="仿宋" w:hAnsi="仿宋" w:hint="eastAsia"/>
                <w:szCs w:val="21"/>
              </w:rPr>
              <w:t>工业网络通信实验装置</w:t>
            </w:r>
          </w:p>
        </w:tc>
        <w:tc>
          <w:tcPr>
            <w:tcW w:w="1330" w:type="dxa"/>
            <w:vAlign w:val="center"/>
          </w:tcPr>
          <w:p w:rsidR="001F4943" w:rsidRDefault="000F29EB">
            <w:pPr>
              <w:jc w:val="center"/>
              <w:rPr>
                <w:rFonts w:ascii="仿宋" w:eastAsia="仿宋" w:hAnsi="仿宋"/>
                <w:sz w:val="28"/>
                <w:szCs w:val="28"/>
              </w:rPr>
            </w:pPr>
            <w:r>
              <w:rPr>
                <w:rFonts w:ascii="仿宋" w:eastAsia="仿宋" w:hAnsi="仿宋" w:hint="eastAsia"/>
                <w:szCs w:val="21"/>
              </w:rPr>
              <w:t>自制</w:t>
            </w:r>
          </w:p>
        </w:tc>
        <w:tc>
          <w:tcPr>
            <w:tcW w:w="2127" w:type="dxa"/>
            <w:vAlign w:val="center"/>
          </w:tcPr>
          <w:p w:rsidR="001F4943" w:rsidRDefault="000F29EB">
            <w:pPr>
              <w:rPr>
                <w:rFonts w:ascii="仿宋" w:eastAsia="仿宋" w:hAnsi="仿宋"/>
                <w:szCs w:val="21"/>
              </w:rPr>
            </w:pPr>
            <w:r>
              <w:rPr>
                <w:rFonts w:ascii="仿宋" w:eastAsia="仿宋" w:hAnsi="仿宋" w:hint="eastAsia"/>
                <w:szCs w:val="21"/>
              </w:rPr>
              <w:t>本试验装置包含SIMATIC S7-1500 PLC系统，S7-1200 PLC系统，全新一代分布式I/O、工业通信网络、传感器测量系统以及组态编程软件等</w:t>
            </w:r>
            <w:r>
              <w:rPr>
                <w:rFonts w:ascii="仿宋" w:eastAsia="仿宋" w:hAnsi="仿宋"/>
                <w:szCs w:val="21"/>
              </w:rPr>
              <w:t>,</w:t>
            </w:r>
            <w:r>
              <w:rPr>
                <w:rFonts w:ascii="仿宋" w:eastAsia="仿宋" w:hAnsi="仿宋" w:hint="eastAsia"/>
                <w:szCs w:val="21"/>
              </w:rPr>
              <w:t>采用模块化结构，涵盖目前主流的各种工业网络模块，通过不同的网络组态可实现各自对应的网络</w:t>
            </w:r>
          </w:p>
          <w:p w:rsidR="001F4943" w:rsidRDefault="000F29EB">
            <w:pPr>
              <w:rPr>
                <w:rFonts w:ascii="仿宋" w:eastAsia="仿宋" w:hAnsi="仿宋"/>
                <w:szCs w:val="21"/>
              </w:rPr>
            </w:pPr>
            <w:r>
              <w:rPr>
                <w:rFonts w:ascii="仿宋" w:eastAsia="仿宋" w:hAnsi="仿宋" w:hint="eastAsia"/>
                <w:szCs w:val="21"/>
              </w:rPr>
              <w:t>通信试验</w:t>
            </w:r>
          </w:p>
        </w:tc>
        <w:tc>
          <w:tcPr>
            <w:tcW w:w="1647" w:type="dxa"/>
            <w:vAlign w:val="center"/>
          </w:tcPr>
          <w:p w:rsidR="001F4943" w:rsidRDefault="001F4943">
            <w:pPr>
              <w:rPr>
                <w:rFonts w:ascii="仿宋" w:eastAsia="仿宋" w:hAnsi="仿宋"/>
                <w:sz w:val="28"/>
                <w:szCs w:val="28"/>
              </w:rPr>
            </w:pPr>
          </w:p>
        </w:tc>
        <w:tc>
          <w:tcPr>
            <w:tcW w:w="1588" w:type="dxa"/>
            <w:vAlign w:val="center"/>
          </w:tcPr>
          <w:p w:rsidR="001F4943" w:rsidRDefault="000F29EB">
            <w:pPr>
              <w:rPr>
                <w:rFonts w:ascii="仿宋" w:eastAsia="仿宋" w:hAnsi="仿宋"/>
                <w:sz w:val="28"/>
                <w:szCs w:val="28"/>
              </w:rPr>
            </w:pPr>
            <w:r>
              <w:rPr>
                <w:rFonts w:ascii="仿宋" w:eastAsia="仿宋" w:hAnsi="仿宋" w:hint="eastAsia"/>
                <w:szCs w:val="21"/>
              </w:rPr>
              <w:t>上海海事大学</w:t>
            </w:r>
          </w:p>
        </w:tc>
      </w:tr>
      <w:tr w:rsidR="001F4943">
        <w:trPr>
          <w:trHeight w:val="407"/>
          <w:jc w:val="center"/>
        </w:trPr>
        <w:tc>
          <w:tcPr>
            <w:tcW w:w="709" w:type="dxa"/>
            <w:vAlign w:val="center"/>
          </w:tcPr>
          <w:p w:rsidR="001F4943" w:rsidRDefault="000F29EB">
            <w:pPr>
              <w:jc w:val="center"/>
              <w:rPr>
                <w:rFonts w:ascii="楷体" w:eastAsia="楷体" w:hAnsi="楷体"/>
                <w:sz w:val="24"/>
                <w:szCs w:val="24"/>
              </w:rPr>
            </w:pPr>
            <w:r>
              <w:rPr>
                <w:rFonts w:ascii="楷体" w:eastAsia="楷体" w:hAnsi="楷体" w:hint="eastAsia"/>
                <w:sz w:val="24"/>
                <w:szCs w:val="24"/>
              </w:rPr>
              <w:t>7</w:t>
            </w:r>
          </w:p>
        </w:tc>
        <w:tc>
          <w:tcPr>
            <w:tcW w:w="1417" w:type="dxa"/>
            <w:vAlign w:val="center"/>
          </w:tcPr>
          <w:p w:rsidR="001F4943" w:rsidRDefault="000F29EB">
            <w:pPr>
              <w:jc w:val="center"/>
              <w:rPr>
                <w:rFonts w:ascii="仿宋" w:eastAsia="仿宋" w:hAnsi="仿宋"/>
                <w:szCs w:val="21"/>
              </w:rPr>
            </w:pPr>
            <w:r>
              <w:rPr>
                <w:rFonts w:ascii="仿宋" w:eastAsia="仿宋" w:hAnsi="仿宋" w:hint="eastAsia"/>
                <w:szCs w:val="21"/>
              </w:rPr>
              <w:t>自行式船舶操纵控制</w:t>
            </w:r>
          </w:p>
          <w:p w:rsidR="001F4943" w:rsidRDefault="000F29EB">
            <w:pPr>
              <w:jc w:val="center"/>
              <w:rPr>
                <w:rFonts w:ascii="仿宋" w:eastAsia="仿宋" w:hAnsi="仿宋"/>
                <w:szCs w:val="21"/>
              </w:rPr>
            </w:pPr>
            <w:r>
              <w:rPr>
                <w:rFonts w:ascii="仿宋" w:eastAsia="仿宋" w:hAnsi="仿宋" w:hint="eastAsia"/>
                <w:szCs w:val="21"/>
              </w:rPr>
              <w:t>实验平台</w:t>
            </w:r>
          </w:p>
        </w:tc>
        <w:tc>
          <w:tcPr>
            <w:tcW w:w="1330" w:type="dxa"/>
            <w:vAlign w:val="center"/>
          </w:tcPr>
          <w:p w:rsidR="001F4943" w:rsidRDefault="000F29EB">
            <w:pPr>
              <w:jc w:val="center"/>
              <w:rPr>
                <w:rFonts w:ascii="仿宋" w:eastAsia="仿宋" w:hAnsi="仿宋"/>
                <w:sz w:val="28"/>
                <w:szCs w:val="28"/>
              </w:rPr>
            </w:pPr>
            <w:r>
              <w:rPr>
                <w:rFonts w:ascii="仿宋" w:eastAsia="仿宋" w:hAnsi="仿宋" w:hint="eastAsia"/>
                <w:szCs w:val="21"/>
              </w:rPr>
              <w:t>自制</w:t>
            </w:r>
          </w:p>
        </w:tc>
        <w:tc>
          <w:tcPr>
            <w:tcW w:w="2127" w:type="dxa"/>
            <w:vAlign w:val="center"/>
          </w:tcPr>
          <w:p w:rsidR="001F4943" w:rsidRDefault="000F29EB">
            <w:pPr>
              <w:rPr>
                <w:rFonts w:ascii="仿宋" w:eastAsia="仿宋" w:hAnsi="仿宋"/>
                <w:szCs w:val="21"/>
              </w:rPr>
            </w:pPr>
            <w:r>
              <w:rPr>
                <w:rFonts w:ascii="仿宋" w:eastAsia="仿宋" w:hAnsi="仿宋" w:hint="eastAsia"/>
                <w:szCs w:val="21"/>
              </w:rPr>
              <w:t>本实验平台的船体为单桨、单舵、独立控制的自由自航船模，本实验平台由船体、推进系统、操纵系统、控制与数据采集系统、电源模块等部分构成，并具有配套的控制软件，通过无线可实现对水域里实验平台的无线控制</w:t>
            </w:r>
          </w:p>
          <w:p w:rsidR="001F4943" w:rsidRDefault="000F29EB">
            <w:pPr>
              <w:rPr>
                <w:rFonts w:ascii="仿宋" w:eastAsia="仿宋" w:hAnsi="仿宋"/>
                <w:szCs w:val="21"/>
              </w:rPr>
            </w:pPr>
            <w:r>
              <w:rPr>
                <w:rFonts w:ascii="仿宋" w:eastAsia="仿宋" w:hAnsi="仿宋" w:hint="eastAsia"/>
                <w:szCs w:val="21"/>
              </w:rPr>
              <w:lastRenderedPageBreak/>
              <w:t>和数据采集</w:t>
            </w:r>
          </w:p>
        </w:tc>
        <w:tc>
          <w:tcPr>
            <w:tcW w:w="1647" w:type="dxa"/>
            <w:vAlign w:val="center"/>
          </w:tcPr>
          <w:p w:rsidR="001F4943" w:rsidRDefault="001F4943">
            <w:pPr>
              <w:rPr>
                <w:rFonts w:ascii="仿宋" w:eastAsia="仿宋" w:hAnsi="仿宋"/>
                <w:sz w:val="28"/>
                <w:szCs w:val="28"/>
              </w:rPr>
            </w:pPr>
          </w:p>
        </w:tc>
        <w:tc>
          <w:tcPr>
            <w:tcW w:w="1588" w:type="dxa"/>
            <w:vAlign w:val="center"/>
          </w:tcPr>
          <w:p w:rsidR="001F4943" w:rsidRDefault="000F29EB">
            <w:pPr>
              <w:rPr>
                <w:rFonts w:ascii="仿宋" w:eastAsia="仿宋" w:hAnsi="仿宋"/>
                <w:sz w:val="28"/>
                <w:szCs w:val="28"/>
              </w:rPr>
            </w:pPr>
            <w:r>
              <w:rPr>
                <w:rFonts w:ascii="仿宋" w:eastAsia="仿宋" w:hAnsi="仿宋" w:hint="eastAsia"/>
                <w:szCs w:val="21"/>
              </w:rPr>
              <w:t>上海海事大学</w:t>
            </w:r>
          </w:p>
        </w:tc>
      </w:tr>
      <w:tr w:rsidR="001F4943">
        <w:trPr>
          <w:trHeight w:val="407"/>
          <w:jc w:val="center"/>
        </w:trPr>
        <w:tc>
          <w:tcPr>
            <w:tcW w:w="709" w:type="dxa"/>
            <w:vAlign w:val="center"/>
          </w:tcPr>
          <w:p w:rsidR="001F4943" w:rsidRDefault="000F29EB">
            <w:pPr>
              <w:jc w:val="center"/>
              <w:rPr>
                <w:rFonts w:ascii="楷体" w:eastAsia="楷体" w:hAnsi="楷体"/>
                <w:sz w:val="24"/>
                <w:szCs w:val="24"/>
              </w:rPr>
            </w:pPr>
            <w:r>
              <w:rPr>
                <w:rFonts w:ascii="楷体" w:eastAsia="楷体" w:hAnsi="楷体" w:hint="eastAsia"/>
                <w:sz w:val="24"/>
                <w:szCs w:val="24"/>
              </w:rPr>
              <w:lastRenderedPageBreak/>
              <w:t>8</w:t>
            </w:r>
          </w:p>
        </w:tc>
        <w:tc>
          <w:tcPr>
            <w:tcW w:w="1417" w:type="dxa"/>
            <w:vAlign w:val="center"/>
          </w:tcPr>
          <w:p w:rsidR="001F4943" w:rsidRDefault="000F29EB">
            <w:pPr>
              <w:jc w:val="center"/>
              <w:rPr>
                <w:rFonts w:ascii="仿宋" w:eastAsia="仿宋" w:hAnsi="仿宋"/>
                <w:szCs w:val="21"/>
              </w:rPr>
            </w:pPr>
            <w:r>
              <w:rPr>
                <w:rFonts w:ascii="仿宋" w:eastAsia="仿宋" w:hAnsi="仿宋" w:hint="eastAsia"/>
                <w:szCs w:val="21"/>
              </w:rPr>
              <w:t>四轮独立驱动电动车</w:t>
            </w:r>
          </w:p>
          <w:p w:rsidR="001F4943" w:rsidRDefault="000F29EB">
            <w:pPr>
              <w:jc w:val="center"/>
              <w:rPr>
                <w:rFonts w:ascii="仿宋" w:eastAsia="仿宋" w:hAnsi="仿宋"/>
                <w:szCs w:val="21"/>
              </w:rPr>
            </w:pPr>
            <w:r>
              <w:rPr>
                <w:rFonts w:ascii="仿宋" w:eastAsia="仿宋" w:hAnsi="仿宋" w:hint="eastAsia"/>
                <w:szCs w:val="21"/>
              </w:rPr>
              <w:t>实验平台</w:t>
            </w:r>
          </w:p>
        </w:tc>
        <w:tc>
          <w:tcPr>
            <w:tcW w:w="1330" w:type="dxa"/>
            <w:vAlign w:val="center"/>
          </w:tcPr>
          <w:p w:rsidR="001F4943" w:rsidRDefault="000F29EB">
            <w:pPr>
              <w:jc w:val="center"/>
              <w:rPr>
                <w:rFonts w:ascii="仿宋" w:eastAsia="仿宋" w:hAnsi="仿宋"/>
                <w:szCs w:val="21"/>
              </w:rPr>
            </w:pPr>
            <w:r>
              <w:rPr>
                <w:rFonts w:ascii="仿宋" w:eastAsia="仿宋" w:hAnsi="仿宋" w:hint="eastAsia"/>
                <w:szCs w:val="21"/>
              </w:rPr>
              <w:t>改装</w:t>
            </w:r>
          </w:p>
        </w:tc>
        <w:tc>
          <w:tcPr>
            <w:tcW w:w="2127" w:type="dxa"/>
            <w:vAlign w:val="center"/>
          </w:tcPr>
          <w:p w:rsidR="001F4943" w:rsidRDefault="000F29EB">
            <w:pPr>
              <w:rPr>
                <w:rFonts w:ascii="仿宋" w:eastAsia="仿宋" w:hAnsi="仿宋"/>
                <w:szCs w:val="21"/>
              </w:rPr>
            </w:pPr>
            <w:r>
              <w:rPr>
                <w:rFonts w:ascii="仿宋" w:eastAsia="仿宋" w:hAnsi="仿宋" w:hint="eastAsia"/>
                <w:szCs w:val="21"/>
              </w:rPr>
              <w:t>本实验</w:t>
            </w:r>
            <w:r>
              <w:rPr>
                <w:rFonts w:ascii="仿宋" w:eastAsia="仿宋" w:hAnsi="仿宋"/>
                <w:szCs w:val="21"/>
              </w:rPr>
              <w:t>平台为四轮独立驱动电动车</w:t>
            </w:r>
            <w:r>
              <w:rPr>
                <w:rFonts w:ascii="仿宋" w:eastAsia="仿宋" w:hAnsi="仿宋" w:hint="eastAsia"/>
                <w:szCs w:val="21"/>
              </w:rPr>
              <w:t>，整车</w:t>
            </w:r>
            <w:r>
              <w:rPr>
                <w:rFonts w:ascii="仿宋" w:eastAsia="仿宋" w:hAnsi="仿宋"/>
                <w:szCs w:val="21"/>
              </w:rPr>
              <w:t>包含</w:t>
            </w:r>
            <w:r>
              <w:rPr>
                <w:rFonts w:ascii="仿宋" w:eastAsia="仿宋" w:hAnsi="仿宋" w:hint="eastAsia"/>
                <w:szCs w:val="21"/>
              </w:rPr>
              <w:t>稳定性控制模块、控制分配控制模块、轨迹跟踪控制模块、地面摩擦系数估计模块、车辆关键状态估计等模块</w:t>
            </w:r>
            <w:r>
              <w:rPr>
                <w:rFonts w:ascii="仿宋" w:eastAsia="仿宋" w:hAnsi="仿宋"/>
                <w:szCs w:val="21"/>
              </w:rPr>
              <w:t>，</w:t>
            </w:r>
            <w:r>
              <w:rPr>
                <w:rFonts w:ascii="仿宋" w:eastAsia="仿宋" w:hAnsi="仿宋" w:hint="eastAsia"/>
                <w:szCs w:val="21"/>
              </w:rPr>
              <w:t>通过本实验平台</w:t>
            </w:r>
            <w:r>
              <w:rPr>
                <w:rFonts w:ascii="仿宋" w:eastAsia="仿宋" w:hAnsi="仿宋"/>
                <w:szCs w:val="21"/>
              </w:rPr>
              <w:t>可实现车辆动力学控制</w:t>
            </w:r>
          </w:p>
          <w:p w:rsidR="001F4943" w:rsidRDefault="000F29EB">
            <w:pPr>
              <w:rPr>
                <w:rFonts w:ascii="仿宋" w:eastAsia="仿宋" w:hAnsi="仿宋"/>
                <w:szCs w:val="21"/>
              </w:rPr>
            </w:pPr>
            <w:r>
              <w:rPr>
                <w:rFonts w:ascii="仿宋" w:eastAsia="仿宋" w:hAnsi="仿宋"/>
                <w:szCs w:val="21"/>
              </w:rPr>
              <w:t>技术方面的研究</w:t>
            </w:r>
          </w:p>
        </w:tc>
        <w:tc>
          <w:tcPr>
            <w:tcW w:w="1647" w:type="dxa"/>
            <w:vAlign w:val="center"/>
          </w:tcPr>
          <w:p w:rsidR="001F4943" w:rsidRDefault="001F4943">
            <w:pPr>
              <w:rPr>
                <w:rFonts w:ascii="仿宋" w:eastAsia="仿宋" w:hAnsi="仿宋"/>
                <w:sz w:val="28"/>
                <w:szCs w:val="28"/>
              </w:rPr>
            </w:pPr>
          </w:p>
        </w:tc>
        <w:tc>
          <w:tcPr>
            <w:tcW w:w="1588" w:type="dxa"/>
            <w:vAlign w:val="center"/>
          </w:tcPr>
          <w:p w:rsidR="001F4943" w:rsidRDefault="000F29EB">
            <w:pPr>
              <w:rPr>
                <w:rFonts w:ascii="仿宋" w:eastAsia="仿宋" w:hAnsi="仿宋"/>
                <w:sz w:val="28"/>
                <w:szCs w:val="28"/>
              </w:rPr>
            </w:pPr>
            <w:r>
              <w:rPr>
                <w:rFonts w:ascii="仿宋" w:eastAsia="仿宋" w:hAnsi="仿宋" w:hint="eastAsia"/>
                <w:szCs w:val="21"/>
              </w:rPr>
              <w:t>上海海事大学</w:t>
            </w:r>
          </w:p>
        </w:tc>
      </w:tr>
      <w:tr w:rsidR="001F4943">
        <w:trPr>
          <w:trHeight w:val="407"/>
          <w:jc w:val="center"/>
        </w:trPr>
        <w:tc>
          <w:tcPr>
            <w:tcW w:w="709" w:type="dxa"/>
            <w:vAlign w:val="center"/>
          </w:tcPr>
          <w:p w:rsidR="001F4943" w:rsidRDefault="000F29EB">
            <w:pPr>
              <w:jc w:val="center"/>
              <w:rPr>
                <w:rFonts w:ascii="楷体" w:eastAsia="楷体" w:hAnsi="楷体"/>
                <w:sz w:val="24"/>
                <w:szCs w:val="24"/>
              </w:rPr>
            </w:pPr>
            <w:r>
              <w:rPr>
                <w:rFonts w:ascii="楷体" w:eastAsia="楷体" w:hAnsi="楷体" w:hint="eastAsia"/>
                <w:sz w:val="24"/>
                <w:szCs w:val="24"/>
              </w:rPr>
              <w:t>9</w:t>
            </w:r>
          </w:p>
        </w:tc>
        <w:tc>
          <w:tcPr>
            <w:tcW w:w="1417" w:type="dxa"/>
            <w:vAlign w:val="center"/>
          </w:tcPr>
          <w:p w:rsidR="001F4943" w:rsidRDefault="000F29EB">
            <w:pPr>
              <w:jc w:val="center"/>
              <w:rPr>
                <w:rFonts w:ascii="仿宋" w:eastAsia="仿宋" w:hAnsi="仿宋"/>
                <w:szCs w:val="21"/>
              </w:rPr>
            </w:pPr>
            <w:r>
              <w:rPr>
                <w:rFonts w:ascii="仿宋" w:eastAsia="仿宋" w:hAnsi="仿宋" w:hint="eastAsia"/>
                <w:szCs w:val="21"/>
              </w:rPr>
              <w:t>后轮独立驱动电动车</w:t>
            </w:r>
          </w:p>
          <w:p w:rsidR="001F4943" w:rsidRDefault="000F29EB">
            <w:pPr>
              <w:jc w:val="center"/>
              <w:rPr>
                <w:rFonts w:ascii="仿宋" w:eastAsia="仿宋" w:hAnsi="仿宋"/>
                <w:szCs w:val="21"/>
              </w:rPr>
            </w:pPr>
            <w:r>
              <w:rPr>
                <w:rFonts w:ascii="仿宋" w:eastAsia="仿宋" w:hAnsi="仿宋" w:hint="eastAsia"/>
                <w:szCs w:val="21"/>
              </w:rPr>
              <w:t>试验</w:t>
            </w:r>
            <w:r>
              <w:rPr>
                <w:rFonts w:ascii="仿宋" w:eastAsia="仿宋" w:hAnsi="仿宋"/>
                <w:szCs w:val="21"/>
              </w:rPr>
              <w:t>平台</w:t>
            </w:r>
          </w:p>
        </w:tc>
        <w:tc>
          <w:tcPr>
            <w:tcW w:w="1330" w:type="dxa"/>
            <w:vAlign w:val="center"/>
          </w:tcPr>
          <w:p w:rsidR="001F4943" w:rsidRDefault="000F29EB">
            <w:pPr>
              <w:jc w:val="center"/>
              <w:rPr>
                <w:rFonts w:ascii="仿宋" w:eastAsia="仿宋" w:hAnsi="仿宋"/>
                <w:szCs w:val="21"/>
              </w:rPr>
            </w:pPr>
            <w:r>
              <w:rPr>
                <w:rFonts w:ascii="仿宋" w:eastAsia="仿宋" w:hAnsi="仿宋" w:hint="eastAsia"/>
                <w:szCs w:val="21"/>
              </w:rPr>
              <w:t>改装</w:t>
            </w:r>
          </w:p>
        </w:tc>
        <w:tc>
          <w:tcPr>
            <w:tcW w:w="2127" w:type="dxa"/>
            <w:vAlign w:val="center"/>
          </w:tcPr>
          <w:p w:rsidR="001F4943" w:rsidRDefault="000F29EB">
            <w:pPr>
              <w:rPr>
                <w:rFonts w:ascii="仿宋" w:eastAsia="仿宋" w:hAnsi="仿宋"/>
                <w:szCs w:val="21"/>
              </w:rPr>
            </w:pPr>
            <w:r>
              <w:rPr>
                <w:rFonts w:ascii="仿宋" w:eastAsia="仿宋" w:hAnsi="仿宋" w:hint="eastAsia"/>
                <w:szCs w:val="21"/>
              </w:rPr>
              <w:t>本试验平台为</w:t>
            </w:r>
            <w:r>
              <w:rPr>
                <w:rFonts w:ascii="仿宋" w:eastAsia="仿宋" w:hAnsi="仿宋"/>
                <w:szCs w:val="21"/>
              </w:rPr>
              <w:t>后轮独立驱动电动车，整车包含</w:t>
            </w:r>
            <w:r>
              <w:rPr>
                <w:rFonts w:ascii="仿宋" w:eastAsia="仿宋" w:hAnsi="仿宋" w:hint="eastAsia"/>
                <w:szCs w:val="21"/>
              </w:rPr>
              <w:t>基于整车动力学的电机故障实时诊断模块、过驱动系统输入状态协同估计模块 电机驱动防滑和防抱死控制等模块。通过本实验平台</w:t>
            </w:r>
            <w:r>
              <w:rPr>
                <w:rFonts w:ascii="仿宋" w:eastAsia="仿宋" w:hAnsi="仿宋"/>
                <w:szCs w:val="21"/>
              </w:rPr>
              <w:t>可实现车辆动力学控制与车辆协同驾驶方面的研究</w:t>
            </w:r>
          </w:p>
        </w:tc>
        <w:tc>
          <w:tcPr>
            <w:tcW w:w="1647" w:type="dxa"/>
            <w:vAlign w:val="center"/>
          </w:tcPr>
          <w:p w:rsidR="001F4943" w:rsidRDefault="001F4943">
            <w:pPr>
              <w:rPr>
                <w:rFonts w:ascii="仿宋" w:eastAsia="仿宋" w:hAnsi="仿宋"/>
                <w:szCs w:val="21"/>
              </w:rPr>
            </w:pPr>
          </w:p>
        </w:tc>
        <w:tc>
          <w:tcPr>
            <w:tcW w:w="1588" w:type="dxa"/>
            <w:vAlign w:val="center"/>
          </w:tcPr>
          <w:p w:rsidR="001F4943" w:rsidRDefault="000F29EB">
            <w:pPr>
              <w:rPr>
                <w:rFonts w:ascii="仿宋" w:eastAsia="仿宋" w:hAnsi="仿宋"/>
                <w:sz w:val="28"/>
                <w:szCs w:val="28"/>
              </w:rPr>
            </w:pPr>
            <w:r>
              <w:rPr>
                <w:rFonts w:ascii="仿宋" w:eastAsia="仿宋" w:hAnsi="仿宋" w:hint="eastAsia"/>
                <w:szCs w:val="21"/>
              </w:rPr>
              <w:t>上海海事大学</w:t>
            </w:r>
          </w:p>
        </w:tc>
      </w:tr>
      <w:tr w:rsidR="001F4943">
        <w:trPr>
          <w:trHeight w:val="407"/>
          <w:jc w:val="center"/>
        </w:trPr>
        <w:tc>
          <w:tcPr>
            <w:tcW w:w="709" w:type="dxa"/>
            <w:vAlign w:val="center"/>
          </w:tcPr>
          <w:p w:rsidR="001F4943" w:rsidRDefault="000F29EB">
            <w:pPr>
              <w:jc w:val="center"/>
              <w:rPr>
                <w:rFonts w:ascii="楷体" w:eastAsia="楷体" w:hAnsi="楷体"/>
                <w:sz w:val="24"/>
                <w:szCs w:val="24"/>
              </w:rPr>
            </w:pPr>
            <w:r>
              <w:rPr>
                <w:rFonts w:ascii="楷体" w:eastAsia="楷体" w:hAnsi="楷体" w:hint="eastAsia"/>
                <w:sz w:val="24"/>
                <w:szCs w:val="24"/>
              </w:rPr>
              <w:t>10</w:t>
            </w:r>
          </w:p>
        </w:tc>
        <w:tc>
          <w:tcPr>
            <w:tcW w:w="1417" w:type="dxa"/>
            <w:vAlign w:val="center"/>
          </w:tcPr>
          <w:p w:rsidR="001F4943" w:rsidRDefault="000F29EB">
            <w:pPr>
              <w:jc w:val="center"/>
              <w:rPr>
                <w:rFonts w:ascii="仿宋" w:eastAsia="仿宋" w:hAnsi="仿宋"/>
                <w:szCs w:val="21"/>
              </w:rPr>
            </w:pPr>
            <w:r>
              <w:rPr>
                <w:rFonts w:ascii="仿宋" w:eastAsia="仿宋" w:hAnsi="仿宋" w:hint="eastAsia"/>
                <w:szCs w:val="21"/>
              </w:rPr>
              <w:t>综合传动装置液压</w:t>
            </w:r>
          </w:p>
          <w:p w:rsidR="001F4943" w:rsidRDefault="000F29EB">
            <w:pPr>
              <w:jc w:val="center"/>
              <w:rPr>
                <w:rFonts w:ascii="仿宋" w:eastAsia="仿宋" w:hAnsi="仿宋"/>
                <w:szCs w:val="21"/>
              </w:rPr>
            </w:pPr>
            <w:r>
              <w:rPr>
                <w:rFonts w:ascii="仿宋" w:eastAsia="仿宋" w:hAnsi="仿宋" w:hint="eastAsia"/>
                <w:szCs w:val="21"/>
              </w:rPr>
              <w:t>试验平台</w:t>
            </w:r>
          </w:p>
        </w:tc>
        <w:tc>
          <w:tcPr>
            <w:tcW w:w="1330" w:type="dxa"/>
            <w:vAlign w:val="center"/>
          </w:tcPr>
          <w:p w:rsidR="001F4943" w:rsidRDefault="000F29EB">
            <w:pPr>
              <w:jc w:val="center"/>
              <w:rPr>
                <w:rFonts w:ascii="仿宋" w:eastAsia="仿宋" w:hAnsi="仿宋"/>
                <w:szCs w:val="21"/>
              </w:rPr>
            </w:pPr>
            <w:r>
              <w:rPr>
                <w:rFonts w:ascii="仿宋" w:eastAsia="仿宋" w:hAnsi="仿宋" w:hint="eastAsia"/>
                <w:szCs w:val="21"/>
              </w:rPr>
              <w:t>自制</w:t>
            </w:r>
          </w:p>
        </w:tc>
        <w:tc>
          <w:tcPr>
            <w:tcW w:w="2127" w:type="dxa"/>
            <w:vAlign w:val="center"/>
          </w:tcPr>
          <w:p w:rsidR="001F4943" w:rsidRDefault="000F29EB">
            <w:pPr>
              <w:rPr>
                <w:rFonts w:ascii="仿宋" w:eastAsia="仿宋" w:hAnsi="仿宋"/>
                <w:szCs w:val="21"/>
              </w:rPr>
            </w:pPr>
            <w:r>
              <w:rPr>
                <w:rFonts w:ascii="仿宋" w:eastAsia="仿宋" w:hAnsi="仿宋" w:hint="eastAsia"/>
                <w:szCs w:val="21"/>
              </w:rPr>
              <w:t>本试验平台为液压泵站、控制柜和液压缸试验台一体化设计，能够展开</w:t>
            </w:r>
            <w:r>
              <w:rPr>
                <w:rFonts w:ascii="仿宋" w:eastAsia="仿宋" w:hAnsi="仿宋"/>
                <w:szCs w:val="21"/>
              </w:rPr>
              <w:t>液压缸控制技术的研究，还可实现液压</w:t>
            </w:r>
            <w:r>
              <w:rPr>
                <w:rFonts w:ascii="仿宋" w:eastAsia="仿宋" w:hAnsi="仿宋" w:hint="eastAsia"/>
                <w:szCs w:val="21"/>
              </w:rPr>
              <w:t>元件</w:t>
            </w:r>
            <w:r>
              <w:rPr>
                <w:rFonts w:ascii="仿宋" w:eastAsia="仿宋" w:hAnsi="仿宋"/>
                <w:szCs w:val="21"/>
              </w:rPr>
              <w:t>的</w:t>
            </w:r>
          </w:p>
          <w:p w:rsidR="001F4943" w:rsidRDefault="000F29EB">
            <w:pPr>
              <w:rPr>
                <w:rFonts w:ascii="仿宋" w:eastAsia="仿宋" w:hAnsi="仿宋"/>
                <w:szCs w:val="21"/>
              </w:rPr>
            </w:pPr>
            <w:r>
              <w:rPr>
                <w:rFonts w:ascii="仿宋" w:eastAsia="仿宋" w:hAnsi="仿宋"/>
                <w:szCs w:val="21"/>
              </w:rPr>
              <w:t>性能试验</w:t>
            </w:r>
          </w:p>
        </w:tc>
        <w:tc>
          <w:tcPr>
            <w:tcW w:w="1647" w:type="dxa"/>
            <w:vAlign w:val="center"/>
          </w:tcPr>
          <w:p w:rsidR="001F4943" w:rsidRDefault="001F4943">
            <w:pPr>
              <w:rPr>
                <w:rFonts w:ascii="仿宋" w:eastAsia="仿宋" w:hAnsi="仿宋"/>
                <w:szCs w:val="21"/>
              </w:rPr>
            </w:pPr>
          </w:p>
        </w:tc>
        <w:tc>
          <w:tcPr>
            <w:tcW w:w="1588" w:type="dxa"/>
            <w:vAlign w:val="center"/>
          </w:tcPr>
          <w:p w:rsidR="001F4943" w:rsidRDefault="000F29EB">
            <w:pPr>
              <w:rPr>
                <w:rFonts w:ascii="仿宋" w:eastAsia="仿宋" w:hAnsi="仿宋"/>
                <w:sz w:val="28"/>
                <w:szCs w:val="28"/>
              </w:rPr>
            </w:pPr>
            <w:r>
              <w:rPr>
                <w:rFonts w:ascii="仿宋" w:eastAsia="仿宋" w:hAnsi="仿宋" w:hint="eastAsia"/>
                <w:szCs w:val="21"/>
              </w:rPr>
              <w:t>上海海事大学</w:t>
            </w:r>
          </w:p>
        </w:tc>
      </w:tr>
      <w:tr w:rsidR="001F4943">
        <w:trPr>
          <w:trHeight w:val="407"/>
          <w:jc w:val="center"/>
        </w:trPr>
        <w:tc>
          <w:tcPr>
            <w:tcW w:w="709" w:type="dxa"/>
            <w:vAlign w:val="center"/>
          </w:tcPr>
          <w:p w:rsidR="001F4943" w:rsidRDefault="000F29EB">
            <w:pPr>
              <w:jc w:val="center"/>
              <w:rPr>
                <w:rFonts w:ascii="楷体" w:eastAsia="楷体" w:hAnsi="楷体"/>
                <w:sz w:val="24"/>
                <w:szCs w:val="24"/>
              </w:rPr>
            </w:pPr>
            <w:r>
              <w:rPr>
                <w:rFonts w:ascii="楷体" w:eastAsia="楷体" w:hAnsi="楷体" w:hint="eastAsia"/>
                <w:sz w:val="24"/>
                <w:szCs w:val="24"/>
              </w:rPr>
              <w:t>11</w:t>
            </w:r>
          </w:p>
        </w:tc>
        <w:tc>
          <w:tcPr>
            <w:tcW w:w="1417" w:type="dxa"/>
            <w:vAlign w:val="center"/>
          </w:tcPr>
          <w:p w:rsidR="001F4943" w:rsidRDefault="000F29EB">
            <w:pPr>
              <w:pStyle w:val="2"/>
              <w:ind w:left="34" w:firstLineChars="0" w:firstLine="0"/>
              <w:rPr>
                <w:rFonts w:ascii="仿宋" w:eastAsia="仿宋" w:hAnsi="仿宋"/>
                <w:szCs w:val="21"/>
              </w:rPr>
            </w:pPr>
            <w:r>
              <w:rPr>
                <w:rFonts w:ascii="仿宋" w:eastAsia="仿宋" w:hAnsi="仿宋" w:hint="eastAsia"/>
                <w:szCs w:val="21"/>
              </w:rPr>
              <w:t xml:space="preserve">轮机模拟器 </w:t>
            </w:r>
          </w:p>
        </w:tc>
        <w:tc>
          <w:tcPr>
            <w:tcW w:w="1330" w:type="dxa"/>
            <w:vAlign w:val="center"/>
          </w:tcPr>
          <w:p w:rsidR="001F4943" w:rsidRDefault="000F29EB">
            <w:pPr>
              <w:jc w:val="center"/>
              <w:rPr>
                <w:rFonts w:ascii="仿宋" w:eastAsia="仿宋" w:hAnsi="仿宋"/>
                <w:szCs w:val="21"/>
              </w:rPr>
            </w:pPr>
            <w:r>
              <w:rPr>
                <w:rFonts w:ascii="仿宋" w:eastAsia="仿宋" w:hAnsi="仿宋" w:hint="eastAsia"/>
                <w:szCs w:val="21"/>
              </w:rPr>
              <w:t>自制</w:t>
            </w:r>
          </w:p>
        </w:tc>
        <w:tc>
          <w:tcPr>
            <w:tcW w:w="2127" w:type="dxa"/>
            <w:vAlign w:val="center"/>
          </w:tcPr>
          <w:p w:rsidR="001F4943" w:rsidRDefault="000F29EB">
            <w:pPr>
              <w:rPr>
                <w:rFonts w:ascii="仿宋" w:eastAsia="仿宋" w:hAnsi="仿宋"/>
                <w:szCs w:val="21"/>
              </w:rPr>
            </w:pPr>
            <w:r>
              <w:rPr>
                <w:rFonts w:ascii="仿宋" w:eastAsia="仿宋" w:hAnsi="仿宋" w:hint="eastAsia"/>
                <w:szCs w:val="21"/>
              </w:rPr>
              <w:t>可以仿真操作大型</w:t>
            </w:r>
          </w:p>
          <w:p w:rsidR="001F4943" w:rsidRDefault="000F29EB">
            <w:pPr>
              <w:rPr>
                <w:rFonts w:ascii="仿宋" w:eastAsia="仿宋" w:hAnsi="仿宋"/>
                <w:szCs w:val="21"/>
              </w:rPr>
            </w:pPr>
            <w:r>
              <w:rPr>
                <w:rFonts w:ascii="仿宋" w:eastAsia="仿宋" w:hAnsi="仿宋" w:hint="eastAsia"/>
                <w:szCs w:val="21"/>
              </w:rPr>
              <w:t>船舶主机、发电</w:t>
            </w:r>
          </w:p>
          <w:p w:rsidR="001F4943" w:rsidRDefault="000F29EB">
            <w:pPr>
              <w:rPr>
                <w:rFonts w:ascii="仿宋" w:eastAsia="仿宋" w:hAnsi="仿宋"/>
                <w:szCs w:val="21"/>
              </w:rPr>
            </w:pPr>
            <w:r>
              <w:rPr>
                <w:rFonts w:ascii="仿宋" w:eastAsia="仿宋" w:hAnsi="仿宋" w:hint="eastAsia"/>
                <w:szCs w:val="21"/>
              </w:rPr>
              <w:t>机、分油机、锅炉、空压机等主辅机设备并锻炼协同管理的能力，</w:t>
            </w:r>
            <w:r>
              <w:rPr>
                <w:rFonts w:ascii="仿宋" w:eastAsia="仿宋" w:hAnsi="仿宋"/>
                <w:szCs w:val="21"/>
              </w:rPr>
              <w:t>并对典型故障</w:t>
            </w:r>
            <w:r>
              <w:rPr>
                <w:rFonts w:ascii="仿宋" w:eastAsia="仿宋" w:hAnsi="仿宋" w:hint="eastAsia"/>
                <w:szCs w:val="21"/>
              </w:rPr>
              <w:t>判断排除</w:t>
            </w:r>
          </w:p>
        </w:tc>
        <w:tc>
          <w:tcPr>
            <w:tcW w:w="1647" w:type="dxa"/>
            <w:vAlign w:val="center"/>
          </w:tcPr>
          <w:p w:rsidR="001F4943" w:rsidRDefault="000F29EB">
            <w:pPr>
              <w:rPr>
                <w:rFonts w:ascii="仿宋" w:eastAsia="仿宋" w:hAnsi="仿宋"/>
                <w:szCs w:val="21"/>
              </w:rPr>
            </w:pPr>
            <w:r>
              <w:rPr>
                <w:rFonts w:ascii="仿宋" w:eastAsia="仿宋" w:hAnsi="仿宋" w:hint="eastAsia"/>
                <w:szCs w:val="21"/>
              </w:rPr>
              <w:t>履约补差适应STCW中对轮机机舱资源管理的培训，对SMSC2007模拟器的通讯、监控设备加以改造，又新增了轮机员值班安全报警，以及针对ERM，在教员台软件中增加了一键触发的各种场景</w:t>
            </w:r>
          </w:p>
        </w:tc>
        <w:tc>
          <w:tcPr>
            <w:tcW w:w="1588" w:type="dxa"/>
            <w:vAlign w:val="center"/>
          </w:tcPr>
          <w:p w:rsidR="001F4943" w:rsidRDefault="000F29EB">
            <w:pPr>
              <w:rPr>
                <w:rFonts w:ascii="仿宋" w:eastAsia="仿宋" w:hAnsi="仿宋"/>
                <w:sz w:val="28"/>
                <w:szCs w:val="28"/>
              </w:rPr>
            </w:pPr>
            <w:r>
              <w:rPr>
                <w:rFonts w:ascii="仿宋" w:eastAsia="仿宋" w:hAnsi="仿宋" w:hint="eastAsia"/>
                <w:szCs w:val="21"/>
              </w:rPr>
              <w:t>上海海事大学</w:t>
            </w:r>
          </w:p>
        </w:tc>
      </w:tr>
      <w:tr w:rsidR="001F4943">
        <w:trPr>
          <w:trHeight w:val="407"/>
          <w:jc w:val="center"/>
        </w:trPr>
        <w:tc>
          <w:tcPr>
            <w:tcW w:w="709" w:type="dxa"/>
            <w:vAlign w:val="center"/>
          </w:tcPr>
          <w:p w:rsidR="001F4943" w:rsidRDefault="000F29EB">
            <w:pPr>
              <w:jc w:val="center"/>
              <w:rPr>
                <w:rFonts w:ascii="楷体" w:eastAsia="楷体" w:hAnsi="楷体"/>
                <w:sz w:val="24"/>
                <w:szCs w:val="24"/>
              </w:rPr>
            </w:pPr>
            <w:r>
              <w:rPr>
                <w:rFonts w:ascii="楷体" w:eastAsia="楷体" w:hAnsi="楷体" w:hint="eastAsia"/>
                <w:sz w:val="24"/>
                <w:szCs w:val="24"/>
              </w:rPr>
              <w:lastRenderedPageBreak/>
              <w:t>12</w:t>
            </w:r>
          </w:p>
        </w:tc>
        <w:tc>
          <w:tcPr>
            <w:tcW w:w="1417" w:type="dxa"/>
            <w:vAlign w:val="center"/>
          </w:tcPr>
          <w:p w:rsidR="001F4943" w:rsidRDefault="000F29EB">
            <w:pPr>
              <w:pStyle w:val="2"/>
              <w:ind w:left="34" w:firstLineChars="0" w:firstLine="0"/>
              <w:jc w:val="center"/>
              <w:rPr>
                <w:rFonts w:ascii="仿宋" w:eastAsia="仿宋" w:hAnsi="仿宋"/>
                <w:szCs w:val="21"/>
              </w:rPr>
            </w:pPr>
            <w:r>
              <w:rPr>
                <w:rFonts w:ascii="仿宋" w:eastAsia="仿宋" w:hAnsi="仿宋" w:hint="eastAsia"/>
                <w:szCs w:val="21"/>
              </w:rPr>
              <w:t>船用重质燃油净化加热系统</w:t>
            </w:r>
          </w:p>
        </w:tc>
        <w:tc>
          <w:tcPr>
            <w:tcW w:w="1330" w:type="dxa"/>
            <w:vAlign w:val="center"/>
          </w:tcPr>
          <w:p w:rsidR="001F4943" w:rsidRDefault="000F29EB">
            <w:pPr>
              <w:jc w:val="center"/>
              <w:rPr>
                <w:rFonts w:ascii="仿宋" w:eastAsia="仿宋" w:hAnsi="仿宋"/>
                <w:szCs w:val="21"/>
              </w:rPr>
            </w:pPr>
            <w:r>
              <w:rPr>
                <w:rFonts w:ascii="仿宋" w:eastAsia="仿宋" w:hAnsi="仿宋" w:hint="eastAsia"/>
                <w:szCs w:val="21"/>
              </w:rPr>
              <w:t>自制</w:t>
            </w:r>
          </w:p>
        </w:tc>
        <w:tc>
          <w:tcPr>
            <w:tcW w:w="2127" w:type="dxa"/>
            <w:vAlign w:val="center"/>
          </w:tcPr>
          <w:p w:rsidR="001F4943" w:rsidRDefault="000F29EB">
            <w:pPr>
              <w:ind w:leftChars="-1" w:left="-2"/>
              <w:rPr>
                <w:rFonts w:ascii="仿宋" w:eastAsia="仿宋" w:hAnsi="仿宋"/>
                <w:szCs w:val="21"/>
              </w:rPr>
            </w:pPr>
            <w:r>
              <w:rPr>
                <w:rFonts w:ascii="仿宋" w:eastAsia="仿宋" w:hAnsi="仿宋" w:hint="eastAsia"/>
                <w:szCs w:val="21"/>
              </w:rPr>
              <w:t>利用柴油机的废气余热加热导热油，再利用导热油对重油进行加热，使重油便于沉淀、分离、运输,为柴油机提供燃油，从而达到节能的作用</w:t>
            </w:r>
          </w:p>
        </w:tc>
        <w:tc>
          <w:tcPr>
            <w:tcW w:w="1647" w:type="dxa"/>
            <w:vMerge w:val="restart"/>
            <w:vAlign w:val="center"/>
          </w:tcPr>
          <w:p w:rsidR="001F4943" w:rsidRDefault="000F29EB">
            <w:pPr>
              <w:rPr>
                <w:rFonts w:ascii="仿宋" w:eastAsia="仿宋" w:hAnsi="仿宋"/>
                <w:szCs w:val="21"/>
              </w:rPr>
            </w:pPr>
            <w:r>
              <w:rPr>
                <w:rFonts w:ascii="仿宋" w:eastAsia="仿宋" w:hAnsi="仿宋" w:hint="eastAsia"/>
                <w:szCs w:val="21"/>
              </w:rPr>
              <w:t>开发了一种新型船用重质燃油加热净化</w:t>
            </w:r>
          </w:p>
          <w:p w:rsidR="001F4943" w:rsidRDefault="000F29EB">
            <w:pPr>
              <w:rPr>
                <w:rFonts w:ascii="仿宋" w:eastAsia="仿宋" w:hAnsi="仿宋"/>
                <w:szCs w:val="21"/>
              </w:rPr>
            </w:pPr>
            <w:r>
              <w:rPr>
                <w:rFonts w:ascii="仿宋" w:eastAsia="仿宋" w:hAnsi="仿宋" w:hint="eastAsia"/>
                <w:szCs w:val="21"/>
              </w:rPr>
              <w:t>系统；</w:t>
            </w:r>
          </w:p>
          <w:p w:rsidR="001F4943" w:rsidRDefault="000F29EB">
            <w:pPr>
              <w:rPr>
                <w:rFonts w:ascii="仿宋" w:eastAsia="仿宋" w:hAnsi="仿宋"/>
                <w:szCs w:val="21"/>
              </w:rPr>
            </w:pPr>
            <w:r>
              <w:rPr>
                <w:rFonts w:ascii="仿宋" w:eastAsia="仿宋" w:hAnsi="仿宋" w:hint="eastAsia"/>
                <w:szCs w:val="21"/>
              </w:rPr>
              <w:t>获得一项发明专利：</w:t>
            </w:r>
            <w:r>
              <w:rPr>
                <w:rFonts w:ascii="仿宋" w:eastAsia="仿宋" w:hAnsi="仿宋"/>
                <w:szCs w:val="21"/>
              </w:rPr>
              <w:t>一种船用重质燃油净化加热系统</w:t>
            </w:r>
            <w:r>
              <w:rPr>
                <w:rFonts w:ascii="仿宋" w:eastAsia="仿宋" w:hAnsi="仿宋" w:hint="eastAsia"/>
                <w:szCs w:val="21"/>
              </w:rPr>
              <w:t>；</w:t>
            </w:r>
          </w:p>
          <w:p w:rsidR="001F4943" w:rsidRDefault="000F29EB">
            <w:pPr>
              <w:rPr>
                <w:rFonts w:ascii="仿宋" w:eastAsia="仿宋" w:hAnsi="仿宋"/>
                <w:szCs w:val="21"/>
              </w:rPr>
            </w:pPr>
            <w:r>
              <w:rPr>
                <w:rFonts w:ascii="仿宋" w:eastAsia="仿宋" w:hAnsi="仿宋" w:hint="eastAsia"/>
                <w:szCs w:val="21"/>
              </w:rPr>
              <w:t>发表论文3篇</w:t>
            </w:r>
          </w:p>
          <w:p w:rsidR="001F4943" w:rsidRDefault="001F4943">
            <w:pPr>
              <w:rPr>
                <w:rFonts w:ascii="仿宋" w:eastAsia="仿宋" w:hAnsi="仿宋"/>
                <w:szCs w:val="21"/>
              </w:rPr>
            </w:pPr>
          </w:p>
        </w:tc>
        <w:tc>
          <w:tcPr>
            <w:tcW w:w="1588" w:type="dxa"/>
            <w:vAlign w:val="center"/>
          </w:tcPr>
          <w:p w:rsidR="001F4943" w:rsidRDefault="000F29EB">
            <w:pPr>
              <w:rPr>
                <w:rFonts w:ascii="仿宋" w:eastAsia="仿宋" w:hAnsi="仿宋"/>
                <w:sz w:val="28"/>
                <w:szCs w:val="28"/>
              </w:rPr>
            </w:pPr>
            <w:r>
              <w:rPr>
                <w:rFonts w:ascii="仿宋" w:eastAsia="仿宋" w:hAnsi="仿宋" w:hint="eastAsia"/>
                <w:szCs w:val="21"/>
              </w:rPr>
              <w:t>上海海事大学</w:t>
            </w:r>
          </w:p>
        </w:tc>
      </w:tr>
      <w:tr w:rsidR="001F4943">
        <w:trPr>
          <w:trHeight w:val="407"/>
          <w:jc w:val="center"/>
        </w:trPr>
        <w:tc>
          <w:tcPr>
            <w:tcW w:w="709" w:type="dxa"/>
            <w:vAlign w:val="center"/>
          </w:tcPr>
          <w:p w:rsidR="001F4943" w:rsidRDefault="000F29EB">
            <w:pPr>
              <w:jc w:val="center"/>
              <w:rPr>
                <w:rFonts w:ascii="楷体" w:eastAsia="楷体" w:hAnsi="楷体"/>
                <w:sz w:val="24"/>
                <w:szCs w:val="24"/>
              </w:rPr>
            </w:pPr>
            <w:r>
              <w:rPr>
                <w:rFonts w:ascii="楷体" w:eastAsia="楷体" w:hAnsi="楷体" w:hint="eastAsia"/>
                <w:sz w:val="24"/>
                <w:szCs w:val="24"/>
              </w:rPr>
              <w:t>13</w:t>
            </w:r>
          </w:p>
        </w:tc>
        <w:tc>
          <w:tcPr>
            <w:tcW w:w="1417" w:type="dxa"/>
            <w:vAlign w:val="center"/>
          </w:tcPr>
          <w:p w:rsidR="001F4943" w:rsidRDefault="000F29EB">
            <w:pPr>
              <w:pStyle w:val="2"/>
              <w:ind w:left="34" w:firstLineChars="0" w:firstLine="0"/>
              <w:rPr>
                <w:rFonts w:ascii="仿宋" w:eastAsia="仿宋" w:hAnsi="仿宋"/>
                <w:szCs w:val="21"/>
              </w:rPr>
            </w:pPr>
            <w:r>
              <w:rPr>
                <w:rFonts w:ascii="仿宋" w:eastAsia="仿宋" w:hAnsi="仿宋" w:hint="eastAsia"/>
                <w:szCs w:val="21"/>
              </w:rPr>
              <w:t>船舶柴油机组合式排气净化消声器</w:t>
            </w:r>
          </w:p>
        </w:tc>
        <w:tc>
          <w:tcPr>
            <w:tcW w:w="1330" w:type="dxa"/>
            <w:vAlign w:val="center"/>
          </w:tcPr>
          <w:p w:rsidR="001F4943" w:rsidRDefault="000F29EB">
            <w:pPr>
              <w:jc w:val="center"/>
              <w:rPr>
                <w:rFonts w:ascii="仿宋" w:eastAsia="仿宋" w:hAnsi="仿宋"/>
                <w:szCs w:val="21"/>
              </w:rPr>
            </w:pPr>
            <w:r>
              <w:rPr>
                <w:rFonts w:ascii="仿宋" w:eastAsia="仿宋" w:hAnsi="仿宋" w:hint="eastAsia"/>
                <w:szCs w:val="21"/>
              </w:rPr>
              <w:t>自制</w:t>
            </w:r>
          </w:p>
        </w:tc>
        <w:tc>
          <w:tcPr>
            <w:tcW w:w="2127" w:type="dxa"/>
            <w:vAlign w:val="center"/>
          </w:tcPr>
          <w:p w:rsidR="001F4943" w:rsidRDefault="000F29EB">
            <w:pPr>
              <w:rPr>
                <w:rFonts w:ascii="仿宋" w:eastAsia="仿宋" w:hAnsi="仿宋"/>
                <w:szCs w:val="21"/>
              </w:rPr>
            </w:pPr>
            <w:r>
              <w:rPr>
                <w:rFonts w:ascii="仿宋" w:eastAsia="仿宋" w:hAnsi="仿宋" w:hint="eastAsia"/>
                <w:szCs w:val="21"/>
              </w:rPr>
              <w:t>通过介质阻挡放电等离子体中产生的活性粒子，对柴油机尾气中的氮氧化物、碳氧化物等物质进行氧化还原，减少有害物质的排放</w:t>
            </w:r>
          </w:p>
        </w:tc>
        <w:tc>
          <w:tcPr>
            <w:tcW w:w="1647" w:type="dxa"/>
            <w:vMerge/>
            <w:vAlign w:val="center"/>
          </w:tcPr>
          <w:p w:rsidR="001F4943" w:rsidRDefault="001F4943">
            <w:pPr>
              <w:rPr>
                <w:rFonts w:ascii="仿宋" w:eastAsia="仿宋" w:hAnsi="仿宋"/>
                <w:szCs w:val="21"/>
              </w:rPr>
            </w:pPr>
          </w:p>
        </w:tc>
        <w:tc>
          <w:tcPr>
            <w:tcW w:w="1588" w:type="dxa"/>
            <w:vAlign w:val="center"/>
          </w:tcPr>
          <w:p w:rsidR="001F4943" w:rsidRDefault="000F29EB">
            <w:pPr>
              <w:rPr>
                <w:rFonts w:ascii="仿宋" w:eastAsia="仿宋" w:hAnsi="仿宋"/>
                <w:sz w:val="28"/>
                <w:szCs w:val="28"/>
              </w:rPr>
            </w:pPr>
            <w:r>
              <w:rPr>
                <w:rFonts w:ascii="仿宋" w:eastAsia="仿宋" w:hAnsi="仿宋" w:hint="eastAsia"/>
                <w:szCs w:val="21"/>
              </w:rPr>
              <w:t>上海海事大学</w:t>
            </w:r>
          </w:p>
        </w:tc>
      </w:tr>
    </w:tbl>
    <w:p w:rsidR="001F4943" w:rsidRDefault="000F29EB" w:rsidP="00CD2A34">
      <w:pPr>
        <w:spacing w:beforeLines="50"/>
        <w:ind w:firstLineChars="200" w:firstLine="480"/>
        <w:rPr>
          <w:rFonts w:ascii="楷体" w:eastAsia="楷体" w:hAnsi="楷体"/>
          <w:sz w:val="24"/>
          <w:szCs w:val="24"/>
        </w:rPr>
      </w:pPr>
      <w:r>
        <w:rPr>
          <w:rFonts w:ascii="楷体" w:eastAsia="楷体" w:hAnsi="楷体" w:cs="仿宋_GB2312" w:hint="eastAsia"/>
          <w:bCs/>
          <w:sz w:val="24"/>
          <w:szCs w:val="24"/>
        </w:rPr>
        <w:t>注：（1）自制：</w:t>
      </w:r>
      <w:r>
        <w:rPr>
          <w:rFonts w:ascii="楷体" w:eastAsia="楷体" w:hAnsi="楷体" w:cs="仿宋_GB2312" w:hint="eastAsia"/>
          <w:sz w:val="24"/>
          <w:szCs w:val="24"/>
        </w:rPr>
        <w:t>实验室自行研制的仪器设备。（2）</w:t>
      </w:r>
      <w:r>
        <w:rPr>
          <w:rFonts w:ascii="楷体" w:eastAsia="楷体" w:hAnsi="楷体" w:cs="仿宋_GB2312" w:hint="eastAsia"/>
          <w:bCs/>
          <w:sz w:val="24"/>
          <w:szCs w:val="24"/>
        </w:rPr>
        <w:t>改装：</w:t>
      </w:r>
      <w:r>
        <w:rPr>
          <w:rFonts w:ascii="楷体" w:eastAsia="楷体" w:hAnsi="楷体" w:cs="仿宋_GB2312" w:hint="eastAsia"/>
          <w:sz w:val="24"/>
          <w:szCs w:val="24"/>
        </w:rPr>
        <w:t>对购置的仪器设备进行改装，赋予其新的功能和用途。（3）</w:t>
      </w:r>
      <w:r>
        <w:rPr>
          <w:rFonts w:ascii="楷体" w:eastAsia="楷体" w:hAnsi="楷体" w:cs="仿宋_GB2312" w:hint="eastAsia"/>
          <w:bCs/>
          <w:sz w:val="24"/>
          <w:szCs w:val="24"/>
        </w:rPr>
        <w:t>研究成果：</w:t>
      </w:r>
      <w:r>
        <w:rPr>
          <w:rFonts w:ascii="楷体" w:eastAsia="楷体" w:hAnsi="楷体" w:cs="仿宋_GB2312" w:hint="eastAsia"/>
          <w:sz w:val="24"/>
          <w:szCs w:val="24"/>
        </w:rPr>
        <w:t>用新研制或改装的仪器设备进行研究的创新性成果，列举</w:t>
      </w:r>
      <w:r>
        <w:rPr>
          <w:rFonts w:ascii="楷体" w:eastAsia="楷体" w:hAnsi="楷体" w:hint="eastAsia"/>
          <w:sz w:val="24"/>
          <w:szCs w:val="24"/>
        </w:rPr>
        <w:t>1－2</w:t>
      </w:r>
      <w:r>
        <w:rPr>
          <w:rFonts w:ascii="楷体" w:eastAsia="楷体" w:hAnsi="楷体" w:cs="仿宋_GB2312" w:hint="eastAsia"/>
          <w:sz w:val="24"/>
          <w:szCs w:val="24"/>
        </w:rPr>
        <w:t>项。</w:t>
      </w:r>
    </w:p>
    <w:p w:rsidR="001F4943" w:rsidRDefault="000F29EB" w:rsidP="00CD2A34">
      <w:pPr>
        <w:spacing w:beforeLines="50" w:afterLines="50"/>
        <w:ind w:firstLineChars="200" w:firstLine="480"/>
        <w:rPr>
          <w:rFonts w:ascii="黑体" w:eastAsia="黑体" w:hAnsi="黑体" w:cs="仿宋_GB2312"/>
          <w:sz w:val="24"/>
          <w:szCs w:val="24"/>
        </w:rPr>
      </w:pPr>
      <w:r>
        <w:rPr>
          <w:rFonts w:ascii="黑体" w:eastAsia="黑体" w:hAnsi="黑体" w:cs="仿宋_GB2312" w:hint="eastAsia"/>
          <w:sz w:val="24"/>
          <w:szCs w:val="24"/>
        </w:rPr>
        <w:t>4.其它成果情况</w:t>
      </w:r>
    </w:p>
    <w:tbl>
      <w:tblPr>
        <w:tblW w:w="6662" w:type="dxa"/>
        <w:tblInd w:w="8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566"/>
        <w:gridCol w:w="3096"/>
      </w:tblGrid>
      <w:tr w:rsidR="001F4943">
        <w:tc>
          <w:tcPr>
            <w:tcW w:w="3566"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名称</w:t>
            </w:r>
          </w:p>
        </w:tc>
        <w:tc>
          <w:tcPr>
            <w:tcW w:w="3096" w:type="dxa"/>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数量</w:t>
            </w:r>
          </w:p>
        </w:tc>
      </w:tr>
      <w:tr w:rsidR="001F4943">
        <w:tc>
          <w:tcPr>
            <w:tcW w:w="3566" w:type="dxa"/>
            <w:vAlign w:val="center"/>
          </w:tcPr>
          <w:p w:rsidR="001F4943" w:rsidRDefault="000F29EB">
            <w:pPr>
              <w:jc w:val="center"/>
              <w:rPr>
                <w:rFonts w:ascii="楷体" w:eastAsia="楷体" w:hAnsi="楷体" w:cs="仿宋_GB2312"/>
                <w:sz w:val="24"/>
                <w:szCs w:val="24"/>
              </w:rPr>
            </w:pPr>
            <w:r>
              <w:rPr>
                <w:rFonts w:ascii="楷体" w:eastAsia="楷体" w:hAnsi="楷体" w:cs="仿宋_GB2312" w:hint="eastAsia"/>
                <w:sz w:val="24"/>
                <w:szCs w:val="24"/>
              </w:rPr>
              <w:t>国内会议论文数</w:t>
            </w:r>
          </w:p>
        </w:tc>
        <w:tc>
          <w:tcPr>
            <w:tcW w:w="3096" w:type="dxa"/>
            <w:vAlign w:val="center"/>
          </w:tcPr>
          <w:p w:rsidR="001F4943" w:rsidRDefault="000F29EB">
            <w:pPr>
              <w:jc w:val="right"/>
              <w:rPr>
                <w:rFonts w:ascii="楷体" w:eastAsia="楷体" w:hAnsi="楷体" w:cs="仿宋_GB2312"/>
                <w:sz w:val="24"/>
                <w:szCs w:val="24"/>
              </w:rPr>
            </w:pPr>
            <w:r>
              <w:rPr>
                <w:rFonts w:ascii="楷体" w:eastAsia="楷体" w:hAnsi="楷体" w:cs="仿宋_GB2312" w:hint="eastAsia"/>
                <w:sz w:val="24"/>
                <w:szCs w:val="24"/>
              </w:rPr>
              <w:t>2篇</w:t>
            </w:r>
          </w:p>
        </w:tc>
      </w:tr>
      <w:tr w:rsidR="001F4943">
        <w:tc>
          <w:tcPr>
            <w:tcW w:w="3566" w:type="dxa"/>
            <w:vAlign w:val="center"/>
          </w:tcPr>
          <w:p w:rsidR="001F4943" w:rsidRDefault="000F29EB">
            <w:pPr>
              <w:jc w:val="center"/>
              <w:rPr>
                <w:rFonts w:ascii="楷体" w:eastAsia="楷体" w:hAnsi="楷体" w:cs="仿宋_GB2312"/>
                <w:sz w:val="24"/>
                <w:szCs w:val="24"/>
              </w:rPr>
            </w:pPr>
            <w:r>
              <w:rPr>
                <w:rFonts w:ascii="楷体" w:eastAsia="楷体" w:hAnsi="楷体" w:cs="仿宋_GB2312" w:hint="eastAsia"/>
                <w:sz w:val="24"/>
                <w:szCs w:val="24"/>
              </w:rPr>
              <w:t>国际会议论文数</w:t>
            </w:r>
          </w:p>
        </w:tc>
        <w:tc>
          <w:tcPr>
            <w:tcW w:w="3096" w:type="dxa"/>
            <w:vAlign w:val="center"/>
          </w:tcPr>
          <w:p w:rsidR="001F4943" w:rsidRDefault="000F29EB">
            <w:pPr>
              <w:jc w:val="right"/>
              <w:rPr>
                <w:rFonts w:ascii="楷体" w:eastAsia="楷体" w:hAnsi="楷体" w:cs="仿宋_GB2312"/>
                <w:sz w:val="24"/>
                <w:szCs w:val="24"/>
              </w:rPr>
            </w:pPr>
            <w:r>
              <w:rPr>
                <w:rFonts w:ascii="楷体" w:eastAsia="楷体" w:hAnsi="楷体" w:cs="仿宋_GB2312" w:hint="eastAsia"/>
                <w:sz w:val="24"/>
                <w:szCs w:val="24"/>
              </w:rPr>
              <w:t>4篇</w:t>
            </w:r>
          </w:p>
        </w:tc>
      </w:tr>
      <w:tr w:rsidR="001F4943">
        <w:tc>
          <w:tcPr>
            <w:tcW w:w="3566" w:type="dxa"/>
            <w:vAlign w:val="center"/>
          </w:tcPr>
          <w:p w:rsidR="001F4943" w:rsidRDefault="000F29EB">
            <w:pPr>
              <w:jc w:val="center"/>
              <w:rPr>
                <w:rFonts w:ascii="楷体" w:eastAsia="楷体" w:hAnsi="楷体" w:cs="仿宋_GB2312"/>
                <w:sz w:val="24"/>
                <w:szCs w:val="24"/>
              </w:rPr>
            </w:pPr>
            <w:r>
              <w:rPr>
                <w:rFonts w:ascii="楷体" w:eastAsia="楷体" w:hAnsi="楷体" w:cs="仿宋_GB2312" w:hint="eastAsia"/>
                <w:sz w:val="24"/>
                <w:szCs w:val="24"/>
              </w:rPr>
              <w:t>国内一般刊物发表论文数</w:t>
            </w:r>
          </w:p>
        </w:tc>
        <w:tc>
          <w:tcPr>
            <w:tcW w:w="3096" w:type="dxa"/>
            <w:vAlign w:val="center"/>
          </w:tcPr>
          <w:p w:rsidR="001F4943" w:rsidRDefault="000F29EB">
            <w:pPr>
              <w:jc w:val="right"/>
              <w:rPr>
                <w:rFonts w:ascii="楷体" w:eastAsia="楷体" w:hAnsi="楷体" w:cs="仿宋_GB2312"/>
                <w:sz w:val="24"/>
                <w:szCs w:val="24"/>
              </w:rPr>
            </w:pPr>
            <w:r>
              <w:rPr>
                <w:rFonts w:ascii="楷体" w:eastAsia="楷体" w:hAnsi="楷体" w:cs="仿宋_GB2312"/>
                <w:sz w:val="24"/>
                <w:szCs w:val="24"/>
              </w:rPr>
              <w:t>67</w:t>
            </w:r>
            <w:r>
              <w:rPr>
                <w:rFonts w:ascii="楷体" w:eastAsia="楷体" w:hAnsi="楷体" w:cs="仿宋_GB2312" w:hint="eastAsia"/>
                <w:sz w:val="24"/>
                <w:szCs w:val="24"/>
              </w:rPr>
              <w:t>篇</w:t>
            </w:r>
          </w:p>
        </w:tc>
      </w:tr>
      <w:tr w:rsidR="001F4943">
        <w:tc>
          <w:tcPr>
            <w:tcW w:w="3566" w:type="dxa"/>
            <w:vAlign w:val="center"/>
          </w:tcPr>
          <w:p w:rsidR="001F4943" w:rsidRDefault="000F29EB">
            <w:pPr>
              <w:jc w:val="center"/>
              <w:rPr>
                <w:rFonts w:ascii="楷体" w:eastAsia="楷体" w:hAnsi="楷体" w:cs="仿宋_GB2312"/>
                <w:sz w:val="24"/>
                <w:szCs w:val="24"/>
              </w:rPr>
            </w:pPr>
            <w:r>
              <w:rPr>
                <w:rFonts w:ascii="楷体" w:eastAsia="楷体" w:hAnsi="楷体" w:cs="仿宋_GB2312" w:hint="eastAsia"/>
                <w:sz w:val="24"/>
                <w:szCs w:val="24"/>
              </w:rPr>
              <w:t>省部委奖数</w:t>
            </w:r>
          </w:p>
        </w:tc>
        <w:tc>
          <w:tcPr>
            <w:tcW w:w="3096" w:type="dxa"/>
            <w:vAlign w:val="center"/>
          </w:tcPr>
          <w:p w:rsidR="001F4943" w:rsidRDefault="00FF29C5">
            <w:pPr>
              <w:jc w:val="right"/>
              <w:rPr>
                <w:rFonts w:ascii="楷体" w:eastAsia="楷体" w:hAnsi="楷体" w:cs="仿宋_GB2312"/>
                <w:sz w:val="24"/>
                <w:szCs w:val="24"/>
              </w:rPr>
            </w:pPr>
            <w:r>
              <w:rPr>
                <w:rFonts w:ascii="楷体" w:eastAsia="楷体" w:hAnsi="楷体" w:cs="仿宋_GB2312" w:hint="eastAsia"/>
                <w:sz w:val="24"/>
                <w:szCs w:val="24"/>
              </w:rPr>
              <w:t>0</w:t>
            </w:r>
            <w:r w:rsidR="000F29EB">
              <w:rPr>
                <w:rFonts w:ascii="楷体" w:eastAsia="楷体" w:hAnsi="楷体" w:cs="仿宋_GB2312" w:hint="eastAsia"/>
                <w:sz w:val="24"/>
                <w:szCs w:val="24"/>
              </w:rPr>
              <w:t>项</w:t>
            </w:r>
          </w:p>
        </w:tc>
      </w:tr>
      <w:tr w:rsidR="001F4943">
        <w:tc>
          <w:tcPr>
            <w:tcW w:w="3566" w:type="dxa"/>
            <w:vAlign w:val="center"/>
          </w:tcPr>
          <w:p w:rsidR="001F4943" w:rsidRDefault="000F29EB">
            <w:pPr>
              <w:jc w:val="center"/>
              <w:rPr>
                <w:rFonts w:ascii="楷体" w:eastAsia="楷体" w:hAnsi="楷体" w:cs="仿宋_GB2312"/>
                <w:sz w:val="24"/>
                <w:szCs w:val="24"/>
              </w:rPr>
            </w:pPr>
            <w:r>
              <w:rPr>
                <w:rFonts w:ascii="楷体" w:eastAsia="楷体" w:hAnsi="楷体" w:cs="仿宋_GB2312" w:hint="eastAsia"/>
                <w:sz w:val="24"/>
                <w:szCs w:val="24"/>
              </w:rPr>
              <w:t>其它奖数</w:t>
            </w:r>
          </w:p>
        </w:tc>
        <w:tc>
          <w:tcPr>
            <w:tcW w:w="3096" w:type="dxa"/>
            <w:vAlign w:val="center"/>
          </w:tcPr>
          <w:p w:rsidR="001F4943" w:rsidRDefault="008A7663">
            <w:pPr>
              <w:jc w:val="right"/>
              <w:rPr>
                <w:rFonts w:ascii="楷体" w:eastAsia="楷体" w:hAnsi="楷体" w:cs="仿宋_GB2312"/>
                <w:sz w:val="24"/>
                <w:szCs w:val="24"/>
              </w:rPr>
            </w:pPr>
            <w:r>
              <w:rPr>
                <w:rFonts w:ascii="楷体" w:eastAsia="楷体" w:hAnsi="楷体" w:cs="仿宋_GB2312"/>
                <w:sz w:val="24"/>
                <w:szCs w:val="24"/>
              </w:rPr>
              <w:t>0</w:t>
            </w:r>
            <w:r w:rsidR="000F29EB">
              <w:rPr>
                <w:rFonts w:ascii="楷体" w:eastAsia="楷体" w:hAnsi="楷体" w:cs="仿宋_GB2312" w:hint="eastAsia"/>
                <w:sz w:val="24"/>
                <w:szCs w:val="24"/>
              </w:rPr>
              <w:t>项</w:t>
            </w:r>
          </w:p>
        </w:tc>
      </w:tr>
    </w:tbl>
    <w:p w:rsidR="001F4943" w:rsidRDefault="000F29EB" w:rsidP="00CD2A34">
      <w:pPr>
        <w:spacing w:beforeLines="50"/>
        <w:ind w:firstLineChars="200" w:firstLine="480"/>
        <w:rPr>
          <w:rFonts w:ascii="楷体" w:eastAsia="楷体" w:hAnsi="楷体"/>
          <w:sz w:val="24"/>
          <w:szCs w:val="24"/>
        </w:rPr>
      </w:pPr>
      <w:r>
        <w:rPr>
          <w:rFonts w:ascii="楷体" w:eastAsia="楷体" w:hAnsi="楷体" w:cs="仿宋_GB2312" w:hint="eastAsia"/>
          <w:bCs/>
          <w:sz w:val="24"/>
          <w:szCs w:val="24"/>
        </w:rPr>
        <w:t>注：国内一般刊物：</w:t>
      </w:r>
      <w:r>
        <w:rPr>
          <w:rFonts w:ascii="楷体" w:eastAsia="楷体" w:hAnsi="楷体" w:cs="仿宋_GB2312" w:hint="eastAsia"/>
          <w:sz w:val="24"/>
          <w:szCs w:val="24"/>
        </w:rPr>
        <w:t>除</w:t>
      </w:r>
      <w:r>
        <w:rPr>
          <w:rFonts w:ascii="楷体" w:eastAsia="楷体" w:hAnsi="楷体" w:hint="eastAsia"/>
          <w:sz w:val="24"/>
          <w:szCs w:val="24"/>
        </w:rPr>
        <w:t>CSCD</w:t>
      </w:r>
      <w:r>
        <w:rPr>
          <w:rFonts w:ascii="楷体" w:eastAsia="楷体" w:hAnsi="楷体" w:cs="仿宋_GB2312" w:hint="eastAsia"/>
          <w:sz w:val="24"/>
          <w:szCs w:val="24"/>
        </w:rPr>
        <w:t xml:space="preserve">核心库来源期刊以外的其它国内刊物，只填报原始论文。 </w:t>
      </w:r>
    </w:p>
    <w:p w:rsidR="001F4943" w:rsidRDefault="000F29EB">
      <w:pPr>
        <w:ind w:firstLineChars="196" w:firstLine="630"/>
        <w:rPr>
          <w:rFonts w:ascii="黑体" w:eastAsia="黑体" w:hAnsi="黑体" w:cs="仿宋_GB2312"/>
          <w:b/>
          <w:bCs/>
          <w:sz w:val="32"/>
          <w:szCs w:val="32"/>
        </w:rPr>
      </w:pPr>
      <w:r>
        <w:rPr>
          <w:rFonts w:ascii="黑体" w:eastAsia="黑体" w:hAnsi="黑体" w:cs="仿宋_GB2312" w:hint="eastAsia"/>
          <w:b/>
          <w:bCs/>
          <w:sz w:val="32"/>
          <w:szCs w:val="32"/>
        </w:rPr>
        <w:t>四、人才队伍基本情况</w:t>
      </w:r>
    </w:p>
    <w:p w:rsidR="001F4943" w:rsidRDefault="000F29EB" w:rsidP="00CD2A34">
      <w:pPr>
        <w:spacing w:beforeLines="50" w:afterLines="50"/>
        <w:ind w:firstLineChars="200" w:firstLine="560"/>
        <w:rPr>
          <w:rFonts w:ascii="黑体" w:eastAsia="黑体" w:hAnsi="黑体"/>
          <w:sz w:val="28"/>
          <w:szCs w:val="28"/>
        </w:rPr>
      </w:pPr>
      <w:r>
        <w:rPr>
          <w:rFonts w:ascii="黑体" w:eastAsia="黑体" w:hAnsi="黑体" w:hint="eastAsia"/>
          <w:bCs/>
          <w:sz w:val="28"/>
          <w:szCs w:val="28"/>
        </w:rPr>
        <w:t>（一）本年度</w:t>
      </w:r>
      <w:r>
        <w:rPr>
          <w:rFonts w:ascii="黑体" w:eastAsia="黑体" w:hAnsi="黑体" w:cs="仿宋_GB2312" w:hint="eastAsia"/>
          <w:bCs/>
          <w:sz w:val="28"/>
          <w:szCs w:val="28"/>
        </w:rPr>
        <w:t>固定人员情况</w:t>
      </w:r>
    </w:p>
    <w:tbl>
      <w:tblPr>
        <w:tblW w:w="8758" w:type="dxa"/>
        <w:jc w:val="center"/>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tblPr>
      <w:tblGrid>
        <w:gridCol w:w="725"/>
        <w:gridCol w:w="1061"/>
        <w:gridCol w:w="618"/>
        <w:gridCol w:w="919"/>
        <w:gridCol w:w="1104"/>
        <w:gridCol w:w="1156"/>
        <w:gridCol w:w="1300"/>
        <w:gridCol w:w="866"/>
        <w:gridCol w:w="1009"/>
      </w:tblGrid>
      <w:tr w:rsidR="001F4943" w:rsidTr="00F15910">
        <w:trPr>
          <w:jc w:val="center"/>
        </w:trPr>
        <w:tc>
          <w:tcPr>
            <w:tcW w:w="725"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序号</w:t>
            </w:r>
          </w:p>
        </w:tc>
        <w:tc>
          <w:tcPr>
            <w:tcW w:w="1061"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姓名</w:t>
            </w:r>
          </w:p>
        </w:tc>
        <w:tc>
          <w:tcPr>
            <w:tcW w:w="618"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性别</w:t>
            </w:r>
          </w:p>
        </w:tc>
        <w:tc>
          <w:tcPr>
            <w:tcW w:w="919"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出生年份</w:t>
            </w:r>
          </w:p>
        </w:tc>
        <w:tc>
          <w:tcPr>
            <w:tcW w:w="1104"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职称</w:t>
            </w:r>
          </w:p>
        </w:tc>
        <w:tc>
          <w:tcPr>
            <w:tcW w:w="1156"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职务</w:t>
            </w:r>
          </w:p>
        </w:tc>
        <w:tc>
          <w:tcPr>
            <w:tcW w:w="1300"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工作性质</w:t>
            </w:r>
          </w:p>
        </w:tc>
        <w:tc>
          <w:tcPr>
            <w:tcW w:w="866" w:type="dxa"/>
            <w:tcBorders>
              <w:top w:val="single" w:sz="6" w:space="0" w:color="auto"/>
              <w:left w:val="single" w:sz="4" w:space="0" w:color="auto"/>
              <w:bottom w:val="single" w:sz="6" w:space="0" w:color="auto"/>
              <w:right w:val="single" w:sz="4"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学位</w:t>
            </w:r>
          </w:p>
        </w:tc>
        <w:tc>
          <w:tcPr>
            <w:tcW w:w="1009" w:type="dxa"/>
            <w:tcBorders>
              <w:top w:val="single" w:sz="6" w:space="0" w:color="auto"/>
              <w:left w:val="single" w:sz="4"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备注</w:t>
            </w:r>
          </w:p>
        </w:tc>
      </w:tr>
      <w:tr w:rsidR="001F4943" w:rsidTr="00F15910">
        <w:trPr>
          <w:trHeight w:val="432"/>
          <w:jc w:val="center"/>
        </w:trPr>
        <w:tc>
          <w:tcPr>
            <w:tcW w:w="725"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szCs w:val="21"/>
              </w:rPr>
              <w:t>1</w:t>
            </w:r>
          </w:p>
        </w:tc>
        <w:tc>
          <w:tcPr>
            <w:tcW w:w="1061"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肖英杰</w:t>
            </w:r>
          </w:p>
        </w:tc>
        <w:tc>
          <w:tcPr>
            <w:tcW w:w="618"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1959</w:t>
            </w:r>
          </w:p>
        </w:tc>
        <w:tc>
          <w:tcPr>
            <w:tcW w:w="1104"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教授</w:t>
            </w:r>
          </w:p>
        </w:tc>
        <w:tc>
          <w:tcPr>
            <w:tcW w:w="1156"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示范中心主任</w:t>
            </w:r>
          </w:p>
        </w:tc>
        <w:tc>
          <w:tcPr>
            <w:tcW w:w="1300"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管理</w:t>
            </w:r>
          </w:p>
        </w:tc>
        <w:tc>
          <w:tcPr>
            <w:tcW w:w="866" w:type="dxa"/>
            <w:tcBorders>
              <w:top w:val="single" w:sz="6" w:space="0" w:color="auto"/>
              <w:left w:val="single" w:sz="4" w:space="0" w:color="auto"/>
              <w:bottom w:val="single" w:sz="6" w:space="0" w:color="auto"/>
              <w:right w:val="single" w:sz="4"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博士生导师</w:t>
            </w:r>
          </w:p>
        </w:tc>
      </w:tr>
      <w:tr w:rsidR="001F4943"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szCs w:val="21"/>
              </w:rPr>
              <w:t>2</w:t>
            </w:r>
          </w:p>
        </w:tc>
        <w:tc>
          <w:tcPr>
            <w:tcW w:w="1061"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cs="宋体" w:hint="eastAsia"/>
                <w:color w:val="000000"/>
                <w:kern w:val="0"/>
                <w:szCs w:val="21"/>
              </w:rPr>
              <w:t>曹红奋</w:t>
            </w:r>
          </w:p>
        </w:tc>
        <w:tc>
          <w:tcPr>
            <w:tcW w:w="618"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女</w:t>
            </w:r>
          </w:p>
        </w:tc>
        <w:tc>
          <w:tcPr>
            <w:tcW w:w="919"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1965</w:t>
            </w:r>
          </w:p>
        </w:tc>
        <w:tc>
          <w:tcPr>
            <w:tcW w:w="1104"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副教授</w:t>
            </w:r>
          </w:p>
        </w:tc>
        <w:tc>
          <w:tcPr>
            <w:tcW w:w="1156" w:type="dxa"/>
            <w:tcBorders>
              <w:top w:val="single" w:sz="6" w:space="0" w:color="auto"/>
              <w:left w:val="single" w:sz="6" w:space="0" w:color="auto"/>
              <w:bottom w:val="single" w:sz="6" w:space="0" w:color="auto"/>
              <w:right w:val="single" w:sz="6" w:space="0" w:color="auto"/>
            </w:tcBorders>
            <w:vAlign w:val="center"/>
          </w:tcPr>
          <w:p w:rsidR="001F4943" w:rsidRPr="0072363F" w:rsidRDefault="001F4943"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管理</w:t>
            </w:r>
          </w:p>
        </w:tc>
        <w:tc>
          <w:tcPr>
            <w:tcW w:w="866" w:type="dxa"/>
            <w:tcBorders>
              <w:top w:val="single" w:sz="6" w:space="0" w:color="auto"/>
              <w:left w:val="single" w:sz="4" w:space="0" w:color="auto"/>
              <w:bottom w:val="single" w:sz="6" w:space="0" w:color="auto"/>
              <w:right w:val="single" w:sz="4"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1F4943" w:rsidRPr="0072363F" w:rsidRDefault="001F4943" w:rsidP="0072363F">
            <w:pPr>
              <w:jc w:val="center"/>
              <w:rPr>
                <w:rFonts w:ascii="仿宋" w:eastAsia="仿宋" w:hAnsi="仿宋"/>
                <w:szCs w:val="21"/>
              </w:rPr>
            </w:pPr>
          </w:p>
        </w:tc>
      </w:tr>
      <w:tr w:rsidR="001F4943"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szCs w:val="21"/>
              </w:rPr>
              <w:t>3</w:t>
            </w:r>
          </w:p>
        </w:tc>
        <w:tc>
          <w:tcPr>
            <w:tcW w:w="1061"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陈宇里</w:t>
            </w:r>
          </w:p>
        </w:tc>
        <w:tc>
          <w:tcPr>
            <w:tcW w:w="618"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1979</w:t>
            </w:r>
          </w:p>
        </w:tc>
        <w:tc>
          <w:tcPr>
            <w:tcW w:w="1104"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副教授</w:t>
            </w:r>
          </w:p>
        </w:tc>
        <w:tc>
          <w:tcPr>
            <w:tcW w:w="1156"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示范中心副主任</w:t>
            </w:r>
          </w:p>
        </w:tc>
        <w:tc>
          <w:tcPr>
            <w:tcW w:w="1300"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管理</w:t>
            </w:r>
          </w:p>
        </w:tc>
        <w:tc>
          <w:tcPr>
            <w:tcW w:w="866" w:type="dxa"/>
            <w:tcBorders>
              <w:top w:val="single" w:sz="6" w:space="0" w:color="auto"/>
              <w:left w:val="single" w:sz="4" w:space="0" w:color="auto"/>
              <w:bottom w:val="single" w:sz="6" w:space="0" w:color="auto"/>
              <w:right w:val="single" w:sz="4"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1F4943" w:rsidRPr="0072363F" w:rsidRDefault="001F4943" w:rsidP="0072363F">
            <w:pPr>
              <w:jc w:val="center"/>
              <w:rPr>
                <w:rFonts w:ascii="仿宋" w:eastAsia="仿宋" w:hAnsi="仿宋"/>
                <w:szCs w:val="21"/>
              </w:rPr>
            </w:pPr>
          </w:p>
        </w:tc>
      </w:tr>
      <w:tr w:rsidR="001F4943"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szCs w:val="21"/>
              </w:rPr>
              <w:t>4</w:t>
            </w:r>
          </w:p>
        </w:tc>
        <w:tc>
          <w:tcPr>
            <w:tcW w:w="1061"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李品友</w:t>
            </w:r>
          </w:p>
        </w:tc>
        <w:tc>
          <w:tcPr>
            <w:tcW w:w="618"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1966</w:t>
            </w:r>
          </w:p>
        </w:tc>
        <w:tc>
          <w:tcPr>
            <w:tcW w:w="1104"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副教授</w:t>
            </w:r>
          </w:p>
        </w:tc>
        <w:tc>
          <w:tcPr>
            <w:tcW w:w="1156" w:type="dxa"/>
            <w:tcBorders>
              <w:top w:val="single" w:sz="6" w:space="0" w:color="auto"/>
              <w:left w:val="single" w:sz="6" w:space="0" w:color="auto"/>
              <w:bottom w:val="single" w:sz="6" w:space="0" w:color="auto"/>
              <w:right w:val="single" w:sz="6" w:space="0" w:color="auto"/>
            </w:tcBorders>
            <w:vAlign w:val="center"/>
          </w:tcPr>
          <w:p w:rsidR="001F4943" w:rsidRPr="0072363F" w:rsidRDefault="001F4943"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管理</w:t>
            </w:r>
          </w:p>
        </w:tc>
        <w:tc>
          <w:tcPr>
            <w:tcW w:w="866" w:type="dxa"/>
            <w:tcBorders>
              <w:top w:val="single" w:sz="6" w:space="0" w:color="auto"/>
              <w:left w:val="single" w:sz="4" w:space="0" w:color="auto"/>
              <w:bottom w:val="single" w:sz="6" w:space="0" w:color="auto"/>
              <w:right w:val="single" w:sz="4"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1F4943" w:rsidRPr="0072363F" w:rsidRDefault="001F4943" w:rsidP="0072363F">
            <w:pPr>
              <w:jc w:val="center"/>
              <w:rPr>
                <w:rFonts w:ascii="仿宋" w:eastAsia="仿宋" w:hAnsi="仿宋"/>
                <w:szCs w:val="21"/>
              </w:rPr>
            </w:pPr>
          </w:p>
        </w:tc>
      </w:tr>
      <w:tr w:rsidR="001F4943"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szCs w:val="21"/>
              </w:rPr>
              <w:t>5</w:t>
            </w:r>
          </w:p>
        </w:tc>
        <w:tc>
          <w:tcPr>
            <w:tcW w:w="1061"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胡勤友</w:t>
            </w:r>
          </w:p>
        </w:tc>
        <w:tc>
          <w:tcPr>
            <w:tcW w:w="618"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1974</w:t>
            </w:r>
          </w:p>
        </w:tc>
        <w:tc>
          <w:tcPr>
            <w:tcW w:w="1104"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教授</w:t>
            </w:r>
          </w:p>
        </w:tc>
        <w:tc>
          <w:tcPr>
            <w:tcW w:w="1156" w:type="dxa"/>
            <w:tcBorders>
              <w:top w:val="single" w:sz="6" w:space="0" w:color="auto"/>
              <w:left w:val="single" w:sz="6" w:space="0" w:color="auto"/>
              <w:bottom w:val="single" w:sz="6" w:space="0" w:color="auto"/>
              <w:right w:val="single" w:sz="6" w:space="0" w:color="auto"/>
            </w:tcBorders>
            <w:vAlign w:val="center"/>
          </w:tcPr>
          <w:p w:rsidR="001F4943" w:rsidRPr="0072363F" w:rsidRDefault="001F4943"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管理</w:t>
            </w:r>
          </w:p>
        </w:tc>
        <w:tc>
          <w:tcPr>
            <w:tcW w:w="866" w:type="dxa"/>
            <w:tcBorders>
              <w:top w:val="single" w:sz="6" w:space="0" w:color="auto"/>
              <w:left w:val="single" w:sz="4" w:space="0" w:color="auto"/>
              <w:bottom w:val="single" w:sz="6" w:space="0" w:color="auto"/>
              <w:right w:val="single" w:sz="4"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1F4943" w:rsidRPr="0072363F" w:rsidRDefault="001F4943" w:rsidP="0072363F">
            <w:pPr>
              <w:jc w:val="center"/>
              <w:rPr>
                <w:rFonts w:ascii="仿宋" w:eastAsia="仿宋" w:hAnsi="仿宋"/>
                <w:szCs w:val="21"/>
              </w:rPr>
            </w:pPr>
          </w:p>
        </w:tc>
      </w:tr>
      <w:tr w:rsidR="001F4943"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szCs w:val="21"/>
              </w:rPr>
              <w:lastRenderedPageBreak/>
              <w:t>6</w:t>
            </w:r>
          </w:p>
        </w:tc>
        <w:tc>
          <w:tcPr>
            <w:tcW w:w="1061"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关克平</w:t>
            </w:r>
          </w:p>
        </w:tc>
        <w:tc>
          <w:tcPr>
            <w:tcW w:w="618"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1978</w:t>
            </w:r>
          </w:p>
        </w:tc>
        <w:tc>
          <w:tcPr>
            <w:tcW w:w="1104"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副教授</w:t>
            </w:r>
          </w:p>
        </w:tc>
        <w:tc>
          <w:tcPr>
            <w:tcW w:w="1156" w:type="dxa"/>
            <w:tcBorders>
              <w:top w:val="single" w:sz="6" w:space="0" w:color="auto"/>
              <w:left w:val="single" w:sz="6" w:space="0" w:color="auto"/>
              <w:bottom w:val="single" w:sz="6" w:space="0" w:color="auto"/>
              <w:right w:val="single" w:sz="6" w:space="0" w:color="auto"/>
            </w:tcBorders>
            <w:vAlign w:val="center"/>
          </w:tcPr>
          <w:p w:rsidR="001F4943" w:rsidRPr="0072363F" w:rsidRDefault="001F4943"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管理</w:t>
            </w:r>
          </w:p>
        </w:tc>
        <w:tc>
          <w:tcPr>
            <w:tcW w:w="866" w:type="dxa"/>
            <w:tcBorders>
              <w:top w:val="single" w:sz="6" w:space="0" w:color="auto"/>
              <w:left w:val="single" w:sz="4" w:space="0" w:color="auto"/>
              <w:bottom w:val="single" w:sz="6" w:space="0" w:color="auto"/>
              <w:right w:val="single" w:sz="4"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1F4943" w:rsidRPr="0072363F" w:rsidRDefault="001F4943" w:rsidP="0072363F">
            <w:pPr>
              <w:jc w:val="center"/>
              <w:rPr>
                <w:rFonts w:ascii="仿宋" w:eastAsia="仿宋" w:hAnsi="仿宋"/>
                <w:szCs w:val="21"/>
              </w:rPr>
            </w:pPr>
          </w:p>
        </w:tc>
      </w:tr>
      <w:tr w:rsidR="001F4943"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szCs w:val="21"/>
              </w:rPr>
              <w:t>7</w:t>
            </w:r>
          </w:p>
        </w:tc>
        <w:tc>
          <w:tcPr>
            <w:tcW w:w="1061"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楼海军</w:t>
            </w:r>
          </w:p>
        </w:tc>
        <w:tc>
          <w:tcPr>
            <w:tcW w:w="618"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1968</w:t>
            </w:r>
          </w:p>
        </w:tc>
        <w:tc>
          <w:tcPr>
            <w:tcW w:w="1104"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工程师</w:t>
            </w:r>
          </w:p>
        </w:tc>
        <w:tc>
          <w:tcPr>
            <w:tcW w:w="1156"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轮机实验</w:t>
            </w:r>
          </w:p>
          <w:p w:rsidR="001F4943" w:rsidRPr="0072363F" w:rsidRDefault="000F29EB" w:rsidP="0072363F">
            <w:pPr>
              <w:jc w:val="center"/>
              <w:rPr>
                <w:rFonts w:ascii="仿宋" w:eastAsia="仿宋" w:hAnsi="仿宋"/>
                <w:szCs w:val="21"/>
              </w:rPr>
            </w:pPr>
            <w:r w:rsidRPr="0072363F">
              <w:rPr>
                <w:rFonts w:ascii="仿宋" w:eastAsia="仿宋" w:hAnsi="仿宋" w:cs="宋体" w:hint="eastAsia"/>
                <w:color w:val="000000"/>
                <w:kern w:val="0"/>
                <w:szCs w:val="21"/>
              </w:rPr>
              <w:t>中心主任</w:t>
            </w:r>
          </w:p>
        </w:tc>
        <w:tc>
          <w:tcPr>
            <w:tcW w:w="1300"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管理</w:t>
            </w:r>
          </w:p>
        </w:tc>
        <w:tc>
          <w:tcPr>
            <w:tcW w:w="866" w:type="dxa"/>
            <w:tcBorders>
              <w:top w:val="single" w:sz="6" w:space="0" w:color="auto"/>
              <w:left w:val="single" w:sz="4" w:space="0" w:color="auto"/>
              <w:bottom w:val="single" w:sz="6" w:space="0" w:color="auto"/>
              <w:right w:val="single" w:sz="4"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学士</w:t>
            </w:r>
          </w:p>
        </w:tc>
        <w:tc>
          <w:tcPr>
            <w:tcW w:w="1009" w:type="dxa"/>
            <w:tcBorders>
              <w:top w:val="single" w:sz="6" w:space="0" w:color="auto"/>
              <w:left w:val="single" w:sz="4" w:space="0" w:color="auto"/>
              <w:bottom w:val="single" w:sz="6" w:space="0" w:color="auto"/>
              <w:right w:val="single" w:sz="6" w:space="0" w:color="auto"/>
            </w:tcBorders>
            <w:vAlign w:val="center"/>
          </w:tcPr>
          <w:p w:rsidR="001F4943" w:rsidRPr="0072363F" w:rsidRDefault="001F4943" w:rsidP="0072363F">
            <w:pPr>
              <w:jc w:val="center"/>
              <w:rPr>
                <w:rFonts w:ascii="仿宋" w:eastAsia="仿宋" w:hAnsi="仿宋"/>
                <w:szCs w:val="21"/>
              </w:rPr>
            </w:pPr>
          </w:p>
        </w:tc>
      </w:tr>
      <w:tr w:rsidR="001F4943"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szCs w:val="21"/>
              </w:rPr>
              <w:t>8</w:t>
            </w:r>
          </w:p>
        </w:tc>
        <w:tc>
          <w:tcPr>
            <w:tcW w:w="1061"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庄新庆</w:t>
            </w:r>
          </w:p>
        </w:tc>
        <w:tc>
          <w:tcPr>
            <w:tcW w:w="618"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1969</w:t>
            </w:r>
          </w:p>
        </w:tc>
        <w:tc>
          <w:tcPr>
            <w:tcW w:w="1104"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助理</w:t>
            </w:r>
          </w:p>
          <w:p w:rsidR="001F4943" w:rsidRPr="0072363F" w:rsidRDefault="000F29EB" w:rsidP="0072363F">
            <w:pPr>
              <w:jc w:val="center"/>
              <w:rPr>
                <w:rFonts w:ascii="仿宋" w:eastAsia="仿宋" w:hAnsi="仿宋"/>
                <w:szCs w:val="21"/>
              </w:rPr>
            </w:pPr>
            <w:r w:rsidRPr="0072363F">
              <w:rPr>
                <w:rFonts w:ascii="仿宋" w:eastAsia="仿宋" w:hAnsi="仿宋" w:cs="宋体" w:hint="eastAsia"/>
                <w:color w:val="000000"/>
                <w:kern w:val="0"/>
                <w:szCs w:val="21"/>
              </w:rPr>
              <w:t>研究员</w:t>
            </w:r>
          </w:p>
        </w:tc>
        <w:tc>
          <w:tcPr>
            <w:tcW w:w="1156"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航海实验</w:t>
            </w:r>
          </w:p>
          <w:p w:rsidR="001F4943" w:rsidRPr="0072363F" w:rsidRDefault="000F29EB" w:rsidP="0072363F">
            <w:pPr>
              <w:jc w:val="center"/>
              <w:rPr>
                <w:rFonts w:ascii="仿宋" w:eastAsia="仿宋" w:hAnsi="仿宋"/>
                <w:szCs w:val="21"/>
              </w:rPr>
            </w:pPr>
            <w:r w:rsidRPr="0072363F">
              <w:rPr>
                <w:rFonts w:ascii="仿宋" w:eastAsia="仿宋" w:hAnsi="仿宋" w:cs="宋体" w:hint="eastAsia"/>
                <w:color w:val="000000"/>
                <w:kern w:val="0"/>
                <w:szCs w:val="21"/>
              </w:rPr>
              <w:t>中心主任</w:t>
            </w:r>
          </w:p>
        </w:tc>
        <w:tc>
          <w:tcPr>
            <w:tcW w:w="1300" w:type="dxa"/>
            <w:tcBorders>
              <w:top w:val="single" w:sz="6" w:space="0" w:color="auto"/>
              <w:left w:val="single" w:sz="6" w:space="0" w:color="auto"/>
              <w:bottom w:val="single" w:sz="6" w:space="0" w:color="auto"/>
              <w:right w:val="single" w:sz="6"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管理</w:t>
            </w:r>
          </w:p>
        </w:tc>
        <w:tc>
          <w:tcPr>
            <w:tcW w:w="866" w:type="dxa"/>
            <w:tcBorders>
              <w:top w:val="single" w:sz="6" w:space="0" w:color="auto"/>
              <w:left w:val="single" w:sz="4" w:space="0" w:color="auto"/>
              <w:bottom w:val="single" w:sz="6" w:space="0" w:color="auto"/>
              <w:right w:val="single" w:sz="4" w:space="0" w:color="auto"/>
            </w:tcBorders>
            <w:vAlign w:val="center"/>
          </w:tcPr>
          <w:p w:rsidR="001F4943" w:rsidRPr="0072363F" w:rsidRDefault="000F29EB"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1F4943" w:rsidRPr="0072363F" w:rsidRDefault="001F4943"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9</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hint="eastAsia"/>
                <w:color w:val="000000"/>
                <w:kern w:val="0"/>
                <w:szCs w:val="21"/>
              </w:rPr>
            </w:pPr>
            <w:r>
              <w:rPr>
                <w:rFonts w:ascii="仿宋" w:eastAsia="仿宋" w:hAnsi="仿宋" w:cs="宋体" w:hint="eastAsia"/>
                <w:color w:val="000000"/>
                <w:kern w:val="0"/>
                <w:szCs w:val="21"/>
              </w:rPr>
              <w:t>张浩</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9B5F80">
            <w:pPr>
              <w:jc w:val="center"/>
              <w:rPr>
                <w:rFonts w:ascii="仿宋" w:eastAsia="仿宋" w:hAnsi="仿宋"/>
                <w:szCs w:val="21"/>
              </w:rPr>
            </w:pPr>
            <w:r w:rsidRPr="0072363F">
              <w:rPr>
                <w:rFonts w:ascii="仿宋" w:eastAsia="仿宋" w:hAnsi="仿宋" w:hint="eastAsia"/>
                <w:szCs w:val="21"/>
              </w:rPr>
              <w:t>198</w:t>
            </w:r>
            <w:r>
              <w:rPr>
                <w:rFonts w:ascii="仿宋" w:eastAsia="仿宋" w:hAnsi="仿宋" w:hint="eastAsia"/>
                <w:szCs w:val="21"/>
              </w:rPr>
              <w:t>2</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工程师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5310ED">
            <w:pPr>
              <w:jc w:val="center"/>
              <w:rPr>
                <w:rFonts w:ascii="仿宋" w:eastAsia="仿宋" w:hAnsi="仿宋"/>
                <w:szCs w:val="21"/>
              </w:rPr>
            </w:pPr>
            <w:r>
              <w:rPr>
                <w:rFonts w:ascii="仿宋" w:eastAsia="仿宋" w:hAnsi="仿宋" w:hint="eastAsia"/>
                <w:szCs w:val="21"/>
              </w:rPr>
              <w:t>博</w:t>
            </w:r>
            <w:r w:rsidRPr="0072363F">
              <w:rPr>
                <w:rFonts w:ascii="仿宋" w:eastAsia="仿宋" w:hAnsi="仿宋" w:hint="eastAsia"/>
                <w:szCs w:val="21"/>
              </w:rPr>
              <w:t>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10</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王晓中</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1981</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11</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耿鹤军</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1979</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12</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cs="宋体" w:hint="eastAsia"/>
                <w:color w:val="000000"/>
                <w:kern w:val="0"/>
                <w:szCs w:val="21"/>
              </w:rPr>
              <w:t>江国和</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w:t>
            </w:r>
            <w:r w:rsidRPr="0072363F">
              <w:rPr>
                <w:rFonts w:ascii="仿宋" w:eastAsia="仿宋" w:hAnsi="仿宋"/>
                <w:szCs w:val="21"/>
              </w:rPr>
              <w:t>963</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博士生导师</w:t>
            </w: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13</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傅克阳</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1960</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副教授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14</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曾向明</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1979</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副教授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15</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伍生春</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1963</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副教授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学士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16</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韦小红</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1972</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工程师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学士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17</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秦庭荣</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1976</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18</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谈建军</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1965</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工程师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专科</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19</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彭静</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女</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1977</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副教授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20</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杨丹萍</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女</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1966</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工程师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学士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21</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廉清云</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1970</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工程师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22</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cs="宋体" w:hint="eastAsia"/>
                <w:color w:val="000000"/>
                <w:kern w:val="0"/>
                <w:szCs w:val="21"/>
              </w:rPr>
              <w:t>汪明华</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1970</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工程师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学士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23</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余立立</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1972</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高级</w:t>
            </w:r>
          </w:p>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工程师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24</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冉鑫</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1976</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副教授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25</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吴华锋</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1975</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博士生导师</w:t>
            </w: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26</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张红政</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1967</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学士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27</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毛奇凰</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女</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1966</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28</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胡以怀</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1964</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29</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章学来</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w:t>
            </w:r>
            <w:r w:rsidRPr="0072363F">
              <w:rPr>
                <w:rFonts w:ascii="仿宋" w:eastAsia="仿宋" w:hAnsi="仿宋"/>
                <w:szCs w:val="21"/>
              </w:rPr>
              <w:t>964</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博士生导师</w:t>
            </w: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30</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贺献忠</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1969</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工程师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学士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31</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张海林</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1964</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工程师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专科</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32</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陈士海</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1957</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工程师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专科</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33</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张建华</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1965</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工程师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技术</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lastRenderedPageBreak/>
              <w:t>34</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蒋爱国</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1978</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35</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李国祥</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1966</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36</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陈 磊</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1980</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37</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杨胜飞</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1965</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工程师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学士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38</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许智灵</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1960</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工程师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学士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39</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黄志坚</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1979</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Pr>
                <w:rFonts w:ascii="仿宋" w:eastAsia="仿宋" w:hAnsi="仿宋" w:hint="eastAsia"/>
                <w:szCs w:val="21"/>
              </w:rPr>
              <w:t>高级</w:t>
            </w:r>
            <w:r w:rsidRPr="0072363F">
              <w:rPr>
                <w:rFonts w:ascii="仿宋" w:eastAsia="仿宋" w:hAnsi="仿宋" w:hint="eastAsia"/>
                <w:szCs w:val="21"/>
              </w:rPr>
              <w:t>工程师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40</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阚安康</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1981</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Pr>
                <w:rFonts w:ascii="仿宋" w:eastAsia="仿宋" w:hAnsi="仿宋" w:hint="eastAsia"/>
                <w:szCs w:val="21"/>
              </w:rPr>
              <w:t>高级</w:t>
            </w:r>
            <w:r w:rsidRPr="0072363F">
              <w:rPr>
                <w:rFonts w:ascii="仿宋" w:eastAsia="仿宋" w:hAnsi="仿宋" w:hint="eastAsia"/>
                <w:szCs w:val="21"/>
              </w:rPr>
              <w:t>工程师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41</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孔凡邨</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1958</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博士生</w:t>
            </w:r>
            <w:r w:rsidRPr="0072363F">
              <w:rPr>
                <w:rFonts w:ascii="仿宋" w:eastAsia="仿宋" w:hAnsi="仿宋"/>
                <w:szCs w:val="21"/>
              </w:rPr>
              <w:t>导师</w:t>
            </w: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42</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赵观洋</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1970</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学士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43</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施朝健</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1957</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技术</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博士生</w:t>
            </w:r>
            <w:r w:rsidRPr="0072363F">
              <w:rPr>
                <w:rFonts w:ascii="仿宋" w:eastAsia="仿宋" w:hAnsi="仿宋"/>
                <w:szCs w:val="21"/>
              </w:rPr>
              <w:t>导师</w:t>
            </w: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44</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许乐平</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1957</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技术</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45</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孙文哲</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1962</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工程师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46</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吴善刚</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1961</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副教授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47</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刘轶华</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1980</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副教授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48</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白响恩</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女</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1984</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49</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金国柱</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1967</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副教授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50</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刘伟潮</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1965</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副教授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51</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应士君</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1966</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教学</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52</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陈锦标</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1965</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副教授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53</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孙永明</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1962</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副教授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szCs w:val="21"/>
              </w:rPr>
              <w:t>54</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王胜正</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1976</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55</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刘红敏</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女</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1976</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副教授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56</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snapToGrid w:val="0"/>
              <w:jc w:val="center"/>
              <w:rPr>
                <w:rFonts w:ascii="仿宋" w:eastAsia="仿宋" w:hAnsi="仿宋" w:cs="宋体"/>
                <w:color w:val="000000"/>
                <w:kern w:val="0"/>
                <w:szCs w:val="21"/>
              </w:rPr>
            </w:pPr>
            <w:r w:rsidRPr="0072363F">
              <w:rPr>
                <w:rFonts w:ascii="仿宋" w:eastAsia="仿宋" w:hAnsi="仿宋" w:cs="宋体" w:hint="eastAsia"/>
                <w:color w:val="000000"/>
                <w:kern w:val="0"/>
                <w:szCs w:val="21"/>
              </w:rPr>
              <w:t>陈  威</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1968</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57</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cs="宋体"/>
                <w:kern w:val="0"/>
                <w:szCs w:val="21"/>
              </w:rPr>
            </w:pPr>
            <w:r w:rsidRPr="0072363F">
              <w:rPr>
                <w:rFonts w:ascii="仿宋" w:eastAsia="仿宋" w:hAnsi="仿宋" w:hint="eastAsia"/>
                <w:szCs w:val="21"/>
              </w:rPr>
              <w:t>祝小元</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1987</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58</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cs="宋体"/>
                <w:kern w:val="0"/>
                <w:szCs w:val="21"/>
              </w:rPr>
            </w:pPr>
            <w:r w:rsidRPr="0072363F">
              <w:rPr>
                <w:rFonts w:ascii="仿宋" w:eastAsia="仿宋" w:hAnsi="仿宋" w:hint="eastAsia"/>
                <w:szCs w:val="21"/>
              </w:rPr>
              <w:t>禹国军</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1986</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59</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szCs w:val="21"/>
              </w:rPr>
            </w:pPr>
            <w:r w:rsidRPr="0072363F">
              <w:rPr>
                <w:rFonts w:ascii="仿宋" w:eastAsia="仿宋" w:hAnsi="仿宋" w:hint="eastAsia"/>
                <w:szCs w:val="21"/>
              </w:rPr>
              <w:t>孟飞</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w:t>
            </w:r>
            <w:r w:rsidRPr="0072363F">
              <w:rPr>
                <w:rFonts w:ascii="仿宋" w:eastAsia="仿宋" w:hAnsi="仿宋"/>
                <w:szCs w:val="21"/>
              </w:rPr>
              <w:t>82</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60</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cs="宋体"/>
                <w:kern w:val="0"/>
                <w:szCs w:val="21"/>
              </w:rPr>
            </w:pPr>
            <w:r w:rsidRPr="0072363F">
              <w:rPr>
                <w:rFonts w:ascii="仿宋" w:eastAsia="仿宋" w:hAnsi="仿宋" w:hint="eastAsia"/>
                <w:szCs w:val="21"/>
              </w:rPr>
              <w:t>李文戈</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szCs w:val="21"/>
              </w:rPr>
              <w:t>1966</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61</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szCs w:val="21"/>
              </w:rPr>
            </w:pPr>
            <w:r w:rsidRPr="0072363F">
              <w:rPr>
                <w:rFonts w:ascii="仿宋" w:eastAsia="仿宋" w:hAnsi="仿宋" w:hint="eastAsia"/>
                <w:szCs w:val="21"/>
              </w:rPr>
              <w:t>张辉</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szCs w:val="21"/>
              </w:rPr>
              <w:t>1984</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博士后</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62</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szCs w:val="21"/>
              </w:rPr>
            </w:pPr>
            <w:r w:rsidRPr="0072363F">
              <w:rPr>
                <w:rFonts w:ascii="仿宋" w:eastAsia="仿宋" w:hAnsi="仿宋" w:hint="eastAsia"/>
                <w:szCs w:val="21"/>
              </w:rPr>
              <w:t>魏海军</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szCs w:val="21"/>
              </w:rPr>
              <w:t>1971</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lastRenderedPageBreak/>
              <w:t>63</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szCs w:val="21"/>
              </w:rPr>
            </w:pPr>
            <w:r w:rsidRPr="0072363F">
              <w:rPr>
                <w:rFonts w:ascii="仿宋" w:eastAsia="仿宋" w:hAnsi="仿宋" w:hint="eastAsia"/>
                <w:szCs w:val="21"/>
              </w:rPr>
              <w:t>邱文昌</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1957</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64</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szCs w:val="21"/>
              </w:rPr>
            </w:pPr>
            <w:r w:rsidRPr="0072363F">
              <w:rPr>
                <w:rFonts w:ascii="仿宋" w:eastAsia="仿宋" w:hAnsi="仿宋" w:hint="eastAsia"/>
                <w:szCs w:val="21"/>
              </w:rPr>
              <w:t>徐铁</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1978</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65</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cs="宋体"/>
                <w:kern w:val="0"/>
                <w:szCs w:val="21"/>
              </w:rPr>
            </w:pPr>
            <w:r w:rsidRPr="0072363F">
              <w:rPr>
                <w:rFonts w:ascii="仿宋" w:eastAsia="仿宋" w:hAnsi="仿宋" w:hint="eastAsia"/>
                <w:szCs w:val="21"/>
              </w:rPr>
              <w:t>高文忠</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1978</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副教授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66</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szCs w:val="21"/>
              </w:rPr>
            </w:pPr>
            <w:r w:rsidRPr="0072363F">
              <w:rPr>
                <w:rFonts w:ascii="仿宋" w:eastAsia="仿宋" w:hAnsi="仿宋" w:hint="eastAsia"/>
                <w:color w:val="000000"/>
                <w:szCs w:val="21"/>
              </w:rPr>
              <w:t>王忠诚</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1978</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67</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szCs w:val="21"/>
              </w:rPr>
            </w:pPr>
            <w:r w:rsidRPr="0072363F">
              <w:rPr>
                <w:rFonts w:ascii="仿宋" w:eastAsia="仿宋" w:hAnsi="仿宋" w:hint="eastAsia"/>
                <w:szCs w:val="21"/>
              </w:rPr>
              <w:t>魏立江</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w:t>
            </w:r>
            <w:r w:rsidRPr="0072363F">
              <w:rPr>
                <w:rFonts w:ascii="仿宋" w:eastAsia="仿宋" w:hAnsi="仿宋"/>
                <w:szCs w:val="21"/>
              </w:rPr>
              <w:t>86</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68</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szCs w:val="21"/>
              </w:rPr>
            </w:pPr>
            <w:r w:rsidRPr="0072363F">
              <w:rPr>
                <w:rFonts w:ascii="仿宋" w:eastAsia="仿宋" w:hAnsi="仿宋" w:hint="eastAsia"/>
                <w:szCs w:val="21"/>
              </w:rPr>
              <w:t>谭亲明</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w:t>
            </w:r>
            <w:r w:rsidRPr="0072363F">
              <w:rPr>
                <w:rFonts w:ascii="仿宋" w:eastAsia="仿宋" w:hAnsi="仿宋"/>
                <w:szCs w:val="21"/>
              </w:rPr>
              <w:t>85</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69</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szCs w:val="21"/>
              </w:rPr>
            </w:pPr>
            <w:r w:rsidRPr="0072363F">
              <w:rPr>
                <w:rFonts w:ascii="仿宋" w:eastAsia="仿宋" w:hAnsi="仿宋" w:hint="eastAsia"/>
                <w:szCs w:val="21"/>
              </w:rPr>
              <w:t>张旭升</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1979</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70</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cs="宋体"/>
                <w:kern w:val="0"/>
                <w:szCs w:val="21"/>
              </w:rPr>
            </w:pPr>
            <w:r w:rsidRPr="0072363F">
              <w:rPr>
                <w:rFonts w:ascii="仿宋" w:eastAsia="仿宋" w:hAnsi="仿宋" w:hint="eastAsia"/>
                <w:szCs w:val="21"/>
              </w:rPr>
              <w:t>耿鹏</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1986</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71</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szCs w:val="21"/>
              </w:rPr>
            </w:pPr>
            <w:r w:rsidRPr="0072363F">
              <w:rPr>
                <w:rFonts w:ascii="仿宋" w:eastAsia="仿宋" w:hAnsi="仿宋" w:hint="eastAsia"/>
                <w:color w:val="000000"/>
                <w:szCs w:val="21"/>
              </w:rPr>
              <w:t>李军军</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1981</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72</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szCs w:val="21"/>
              </w:rPr>
            </w:pPr>
            <w:r w:rsidRPr="0072363F">
              <w:rPr>
                <w:rFonts w:ascii="仿宋" w:eastAsia="仿宋" w:hAnsi="仿宋" w:hint="eastAsia"/>
                <w:szCs w:val="21"/>
              </w:rPr>
              <w:t>罗捷</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女</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198</w:t>
            </w:r>
            <w:r w:rsidRPr="0072363F">
              <w:rPr>
                <w:rFonts w:ascii="仿宋" w:eastAsia="仿宋" w:hAnsi="仿宋"/>
                <w:szCs w:val="21"/>
              </w:rPr>
              <w:t>5</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73</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szCs w:val="21"/>
              </w:rPr>
            </w:pPr>
            <w:r w:rsidRPr="0072363F">
              <w:rPr>
                <w:rFonts w:ascii="仿宋" w:eastAsia="仿宋" w:hAnsi="仿宋" w:hint="eastAsia"/>
                <w:color w:val="000000"/>
                <w:szCs w:val="21"/>
              </w:rPr>
              <w:t>李精明</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1981</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硕士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74</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szCs w:val="21"/>
              </w:rPr>
            </w:pPr>
            <w:r w:rsidRPr="0072363F">
              <w:rPr>
                <w:rFonts w:ascii="仿宋" w:eastAsia="仿宋" w:hAnsi="仿宋" w:hint="eastAsia"/>
                <w:szCs w:val="21"/>
              </w:rPr>
              <w:t>马义</w:t>
            </w:r>
            <w:r w:rsidRPr="0072363F">
              <w:rPr>
                <w:rFonts w:ascii="仿宋" w:eastAsia="仿宋" w:hAnsi="仿宋"/>
                <w:szCs w:val="21"/>
              </w:rPr>
              <w:t>平</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1977</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讲师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5310ED">
            <w:pPr>
              <w:jc w:val="center"/>
              <w:rPr>
                <w:rFonts w:ascii="仿宋" w:eastAsia="仿宋" w:hAnsi="仿宋"/>
                <w:szCs w:val="21"/>
              </w:rPr>
            </w:pPr>
            <w:r w:rsidRPr="0072363F">
              <w:rPr>
                <w:rFonts w:ascii="仿宋" w:eastAsia="仿宋" w:hAnsi="仿宋" w:hint="eastAsia"/>
                <w:szCs w:val="21"/>
              </w:rPr>
              <w:t>75</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szCs w:val="21"/>
              </w:rPr>
            </w:pPr>
            <w:r w:rsidRPr="0072363F">
              <w:rPr>
                <w:rFonts w:ascii="仿宋" w:eastAsia="仿宋" w:hAnsi="仿宋" w:hint="eastAsia"/>
                <w:szCs w:val="21"/>
              </w:rPr>
              <w:t>甘世红</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1970</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副教授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r w:rsidR="00BE0689" w:rsidTr="00F15910">
        <w:trPr>
          <w:trHeight w:val="435"/>
          <w:jc w:val="center"/>
        </w:trPr>
        <w:tc>
          <w:tcPr>
            <w:tcW w:w="725" w:type="dxa"/>
            <w:tcBorders>
              <w:top w:val="single" w:sz="6" w:space="0" w:color="auto"/>
              <w:left w:val="single" w:sz="6" w:space="0" w:color="auto"/>
              <w:bottom w:val="single" w:sz="6" w:space="0" w:color="auto"/>
              <w:right w:val="single" w:sz="6" w:space="0" w:color="auto"/>
            </w:tcBorders>
            <w:vAlign w:val="center"/>
          </w:tcPr>
          <w:p w:rsidR="00BE0689" w:rsidRPr="0072363F" w:rsidRDefault="00CD7D6C" w:rsidP="0072363F">
            <w:pPr>
              <w:jc w:val="center"/>
              <w:rPr>
                <w:rFonts w:ascii="仿宋" w:eastAsia="仿宋" w:hAnsi="仿宋"/>
                <w:szCs w:val="21"/>
              </w:rPr>
            </w:pPr>
            <w:r>
              <w:rPr>
                <w:rFonts w:ascii="仿宋" w:eastAsia="仿宋" w:hAnsi="仿宋" w:hint="eastAsia"/>
                <w:szCs w:val="21"/>
              </w:rPr>
              <w:t>76</w:t>
            </w:r>
          </w:p>
        </w:tc>
        <w:tc>
          <w:tcPr>
            <w:tcW w:w="1061"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widowControl/>
              <w:jc w:val="center"/>
              <w:rPr>
                <w:rFonts w:ascii="仿宋" w:eastAsia="仿宋" w:hAnsi="仿宋" w:cs="宋体"/>
                <w:kern w:val="0"/>
                <w:szCs w:val="21"/>
              </w:rPr>
            </w:pPr>
            <w:r w:rsidRPr="0072363F">
              <w:rPr>
                <w:rFonts w:ascii="仿宋" w:eastAsia="仿宋" w:hAnsi="仿宋" w:hint="eastAsia"/>
                <w:szCs w:val="21"/>
              </w:rPr>
              <w:t>郭军武</w:t>
            </w:r>
          </w:p>
        </w:tc>
        <w:tc>
          <w:tcPr>
            <w:tcW w:w="618"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男</w:t>
            </w:r>
          </w:p>
        </w:tc>
        <w:tc>
          <w:tcPr>
            <w:tcW w:w="919"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1970</w:t>
            </w:r>
          </w:p>
        </w:tc>
        <w:tc>
          <w:tcPr>
            <w:tcW w:w="1104"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副教授</w:t>
            </w:r>
          </w:p>
        </w:tc>
        <w:tc>
          <w:tcPr>
            <w:tcW w:w="1156"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c>
          <w:tcPr>
            <w:tcW w:w="1300" w:type="dxa"/>
            <w:tcBorders>
              <w:top w:val="single" w:sz="6" w:space="0" w:color="auto"/>
              <w:left w:val="single" w:sz="6"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研究</w:t>
            </w:r>
          </w:p>
        </w:tc>
        <w:tc>
          <w:tcPr>
            <w:tcW w:w="866" w:type="dxa"/>
            <w:tcBorders>
              <w:top w:val="single" w:sz="6" w:space="0" w:color="auto"/>
              <w:left w:val="single" w:sz="4" w:space="0" w:color="auto"/>
              <w:bottom w:val="single" w:sz="6" w:space="0" w:color="auto"/>
              <w:right w:val="single" w:sz="4" w:space="0" w:color="auto"/>
            </w:tcBorders>
            <w:vAlign w:val="center"/>
          </w:tcPr>
          <w:p w:rsidR="00BE0689" w:rsidRPr="0072363F" w:rsidRDefault="00BE0689" w:rsidP="0072363F">
            <w:pPr>
              <w:jc w:val="center"/>
              <w:rPr>
                <w:rFonts w:ascii="仿宋" w:eastAsia="仿宋" w:hAnsi="仿宋"/>
                <w:szCs w:val="21"/>
              </w:rPr>
            </w:pPr>
            <w:r w:rsidRPr="0072363F">
              <w:rPr>
                <w:rFonts w:ascii="仿宋" w:eastAsia="仿宋" w:hAnsi="仿宋" w:hint="eastAsia"/>
                <w:szCs w:val="21"/>
              </w:rPr>
              <w:t>博士</w:t>
            </w:r>
          </w:p>
        </w:tc>
        <w:tc>
          <w:tcPr>
            <w:tcW w:w="1009" w:type="dxa"/>
            <w:tcBorders>
              <w:top w:val="single" w:sz="6" w:space="0" w:color="auto"/>
              <w:left w:val="single" w:sz="4" w:space="0" w:color="auto"/>
              <w:bottom w:val="single" w:sz="6" w:space="0" w:color="auto"/>
              <w:right w:val="single" w:sz="6" w:space="0" w:color="auto"/>
            </w:tcBorders>
            <w:vAlign w:val="center"/>
          </w:tcPr>
          <w:p w:rsidR="00BE0689" w:rsidRPr="0072363F" w:rsidRDefault="00BE0689" w:rsidP="0072363F">
            <w:pPr>
              <w:jc w:val="center"/>
              <w:rPr>
                <w:rFonts w:ascii="仿宋" w:eastAsia="仿宋" w:hAnsi="仿宋"/>
                <w:szCs w:val="21"/>
              </w:rPr>
            </w:pPr>
          </w:p>
        </w:tc>
      </w:tr>
    </w:tbl>
    <w:p w:rsidR="001F4943" w:rsidRDefault="000F29EB" w:rsidP="00CD2A34">
      <w:pPr>
        <w:spacing w:beforeLines="50"/>
        <w:ind w:firstLineChars="200" w:firstLine="480"/>
        <w:rPr>
          <w:rFonts w:ascii="楷体" w:eastAsia="楷体" w:hAnsi="楷体"/>
          <w:sz w:val="24"/>
          <w:szCs w:val="24"/>
        </w:rPr>
      </w:pPr>
      <w:r>
        <w:rPr>
          <w:rFonts w:ascii="楷体" w:eastAsia="楷体" w:hAnsi="楷体" w:cs="仿宋_GB2312" w:hint="eastAsia"/>
          <w:bCs/>
          <w:sz w:val="24"/>
          <w:szCs w:val="24"/>
        </w:rPr>
        <w:t>注：（1）固定人员：</w:t>
      </w:r>
      <w:r>
        <w:rPr>
          <w:rFonts w:ascii="楷体" w:eastAsia="楷体" w:hAnsi="楷体" w:cs="仿宋_GB2312" w:hint="eastAsia"/>
          <w:sz w:val="24"/>
          <w:szCs w:val="24"/>
        </w:rPr>
        <w:t>指经过核定的属于示范中心编制的人员。（2）</w:t>
      </w:r>
      <w:r>
        <w:rPr>
          <w:rFonts w:ascii="楷体" w:eastAsia="楷体" w:hAnsi="楷体" w:cs="宋体" w:hint="eastAsia"/>
          <w:bCs/>
          <w:sz w:val="24"/>
          <w:szCs w:val="24"/>
        </w:rPr>
        <w:t>示范中心职务：</w:t>
      </w:r>
      <w:r>
        <w:rPr>
          <w:rFonts w:ascii="楷体" w:eastAsia="楷体" w:hAnsi="楷体" w:hint="eastAsia"/>
          <w:sz w:val="24"/>
          <w:szCs w:val="24"/>
        </w:rPr>
        <w:t>示范中心主任、副主任。（3）</w:t>
      </w:r>
      <w:r>
        <w:rPr>
          <w:rFonts w:ascii="楷体" w:eastAsia="楷体" w:hAnsi="楷体" w:cs="宋体" w:hint="eastAsia"/>
          <w:bCs/>
          <w:sz w:val="24"/>
          <w:szCs w:val="24"/>
        </w:rPr>
        <w:t>工作性质：</w:t>
      </w:r>
      <w:r>
        <w:rPr>
          <w:rFonts w:ascii="楷体" w:eastAsia="楷体" w:hAnsi="楷体" w:hint="eastAsia"/>
          <w:sz w:val="24"/>
          <w:szCs w:val="24"/>
        </w:rPr>
        <w:t>教学、技术、管理、其它，从事研究工作的兼职管理人员其工作性质为研究。（4）</w:t>
      </w:r>
      <w:r>
        <w:rPr>
          <w:rFonts w:ascii="楷体" w:eastAsia="楷体" w:hAnsi="楷体" w:cs="宋体"/>
          <w:bCs/>
          <w:sz w:val="24"/>
          <w:szCs w:val="24"/>
        </w:rPr>
        <w:t>学位：</w:t>
      </w:r>
      <w:r>
        <w:rPr>
          <w:rFonts w:ascii="楷体" w:eastAsia="楷体" w:hAnsi="楷体"/>
          <w:sz w:val="24"/>
          <w:szCs w:val="24"/>
        </w:rPr>
        <w:t>博士、硕士、学士、其它，一般以学位证书为准</w:t>
      </w:r>
      <w:r>
        <w:rPr>
          <w:rFonts w:ascii="楷体" w:eastAsia="楷体" w:hAnsi="楷体" w:hint="eastAsia"/>
          <w:sz w:val="24"/>
          <w:szCs w:val="24"/>
        </w:rPr>
        <w:t>。</w:t>
      </w:r>
      <w:r>
        <w:rPr>
          <w:rFonts w:ascii="楷体" w:eastAsia="楷体" w:hAnsi="楷体"/>
          <w:sz w:val="24"/>
          <w:szCs w:val="24"/>
        </w:rPr>
        <w:t>“文革”前毕业的研究生统计为硕士，“文革”前毕业的本科生统计为学士。</w:t>
      </w:r>
      <w:r>
        <w:rPr>
          <w:rFonts w:ascii="楷体" w:eastAsia="楷体" w:hAnsi="楷体" w:hint="eastAsia"/>
          <w:sz w:val="24"/>
          <w:szCs w:val="24"/>
        </w:rPr>
        <w:t>（5）</w:t>
      </w:r>
      <w:r>
        <w:rPr>
          <w:rFonts w:ascii="楷体" w:eastAsia="楷体" w:hAnsi="楷体" w:hint="eastAsia"/>
          <w:bCs/>
          <w:sz w:val="24"/>
          <w:szCs w:val="24"/>
        </w:rPr>
        <w:t>备注：</w:t>
      </w:r>
      <w:r>
        <w:rPr>
          <w:rFonts w:ascii="楷体" w:eastAsia="楷体" w:hAnsi="楷体" w:hint="eastAsia"/>
          <w:sz w:val="24"/>
          <w:szCs w:val="24"/>
        </w:rPr>
        <w:t>是否院士、博士生导师、杰出青年基金获得者、长江学者等，获得时间。</w:t>
      </w:r>
    </w:p>
    <w:p w:rsidR="001F4943" w:rsidRDefault="000F29EB" w:rsidP="00CD2A34">
      <w:pPr>
        <w:spacing w:beforeLines="50" w:afterLines="50"/>
        <w:ind w:firstLineChars="200" w:firstLine="560"/>
        <w:rPr>
          <w:rFonts w:ascii="黑体" w:eastAsia="黑体" w:hAnsi="黑体"/>
          <w:sz w:val="28"/>
          <w:szCs w:val="28"/>
        </w:rPr>
      </w:pPr>
      <w:r>
        <w:rPr>
          <w:rFonts w:ascii="黑体" w:eastAsia="黑体" w:hAnsi="黑体" w:hint="eastAsia"/>
          <w:sz w:val="28"/>
          <w:szCs w:val="28"/>
        </w:rPr>
        <w:t>（二）本年度流动人员情况</w:t>
      </w:r>
    </w:p>
    <w:tbl>
      <w:tblPr>
        <w:tblW w:w="8931" w:type="dxa"/>
        <w:jc w:val="center"/>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tblPr>
      <w:tblGrid>
        <w:gridCol w:w="597"/>
        <w:gridCol w:w="992"/>
        <w:gridCol w:w="538"/>
        <w:gridCol w:w="1021"/>
        <w:gridCol w:w="963"/>
        <w:gridCol w:w="1134"/>
        <w:gridCol w:w="1276"/>
        <w:gridCol w:w="850"/>
        <w:gridCol w:w="1560"/>
      </w:tblGrid>
      <w:tr w:rsidR="001F4943">
        <w:trPr>
          <w:jc w:val="center"/>
        </w:trPr>
        <w:tc>
          <w:tcPr>
            <w:tcW w:w="597"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序号</w:t>
            </w:r>
          </w:p>
        </w:tc>
        <w:tc>
          <w:tcPr>
            <w:tcW w:w="992"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姓名</w:t>
            </w:r>
          </w:p>
        </w:tc>
        <w:tc>
          <w:tcPr>
            <w:tcW w:w="538"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性别</w:t>
            </w:r>
          </w:p>
        </w:tc>
        <w:tc>
          <w:tcPr>
            <w:tcW w:w="1021"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出生</w:t>
            </w:r>
          </w:p>
          <w:p w:rsidR="001F4943" w:rsidRDefault="000F29EB">
            <w:pPr>
              <w:jc w:val="center"/>
              <w:rPr>
                <w:rFonts w:ascii="黑体" w:eastAsia="黑体" w:hAnsi="黑体" w:cs="宋体"/>
                <w:sz w:val="24"/>
                <w:szCs w:val="24"/>
              </w:rPr>
            </w:pPr>
            <w:r>
              <w:rPr>
                <w:rFonts w:ascii="黑体" w:eastAsia="黑体" w:hAnsi="黑体" w:cs="宋体" w:hint="eastAsia"/>
                <w:sz w:val="24"/>
                <w:szCs w:val="24"/>
              </w:rPr>
              <w:t>年份</w:t>
            </w:r>
          </w:p>
        </w:tc>
        <w:tc>
          <w:tcPr>
            <w:tcW w:w="963"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职称</w:t>
            </w:r>
          </w:p>
        </w:tc>
        <w:tc>
          <w:tcPr>
            <w:tcW w:w="1134"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国别</w:t>
            </w:r>
          </w:p>
        </w:tc>
        <w:tc>
          <w:tcPr>
            <w:tcW w:w="1276"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工作单位</w:t>
            </w:r>
          </w:p>
        </w:tc>
        <w:tc>
          <w:tcPr>
            <w:tcW w:w="850" w:type="dxa"/>
            <w:tcBorders>
              <w:top w:val="single" w:sz="6" w:space="0" w:color="auto"/>
              <w:left w:val="single" w:sz="4" w:space="0" w:color="auto"/>
              <w:bottom w:val="single" w:sz="6" w:space="0" w:color="auto"/>
              <w:right w:val="single" w:sz="4"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类型</w:t>
            </w:r>
          </w:p>
        </w:tc>
        <w:tc>
          <w:tcPr>
            <w:tcW w:w="1560" w:type="dxa"/>
            <w:tcBorders>
              <w:top w:val="single" w:sz="6" w:space="0" w:color="auto"/>
              <w:left w:val="single" w:sz="4"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工作期限</w:t>
            </w:r>
          </w:p>
        </w:tc>
      </w:tr>
      <w:tr w:rsidR="001F4943">
        <w:trPr>
          <w:trHeight w:val="435"/>
          <w:jc w:val="center"/>
        </w:trPr>
        <w:tc>
          <w:tcPr>
            <w:tcW w:w="597"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仿宋" w:eastAsia="仿宋" w:hAnsi="仿宋"/>
                <w:color w:val="000000" w:themeColor="text1"/>
                <w:sz w:val="24"/>
                <w:szCs w:val="24"/>
              </w:rPr>
            </w:pPr>
            <w:r>
              <w:rPr>
                <w:rFonts w:ascii="仿宋" w:eastAsia="仿宋" w:hAnsi="仿宋" w:hint="eastAsia"/>
                <w:color w:val="000000" w:themeColor="text1"/>
                <w:sz w:val="24"/>
                <w:szCs w:val="24"/>
              </w:rPr>
              <w:t>1</w:t>
            </w:r>
          </w:p>
        </w:tc>
        <w:tc>
          <w:tcPr>
            <w:tcW w:w="992"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pStyle w:val="10"/>
              <w:jc w:val="center"/>
              <w:rPr>
                <w:rFonts w:ascii="仿宋" w:eastAsia="仿宋" w:hAnsi="仿宋"/>
                <w:color w:val="000000" w:themeColor="text1"/>
                <w:sz w:val="21"/>
                <w:szCs w:val="21"/>
              </w:rPr>
            </w:pPr>
            <w:r w:rsidRPr="002330A8">
              <w:rPr>
                <w:rFonts w:ascii="仿宋" w:eastAsia="仿宋" w:hAnsi="仿宋"/>
                <w:color w:val="000000" w:themeColor="text1"/>
                <w:sz w:val="21"/>
                <w:szCs w:val="21"/>
              </w:rPr>
              <w:t>帕顿</w:t>
            </w:r>
          </w:p>
        </w:tc>
        <w:tc>
          <w:tcPr>
            <w:tcW w:w="538"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rsidP="00FF29C5">
            <w:pPr>
              <w:pStyle w:val="10"/>
              <w:jc w:val="center"/>
              <w:rPr>
                <w:rFonts w:ascii="仿宋" w:eastAsia="仿宋" w:hAnsi="仿宋"/>
                <w:color w:val="000000" w:themeColor="text1"/>
                <w:sz w:val="21"/>
                <w:szCs w:val="21"/>
              </w:rPr>
            </w:pPr>
            <w:r w:rsidRPr="002330A8">
              <w:rPr>
                <w:rFonts w:ascii="仿宋" w:eastAsia="仿宋" w:hAnsi="仿宋"/>
                <w:color w:val="000000" w:themeColor="text1"/>
                <w:sz w:val="21"/>
                <w:szCs w:val="21"/>
              </w:rPr>
              <w:t>男</w:t>
            </w:r>
          </w:p>
        </w:tc>
        <w:tc>
          <w:tcPr>
            <w:tcW w:w="1021" w:type="dxa"/>
            <w:tcBorders>
              <w:top w:val="single" w:sz="6" w:space="0" w:color="auto"/>
              <w:left w:val="single" w:sz="6" w:space="0" w:color="auto"/>
              <w:bottom w:val="single" w:sz="6" w:space="0" w:color="auto"/>
              <w:right w:val="single" w:sz="6" w:space="0" w:color="auto"/>
            </w:tcBorders>
            <w:vAlign w:val="center"/>
          </w:tcPr>
          <w:p w:rsidR="001F4943" w:rsidRPr="002330A8" w:rsidRDefault="00FF29C5" w:rsidP="00FF29C5">
            <w:pPr>
              <w:jc w:val="center"/>
              <w:rPr>
                <w:rFonts w:ascii="仿宋" w:eastAsia="仿宋" w:hAnsi="仿宋" w:cs="宋体"/>
                <w:color w:val="000000" w:themeColor="text1"/>
                <w:szCs w:val="21"/>
              </w:rPr>
            </w:pPr>
            <w:r w:rsidRPr="002330A8">
              <w:rPr>
                <w:rFonts w:ascii="仿宋" w:eastAsia="仿宋" w:hAnsi="仿宋" w:cs="宋体" w:hint="eastAsia"/>
                <w:color w:val="000000" w:themeColor="text1"/>
                <w:szCs w:val="21"/>
              </w:rPr>
              <w:t>-</w:t>
            </w:r>
          </w:p>
        </w:tc>
        <w:tc>
          <w:tcPr>
            <w:tcW w:w="963"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rsidP="00FF29C5">
            <w:pPr>
              <w:pStyle w:val="10"/>
              <w:jc w:val="center"/>
              <w:rPr>
                <w:rFonts w:ascii="仿宋" w:eastAsia="仿宋" w:hAnsi="仿宋"/>
                <w:color w:val="000000" w:themeColor="text1"/>
                <w:sz w:val="21"/>
                <w:szCs w:val="21"/>
              </w:rPr>
            </w:pPr>
            <w:r w:rsidRPr="002330A8">
              <w:rPr>
                <w:rFonts w:ascii="仿宋" w:eastAsia="仿宋" w:hAnsi="仿宋"/>
                <w:color w:val="000000" w:themeColor="text1"/>
                <w:sz w:val="21"/>
                <w:szCs w:val="2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rsidP="00FF29C5">
            <w:pPr>
              <w:pStyle w:val="10"/>
              <w:jc w:val="center"/>
              <w:rPr>
                <w:rFonts w:ascii="仿宋" w:eastAsia="仿宋" w:hAnsi="仿宋"/>
                <w:color w:val="000000" w:themeColor="text1"/>
                <w:sz w:val="21"/>
                <w:szCs w:val="21"/>
              </w:rPr>
            </w:pPr>
            <w:r w:rsidRPr="002330A8">
              <w:rPr>
                <w:rFonts w:ascii="仿宋" w:eastAsia="仿宋" w:hAnsi="仿宋"/>
                <w:color w:val="000000" w:themeColor="text1"/>
                <w:sz w:val="21"/>
                <w:szCs w:val="21"/>
              </w:rPr>
              <w:t>美国</w:t>
            </w:r>
          </w:p>
        </w:tc>
        <w:tc>
          <w:tcPr>
            <w:tcW w:w="1276" w:type="dxa"/>
            <w:tcBorders>
              <w:top w:val="single" w:sz="6" w:space="0" w:color="auto"/>
              <w:left w:val="single" w:sz="6" w:space="0" w:color="auto"/>
              <w:bottom w:val="single" w:sz="6" w:space="0" w:color="auto"/>
              <w:right w:val="single" w:sz="6" w:space="0" w:color="auto"/>
            </w:tcBorders>
            <w:vAlign w:val="center"/>
          </w:tcPr>
          <w:p w:rsidR="001F4943" w:rsidRPr="002330A8" w:rsidRDefault="00FF29C5" w:rsidP="00FF29C5">
            <w:pPr>
              <w:pStyle w:val="10"/>
              <w:jc w:val="center"/>
              <w:rPr>
                <w:rFonts w:ascii="仿宋" w:eastAsia="仿宋" w:hAnsi="仿宋"/>
                <w:color w:val="000000" w:themeColor="text1"/>
                <w:sz w:val="21"/>
                <w:szCs w:val="21"/>
              </w:rPr>
            </w:pPr>
            <w:r w:rsidRPr="002330A8">
              <w:rPr>
                <w:rFonts w:ascii="仿宋" w:eastAsia="仿宋" w:hAnsi="仿宋" w:hint="eastAsia"/>
                <w:color w:val="000000" w:themeColor="text1"/>
                <w:sz w:val="21"/>
                <w:szCs w:val="21"/>
              </w:rPr>
              <w:t>-</w:t>
            </w:r>
          </w:p>
        </w:tc>
        <w:tc>
          <w:tcPr>
            <w:tcW w:w="850" w:type="dxa"/>
            <w:tcBorders>
              <w:top w:val="single" w:sz="6" w:space="0" w:color="auto"/>
              <w:left w:val="single" w:sz="4" w:space="0" w:color="auto"/>
              <w:bottom w:val="single" w:sz="6" w:space="0" w:color="auto"/>
              <w:right w:val="single" w:sz="4" w:space="0" w:color="auto"/>
            </w:tcBorders>
            <w:vAlign w:val="center"/>
          </w:tcPr>
          <w:p w:rsidR="001F4943" w:rsidRPr="002330A8" w:rsidRDefault="000F29EB">
            <w:pPr>
              <w:pStyle w:val="10"/>
              <w:jc w:val="center"/>
              <w:rPr>
                <w:rFonts w:ascii="仿宋" w:eastAsia="仿宋" w:hAnsi="仿宋"/>
                <w:color w:val="000000" w:themeColor="text1"/>
                <w:sz w:val="21"/>
                <w:szCs w:val="21"/>
              </w:rPr>
            </w:pPr>
            <w:r w:rsidRPr="002330A8">
              <w:rPr>
                <w:rFonts w:ascii="仿宋" w:eastAsia="仿宋" w:hAnsi="仿宋" w:hint="eastAsia"/>
                <w:color w:val="000000" w:themeColor="text1"/>
                <w:sz w:val="21"/>
                <w:szCs w:val="21"/>
              </w:rPr>
              <w:t>访问学者</w:t>
            </w:r>
          </w:p>
        </w:tc>
        <w:tc>
          <w:tcPr>
            <w:tcW w:w="1560" w:type="dxa"/>
            <w:tcBorders>
              <w:top w:val="single" w:sz="6" w:space="0" w:color="auto"/>
              <w:left w:val="single" w:sz="4" w:space="0" w:color="auto"/>
              <w:bottom w:val="single" w:sz="6" w:space="0" w:color="auto"/>
              <w:right w:val="single" w:sz="6" w:space="0" w:color="auto"/>
            </w:tcBorders>
            <w:vAlign w:val="center"/>
          </w:tcPr>
          <w:p w:rsidR="001F4943" w:rsidRPr="002330A8" w:rsidRDefault="000F29EB">
            <w:pPr>
              <w:pStyle w:val="10"/>
              <w:jc w:val="both"/>
              <w:rPr>
                <w:rFonts w:ascii="仿宋" w:eastAsia="仿宋" w:hAnsi="仿宋"/>
                <w:color w:val="000000" w:themeColor="text1"/>
                <w:sz w:val="21"/>
                <w:szCs w:val="21"/>
              </w:rPr>
            </w:pPr>
            <w:r w:rsidRPr="002330A8">
              <w:rPr>
                <w:rFonts w:ascii="仿宋" w:eastAsia="仿宋" w:hAnsi="仿宋" w:hint="eastAsia"/>
                <w:color w:val="000000" w:themeColor="text1"/>
                <w:sz w:val="21"/>
                <w:szCs w:val="21"/>
              </w:rPr>
              <w:t>2016.1</w:t>
            </w:r>
          </w:p>
          <w:p w:rsidR="001F4943" w:rsidRPr="002330A8" w:rsidRDefault="000F29EB">
            <w:pPr>
              <w:pStyle w:val="10"/>
              <w:jc w:val="both"/>
              <w:rPr>
                <w:rFonts w:ascii="仿宋" w:eastAsia="仿宋" w:hAnsi="仿宋"/>
                <w:color w:val="000000" w:themeColor="text1"/>
                <w:sz w:val="21"/>
                <w:szCs w:val="21"/>
              </w:rPr>
            </w:pPr>
            <w:r w:rsidRPr="002330A8">
              <w:rPr>
                <w:rFonts w:ascii="仿宋" w:eastAsia="仿宋" w:hAnsi="仿宋" w:hint="eastAsia"/>
                <w:color w:val="000000" w:themeColor="text1"/>
                <w:sz w:val="21"/>
                <w:szCs w:val="21"/>
              </w:rPr>
              <w:t>-2016.7</w:t>
            </w:r>
          </w:p>
        </w:tc>
      </w:tr>
      <w:tr w:rsidR="001F4943">
        <w:trPr>
          <w:trHeight w:val="435"/>
          <w:jc w:val="center"/>
        </w:trPr>
        <w:tc>
          <w:tcPr>
            <w:tcW w:w="597"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仿宋" w:eastAsia="仿宋" w:hAnsi="仿宋"/>
                <w:color w:val="000000" w:themeColor="text1"/>
                <w:sz w:val="24"/>
                <w:szCs w:val="24"/>
              </w:rPr>
            </w:pPr>
            <w:r>
              <w:rPr>
                <w:rFonts w:ascii="仿宋" w:eastAsia="仿宋" w:hAnsi="仿宋" w:hint="eastAsia"/>
                <w:color w:val="000000" w:themeColor="text1"/>
                <w:sz w:val="24"/>
                <w:szCs w:val="24"/>
              </w:rPr>
              <w:t>2</w:t>
            </w:r>
          </w:p>
        </w:tc>
        <w:tc>
          <w:tcPr>
            <w:tcW w:w="992"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jc w:val="center"/>
              <w:rPr>
                <w:rFonts w:ascii="仿宋" w:eastAsia="仿宋" w:hAnsi="仿宋" w:cs="宋体"/>
                <w:color w:val="000000" w:themeColor="text1"/>
                <w:szCs w:val="21"/>
              </w:rPr>
            </w:pPr>
            <w:r w:rsidRPr="002330A8">
              <w:rPr>
                <w:rFonts w:ascii="仿宋" w:eastAsia="仿宋" w:hAnsi="仿宋" w:hint="eastAsia"/>
                <w:color w:val="000000" w:themeColor="text1"/>
                <w:szCs w:val="21"/>
              </w:rPr>
              <w:t>Mike Travis</w:t>
            </w:r>
          </w:p>
        </w:tc>
        <w:tc>
          <w:tcPr>
            <w:tcW w:w="538"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pStyle w:val="10"/>
              <w:jc w:val="center"/>
              <w:rPr>
                <w:rFonts w:ascii="仿宋" w:eastAsia="仿宋" w:hAnsi="仿宋"/>
                <w:color w:val="000000" w:themeColor="text1"/>
                <w:sz w:val="21"/>
                <w:szCs w:val="21"/>
              </w:rPr>
            </w:pPr>
            <w:r w:rsidRPr="002330A8">
              <w:rPr>
                <w:rFonts w:ascii="仿宋" w:eastAsia="仿宋" w:hAnsi="仿宋"/>
                <w:color w:val="000000" w:themeColor="text1"/>
                <w:sz w:val="21"/>
                <w:szCs w:val="21"/>
              </w:rPr>
              <w:t>男</w:t>
            </w:r>
          </w:p>
        </w:tc>
        <w:tc>
          <w:tcPr>
            <w:tcW w:w="1021"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196604</w:t>
            </w:r>
          </w:p>
        </w:tc>
        <w:tc>
          <w:tcPr>
            <w:tcW w:w="963"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olor w:val="000000" w:themeColor="text1"/>
                <w:szCs w:val="21"/>
              </w:rPr>
            </w:pPr>
            <w:r w:rsidRPr="002330A8">
              <w:rPr>
                <w:rFonts w:ascii="仿宋" w:eastAsia="仿宋" w:hAnsi="仿宋"/>
                <w:color w:val="000000" w:themeColor="text1"/>
                <w:szCs w:val="21"/>
              </w:rPr>
              <w:t>主任调查官</w:t>
            </w:r>
          </w:p>
        </w:tc>
        <w:tc>
          <w:tcPr>
            <w:tcW w:w="1134"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jc w:val="center"/>
              <w:rPr>
                <w:rFonts w:ascii="仿宋" w:eastAsia="仿宋" w:hAnsi="仿宋"/>
                <w:color w:val="000000" w:themeColor="text1"/>
                <w:szCs w:val="21"/>
              </w:rPr>
            </w:pPr>
            <w:r w:rsidRPr="002330A8">
              <w:rPr>
                <w:rFonts w:ascii="仿宋" w:eastAsia="仿宋" w:hAnsi="仿宋"/>
                <w:color w:val="000000" w:themeColor="text1"/>
                <w:szCs w:val="21"/>
              </w:rPr>
              <w:t>英国</w:t>
            </w:r>
          </w:p>
        </w:tc>
        <w:tc>
          <w:tcPr>
            <w:tcW w:w="1276"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jc w:val="left"/>
              <w:rPr>
                <w:rFonts w:ascii="仿宋" w:eastAsia="仿宋" w:hAnsi="仿宋" w:cs="宋体"/>
                <w:color w:val="000000" w:themeColor="text1"/>
                <w:szCs w:val="21"/>
              </w:rPr>
            </w:pPr>
            <w:r w:rsidRPr="002330A8">
              <w:rPr>
                <w:rFonts w:ascii="仿宋" w:eastAsia="仿宋" w:hAnsi="仿宋" w:hint="eastAsia"/>
                <w:color w:val="000000" w:themeColor="text1"/>
                <w:szCs w:val="21"/>
              </w:rPr>
              <w:t>英国海事调查局（MAIB）</w:t>
            </w:r>
          </w:p>
        </w:tc>
        <w:tc>
          <w:tcPr>
            <w:tcW w:w="850" w:type="dxa"/>
            <w:tcBorders>
              <w:top w:val="single" w:sz="6" w:space="0" w:color="auto"/>
              <w:left w:val="single" w:sz="4" w:space="0" w:color="auto"/>
              <w:bottom w:val="single" w:sz="6" w:space="0" w:color="auto"/>
              <w:right w:val="single" w:sz="4" w:space="0" w:color="auto"/>
            </w:tcBorders>
            <w:vAlign w:val="center"/>
          </w:tcPr>
          <w:p w:rsidR="001F4943" w:rsidRPr="002330A8" w:rsidRDefault="000F29EB">
            <w:pPr>
              <w:jc w:val="center"/>
              <w:rPr>
                <w:rFonts w:ascii="仿宋" w:eastAsia="仿宋" w:hAnsi="仿宋"/>
                <w:color w:val="000000" w:themeColor="text1"/>
                <w:szCs w:val="21"/>
              </w:rPr>
            </w:pPr>
            <w:r w:rsidRPr="002330A8">
              <w:rPr>
                <w:rFonts w:ascii="仿宋" w:eastAsia="仿宋" w:hAnsi="仿宋"/>
                <w:color w:val="000000" w:themeColor="text1"/>
                <w:szCs w:val="21"/>
              </w:rPr>
              <w:t>其他</w:t>
            </w:r>
          </w:p>
        </w:tc>
        <w:tc>
          <w:tcPr>
            <w:tcW w:w="1560" w:type="dxa"/>
            <w:tcBorders>
              <w:top w:val="single" w:sz="6" w:space="0" w:color="auto"/>
              <w:left w:val="single" w:sz="4" w:space="0" w:color="auto"/>
              <w:bottom w:val="single" w:sz="6" w:space="0" w:color="auto"/>
              <w:right w:val="single" w:sz="6" w:space="0" w:color="auto"/>
            </w:tcBorders>
            <w:vAlign w:val="center"/>
          </w:tcPr>
          <w:p w:rsidR="001F4943" w:rsidRPr="002330A8" w:rsidRDefault="000F29EB">
            <w:pPr>
              <w:rPr>
                <w:rFonts w:ascii="仿宋" w:eastAsia="仿宋" w:hAnsi="仿宋"/>
                <w:color w:val="000000" w:themeColor="text1"/>
                <w:szCs w:val="21"/>
              </w:rPr>
            </w:pPr>
            <w:r w:rsidRPr="002330A8">
              <w:rPr>
                <w:rFonts w:ascii="仿宋" w:eastAsia="仿宋" w:hAnsi="仿宋" w:hint="eastAsia"/>
                <w:color w:val="000000" w:themeColor="text1"/>
                <w:szCs w:val="21"/>
              </w:rPr>
              <w:t>2013-2016</w:t>
            </w:r>
          </w:p>
        </w:tc>
      </w:tr>
      <w:tr w:rsidR="001F4943">
        <w:trPr>
          <w:trHeight w:val="435"/>
          <w:jc w:val="center"/>
        </w:trPr>
        <w:tc>
          <w:tcPr>
            <w:tcW w:w="597"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仿宋" w:eastAsia="仿宋" w:hAnsi="仿宋"/>
                <w:color w:val="000000" w:themeColor="text1"/>
                <w:sz w:val="24"/>
                <w:szCs w:val="24"/>
              </w:rPr>
            </w:pPr>
            <w:r>
              <w:rPr>
                <w:rFonts w:ascii="仿宋" w:eastAsia="仿宋" w:hAnsi="仿宋" w:hint="eastAsia"/>
                <w:color w:val="000000" w:themeColor="text1"/>
                <w:sz w:val="24"/>
                <w:szCs w:val="24"/>
              </w:rPr>
              <w:t>3</w:t>
            </w:r>
          </w:p>
        </w:tc>
        <w:tc>
          <w:tcPr>
            <w:tcW w:w="992"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jc w:val="center"/>
              <w:rPr>
                <w:rFonts w:ascii="仿宋" w:eastAsia="仿宋" w:hAnsi="仿宋" w:cs="宋体"/>
                <w:color w:val="000000" w:themeColor="text1"/>
                <w:szCs w:val="21"/>
              </w:rPr>
            </w:pPr>
            <w:r w:rsidRPr="002330A8">
              <w:rPr>
                <w:rFonts w:ascii="仿宋" w:eastAsia="仿宋" w:hAnsi="仿宋" w:hint="eastAsia"/>
                <w:color w:val="000000" w:themeColor="text1"/>
                <w:szCs w:val="21"/>
              </w:rPr>
              <w:t>李华文</w:t>
            </w:r>
          </w:p>
        </w:tc>
        <w:tc>
          <w:tcPr>
            <w:tcW w:w="538"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pStyle w:val="10"/>
              <w:jc w:val="center"/>
              <w:rPr>
                <w:rFonts w:ascii="仿宋" w:eastAsia="仿宋" w:hAnsi="仿宋"/>
                <w:color w:val="000000" w:themeColor="text1"/>
                <w:sz w:val="21"/>
                <w:szCs w:val="21"/>
              </w:rPr>
            </w:pPr>
            <w:r w:rsidRPr="002330A8">
              <w:rPr>
                <w:rFonts w:ascii="仿宋" w:eastAsia="仿宋" w:hAnsi="仿宋"/>
                <w:color w:val="000000" w:themeColor="text1"/>
                <w:sz w:val="21"/>
                <w:szCs w:val="21"/>
              </w:rPr>
              <w:t>男</w:t>
            </w:r>
          </w:p>
        </w:tc>
        <w:tc>
          <w:tcPr>
            <w:tcW w:w="1021"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197402</w:t>
            </w:r>
          </w:p>
        </w:tc>
        <w:tc>
          <w:tcPr>
            <w:tcW w:w="963"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高级工程师、副处长</w:t>
            </w:r>
          </w:p>
        </w:tc>
        <w:tc>
          <w:tcPr>
            <w:tcW w:w="1134"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jc w:val="center"/>
              <w:rPr>
                <w:rFonts w:ascii="仿宋" w:eastAsia="仿宋" w:hAnsi="仿宋"/>
                <w:color w:val="000000" w:themeColor="text1"/>
                <w:szCs w:val="21"/>
              </w:rPr>
            </w:pPr>
            <w:r w:rsidRPr="002330A8">
              <w:rPr>
                <w:rFonts w:ascii="仿宋" w:eastAsia="仿宋" w:hAnsi="仿宋"/>
                <w:color w:val="000000" w:themeColor="text1"/>
                <w:szCs w:val="21"/>
              </w:rPr>
              <w:t>中国</w:t>
            </w:r>
          </w:p>
        </w:tc>
        <w:tc>
          <w:tcPr>
            <w:tcW w:w="1276"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广东海事局船舶监督处</w:t>
            </w:r>
          </w:p>
        </w:tc>
        <w:tc>
          <w:tcPr>
            <w:tcW w:w="850" w:type="dxa"/>
            <w:tcBorders>
              <w:top w:val="single" w:sz="6" w:space="0" w:color="auto"/>
              <w:left w:val="single" w:sz="4" w:space="0" w:color="auto"/>
              <w:bottom w:val="single" w:sz="6" w:space="0" w:color="auto"/>
              <w:right w:val="single" w:sz="4" w:space="0" w:color="auto"/>
            </w:tcBorders>
            <w:vAlign w:val="center"/>
          </w:tcPr>
          <w:p w:rsidR="001F4943" w:rsidRPr="002330A8" w:rsidRDefault="000F29EB">
            <w:pPr>
              <w:jc w:val="center"/>
              <w:rPr>
                <w:rFonts w:ascii="仿宋" w:eastAsia="仿宋" w:hAnsi="仿宋"/>
                <w:color w:val="000000" w:themeColor="text1"/>
                <w:szCs w:val="21"/>
              </w:rPr>
            </w:pPr>
            <w:r w:rsidRPr="002330A8">
              <w:rPr>
                <w:rFonts w:ascii="仿宋" w:eastAsia="仿宋" w:hAnsi="仿宋"/>
                <w:color w:val="000000" w:themeColor="text1"/>
                <w:szCs w:val="21"/>
              </w:rPr>
              <w:t>其他</w:t>
            </w:r>
          </w:p>
        </w:tc>
        <w:tc>
          <w:tcPr>
            <w:tcW w:w="1560" w:type="dxa"/>
            <w:tcBorders>
              <w:top w:val="single" w:sz="6" w:space="0" w:color="auto"/>
              <w:left w:val="single" w:sz="4" w:space="0" w:color="auto"/>
              <w:bottom w:val="single" w:sz="6" w:space="0" w:color="auto"/>
              <w:right w:val="single" w:sz="6" w:space="0" w:color="auto"/>
            </w:tcBorders>
            <w:vAlign w:val="center"/>
          </w:tcPr>
          <w:p w:rsidR="001F4943" w:rsidRPr="002330A8" w:rsidRDefault="000F29EB">
            <w:pPr>
              <w:rPr>
                <w:rFonts w:ascii="仿宋" w:eastAsia="仿宋" w:hAnsi="仿宋"/>
                <w:color w:val="000000" w:themeColor="text1"/>
                <w:szCs w:val="21"/>
              </w:rPr>
            </w:pPr>
            <w:r w:rsidRPr="002330A8">
              <w:rPr>
                <w:rFonts w:ascii="仿宋" w:eastAsia="仿宋" w:hAnsi="仿宋" w:hint="eastAsia"/>
                <w:color w:val="000000" w:themeColor="text1"/>
                <w:szCs w:val="21"/>
              </w:rPr>
              <w:t>2013-2016</w:t>
            </w:r>
          </w:p>
        </w:tc>
      </w:tr>
      <w:tr w:rsidR="001F4943">
        <w:trPr>
          <w:trHeight w:val="435"/>
          <w:jc w:val="center"/>
        </w:trPr>
        <w:tc>
          <w:tcPr>
            <w:tcW w:w="597"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仿宋" w:eastAsia="仿宋" w:hAnsi="仿宋"/>
                <w:color w:val="000000" w:themeColor="text1"/>
                <w:sz w:val="24"/>
                <w:szCs w:val="24"/>
              </w:rPr>
            </w:pPr>
            <w:r>
              <w:rPr>
                <w:rFonts w:ascii="仿宋" w:eastAsia="仿宋" w:hAnsi="仿宋" w:hint="eastAsia"/>
                <w:color w:val="000000" w:themeColor="text1"/>
                <w:sz w:val="24"/>
                <w:szCs w:val="24"/>
              </w:rPr>
              <w:t>4</w:t>
            </w:r>
          </w:p>
        </w:tc>
        <w:tc>
          <w:tcPr>
            <w:tcW w:w="992"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jc w:val="center"/>
              <w:rPr>
                <w:rFonts w:ascii="仿宋" w:eastAsia="仿宋" w:hAnsi="仿宋" w:cs="宋体"/>
                <w:color w:val="000000" w:themeColor="text1"/>
                <w:szCs w:val="21"/>
              </w:rPr>
            </w:pPr>
            <w:r w:rsidRPr="002330A8">
              <w:rPr>
                <w:rFonts w:ascii="仿宋" w:eastAsia="仿宋" w:hAnsi="仿宋" w:hint="eastAsia"/>
                <w:color w:val="000000" w:themeColor="text1"/>
                <w:szCs w:val="21"/>
              </w:rPr>
              <w:t>赵在理</w:t>
            </w:r>
          </w:p>
        </w:tc>
        <w:tc>
          <w:tcPr>
            <w:tcW w:w="538"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pStyle w:val="10"/>
              <w:jc w:val="center"/>
              <w:rPr>
                <w:rFonts w:ascii="仿宋" w:eastAsia="仿宋" w:hAnsi="仿宋"/>
                <w:color w:val="000000" w:themeColor="text1"/>
                <w:sz w:val="21"/>
                <w:szCs w:val="21"/>
              </w:rPr>
            </w:pPr>
            <w:r w:rsidRPr="002330A8">
              <w:rPr>
                <w:rFonts w:ascii="仿宋" w:eastAsia="仿宋" w:hAnsi="仿宋"/>
                <w:color w:val="000000" w:themeColor="text1"/>
                <w:sz w:val="21"/>
                <w:szCs w:val="21"/>
              </w:rPr>
              <w:t>男</w:t>
            </w:r>
          </w:p>
        </w:tc>
        <w:tc>
          <w:tcPr>
            <w:tcW w:w="1021"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195207</w:t>
            </w:r>
          </w:p>
        </w:tc>
        <w:tc>
          <w:tcPr>
            <w:tcW w:w="963"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教授、轮机系主任</w:t>
            </w:r>
          </w:p>
        </w:tc>
        <w:tc>
          <w:tcPr>
            <w:tcW w:w="1134"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jc w:val="center"/>
              <w:rPr>
                <w:rFonts w:ascii="仿宋" w:eastAsia="仿宋" w:hAnsi="仿宋"/>
                <w:color w:val="000000" w:themeColor="text1"/>
                <w:szCs w:val="21"/>
              </w:rPr>
            </w:pPr>
            <w:r w:rsidRPr="002330A8">
              <w:rPr>
                <w:rFonts w:ascii="仿宋" w:eastAsia="仿宋" w:hAnsi="仿宋"/>
                <w:color w:val="000000" w:themeColor="text1"/>
                <w:szCs w:val="21"/>
              </w:rPr>
              <w:t>中国</w:t>
            </w:r>
          </w:p>
        </w:tc>
        <w:tc>
          <w:tcPr>
            <w:tcW w:w="1276"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武汉理工大学</w:t>
            </w:r>
          </w:p>
        </w:tc>
        <w:tc>
          <w:tcPr>
            <w:tcW w:w="850" w:type="dxa"/>
            <w:tcBorders>
              <w:top w:val="single" w:sz="6" w:space="0" w:color="auto"/>
              <w:left w:val="single" w:sz="4" w:space="0" w:color="auto"/>
              <w:bottom w:val="single" w:sz="6" w:space="0" w:color="auto"/>
              <w:right w:val="single" w:sz="4" w:space="0" w:color="auto"/>
            </w:tcBorders>
            <w:vAlign w:val="center"/>
          </w:tcPr>
          <w:p w:rsidR="001F4943" w:rsidRPr="002330A8" w:rsidRDefault="000F29EB">
            <w:pPr>
              <w:jc w:val="center"/>
              <w:rPr>
                <w:rFonts w:ascii="仿宋" w:eastAsia="仿宋" w:hAnsi="仿宋"/>
                <w:color w:val="000000" w:themeColor="text1"/>
                <w:szCs w:val="21"/>
              </w:rPr>
            </w:pPr>
            <w:r w:rsidRPr="002330A8">
              <w:rPr>
                <w:rFonts w:ascii="仿宋" w:eastAsia="仿宋" w:hAnsi="仿宋"/>
                <w:color w:val="000000" w:themeColor="text1"/>
                <w:szCs w:val="21"/>
              </w:rPr>
              <w:t>其他</w:t>
            </w:r>
          </w:p>
        </w:tc>
        <w:tc>
          <w:tcPr>
            <w:tcW w:w="1560" w:type="dxa"/>
            <w:tcBorders>
              <w:top w:val="single" w:sz="6" w:space="0" w:color="auto"/>
              <w:left w:val="single" w:sz="4" w:space="0" w:color="auto"/>
              <w:bottom w:val="single" w:sz="6" w:space="0" w:color="auto"/>
              <w:right w:val="single" w:sz="6" w:space="0" w:color="auto"/>
            </w:tcBorders>
            <w:vAlign w:val="center"/>
          </w:tcPr>
          <w:p w:rsidR="001F4943" w:rsidRPr="002330A8" w:rsidRDefault="000F29EB">
            <w:pPr>
              <w:rPr>
                <w:rFonts w:ascii="仿宋" w:eastAsia="仿宋" w:hAnsi="仿宋"/>
                <w:color w:val="000000" w:themeColor="text1"/>
                <w:szCs w:val="21"/>
              </w:rPr>
            </w:pPr>
            <w:r w:rsidRPr="002330A8">
              <w:rPr>
                <w:rFonts w:ascii="仿宋" w:eastAsia="仿宋" w:hAnsi="仿宋" w:hint="eastAsia"/>
                <w:color w:val="000000" w:themeColor="text1"/>
                <w:szCs w:val="21"/>
              </w:rPr>
              <w:t>2013-2016</w:t>
            </w:r>
          </w:p>
        </w:tc>
      </w:tr>
      <w:tr w:rsidR="001F4943">
        <w:trPr>
          <w:trHeight w:val="435"/>
          <w:jc w:val="center"/>
        </w:trPr>
        <w:tc>
          <w:tcPr>
            <w:tcW w:w="597"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仿宋" w:eastAsia="仿宋" w:hAnsi="仿宋"/>
                <w:color w:val="000000" w:themeColor="text1"/>
                <w:sz w:val="24"/>
                <w:szCs w:val="24"/>
              </w:rPr>
            </w:pPr>
            <w:r>
              <w:rPr>
                <w:rFonts w:ascii="仿宋" w:eastAsia="仿宋" w:hAnsi="仿宋" w:hint="eastAsia"/>
                <w:color w:val="000000" w:themeColor="text1"/>
                <w:sz w:val="24"/>
                <w:szCs w:val="24"/>
              </w:rPr>
              <w:t>5</w:t>
            </w:r>
          </w:p>
        </w:tc>
        <w:tc>
          <w:tcPr>
            <w:tcW w:w="992"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jc w:val="center"/>
              <w:rPr>
                <w:rFonts w:ascii="仿宋" w:eastAsia="仿宋" w:hAnsi="仿宋" w:cs="宋体"/>
                <w:color w:val="000000" w:themeColor="text1"/>
                <w:szCs w:val="21"/>
              </w:rPr>
            </w:pPr>
            <w:r w:rsidRPr="002330A8">
              <w:rPr>
                <w:rFonts w:ascii="仿宋" w:eastAsia="仿宋" w:hAnsi="仿宋" w:hint="eastAsia"/>
                <w:color w:val="000000" w:themeColor="text1"/>
                <w:szCs w:val="21"/>
              </w:rPr>
              <w:t>蔡梅江</w:t>
            </w:r>
          </w:p>
        </w:tc>
        <w:tc>
          <w:tcPr>
            <w:tcW w:w="538"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pStyle w:val="10"/>
              <w:jc w:val="center"/>
              <w:rPr>
                <w:rFonts w:ascii="仿宋" w:eastAsia="仿宋" w:hAnsi="仿宋"/>
                <w:color w:val="000000" w:themeColor="text1"/>
                <w:sz w:val="21"/>
                <w:szCs w:val="21"/>
              </w:rPr>
            </w:pPr>
            <w:r w:rsidRPr="002330A8">
              <w:rPr>
                <w:rFonts w:ascii="仿宋" w:eastAsia="仿宋" w:hAnsi="仿宋"/>
                <w:color w:val="000000" w:themeColor="text1"/>
                <w:sz w:val="21"/>
                <w:szCs w:val="21"/>
              </w:rPr>
              <w:t>男</w:t>
            </w:r>
          </w:p>
        </w:tc>
        <w:tc>
          <w:tcPr>
            <w:tcW w:w="1021"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196203</w:t>
            </w:r>
          </w:p>
        </w:tc>
        <w:tc>
          <w:tcPr>
            <w:tcW w:w="963"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高级工</w:t>
            </w:r>
            <w:r w:rsidRPr="002330A8">
              <w:rPr>
                <w:rFonts w:ascii="仿宋" w:eastAsia="仿宋" w:hAnsi="仿宋" w:hint="eastAsia"/>
                <w:color w:val="000000" w:themeColor="text1"/>
                <w:szCs w:val="21"/>
              </w:rPr>
              <w:lastRenderedPageBreak/>
              <w:t>程师、安监部总经理</w:t>
            </w:r>
          </w:p>
        </w:tc>
        <w:tc>
          <w:tcPr>
            <w:tcW w:w="1134"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jc w:val="center"/>
              <w:rPr>
                <w:rFonts w:ascii="仿宋" w:eastAsia="仿宋" w:hAnsi="仿宋"/>
                <w:color w:val="000000" w:themeColor="text1"/>
                <w:szCs w:val="21"/>
              </w:rPr>
            </w:pPr>
            <w:r w:rsidRPr="002330A8">
              <w:rPr>
                <w:rFonts w:ascii="仿宋" w:eastAsia="仿宋" w:hAnsi="仿宋"/>
                <w:color w:val="000000" w:themeColor="text1"/>
                <w:szCs w:val="21"/>
              </w:rPr>
              <w:lastRenderedPageBreak/>
              <w:t>中国</w:t>
            </w:r>
          </w:p>
        </w:tc>
        <w:tc>
          <w:tcPr>
            <w:tcW w:w="1276"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中国远洋运</w:t>
            </w:r>
            <w:r w:rsidRPr="002330A8">
              <w:rPr>
                <w:rFonts w:ascii="仿宋" w:eastAsia="仿宋" w:hAnsi="仿宋" w:hint="eastAsia"/>
                <w:color w:val="000000" w:themeColor="text1"/>
                <w:szCs w:val="21"/>
              </w:rPr>
              <w:lastRenderedPageBreak/>
              <w:t>输（集团）总公司</w:t>
            </w:r>
          </w:p>
        </w:tc>
        <w:tc>
          <w:tcPr>
            <w:tcW w:w="850" w:type="dxa"/>
            <w:tcBorders>
              <w:top w:val="single" w:sz="6" w:space="0" w:color="auto"/>
              <w:left w:val="single" w:sz="4" w:space="0" w:color="auto"/>
              <w:bottom w:val="single" w:sz="6" w:space="0" w:color="auto"/>
              <w:right w:val="single" w:sz="4" w:space="0" w:color="auto"/>
            </w:tcBorders>
            <w:vAlign w:val="center"/>
          </w:tcPr>
          <w:p w:rsidR="001F4943" w:rsidRPr="002330A8" w:rsidRDefault="000F29EB">
            <w:pPr>
              <w:jc w:val="center"/>
              <w:rPr>
                <w:rFonts w:ascii="仿宋" w:eastAsia="仿宋" w:hAnsi="仿宋"/>
                <w:color w:val="000000" w:themeColor="text1"/>
                <w:szCs w:val="21"/>
              </w:rPr>
            </w:pPr>
            <w:r w:rsidRPr="002330A8">
              <w:rPr>
                <w:rFonts w:ascii="仿宋" w:eastAsia="仿宋" w:hAnsi="仿宋"/>
                <w:color w:val="000000" w:themeColor="text1"/>
                <w:szCs w:val="21"/>
              </w:rPr>
              <w:lastRenderedPageBreak/>
              <w:t>其他</w:t>
            </w:r>
          </w:p>
        </w:tc>
        <w:tc>
          <w:tcPr>
            <w:tcW w:w="1560" w:type="dxa"/>
            <w:tcBorders>
              <w:top w:val="single" w:sz="6" w:space="0" w:color="auto"/>
              <w:left w:val="single" w:sz="4" w:space="0" w:color="auto"/>
              <w:bottom w:val="single" w:sz="6" w:space="0" w:color="auto"/>
              <w:right w:val="single" w:sz="6" w:space="0" w:color="auto"/>
            </w:tcBorders>
            <w:vAlign w:val="center"/>
          </w:tcPr>
          <w:p w:rsidR="001F4943" w:rsidRPr="002330A8" w:rsidRDefault="000F29EB">
            <w:pPr>
              <w:rPr>
                <w:rFonts w:ascii="仿宋" w:eastAsia="仿宋" w:hAnsi="仿宋"/>
                <w:color w:val="000000" w:themeColor="text1"/>
                <w:szCs w:val="21"/>
              </w:rPr>
            </w:pPr>
            <w:r w:rsidRPr="002330A8">
              <w:rPr>
                <w:rFonts w:ascii="仿宋" w:eastAsia="仿宋" w:hAnsi="仿宋" w:hint="eastAsia"/>
                <w:color w:val="000000" w:themeColor="text1"/>
                <w:szCs w:val="21"/>
              </w:rPr>
              <w:t>2013-2016</w:t>
            </w:r>
          </w:p>
        </w:tc>
      </w:tr>
      <w:tr w:rsidR="001F4943">
        <w:trPr>
          <w:trHeight w:val="435"/>
          <w:jc w:val="center"/>
        </w:trPr>
        <w:tc>
          <w:tcPr>
            <w:tcW w:w="597"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仿宋" w:eastAsia="仿宋" w:hAnsi="仿宋"/>
                <w:color w:val="000000" w:themeColor="text1"/>
                <w:sz w:val="24"/>
                <w:szCs w:val="24"/>
              </w:rPr>
            </w:pPr>
            <w:r>
              <w:rPr>
                <w:rFonts w:ascii="仿宋" w:eastAsia="仿宋" w:hAnsi="仿宋" w:hint="eastAsia"/>
                <w:color w:val="000000" w:themeColor="text1"/>
                <w:sz w:val="24"/>
                <w:szCs w:val="24"/>
              </w:rPr>
              <w:lastRenderedPageBreak/>
              <w:t>6</w:t>
            </w:r>
          </w:p>
        </w:tc>
        <w:tc>
          <w:tcPr>
            <w:tcW w:w="992"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jc w:val="center"/>
              <w:rPr>
                <w:rFonts w:ascii="仿宋" w:eastAsia="仿宋" w:hAnsi="仿宋" w:cs="宋体"/>
                <w:color w:val="000000" w:themeColor="text1"/>
                <w:szCs w:val="21"/>
              </w:rPr>
            </w:pPr>
            <w:r w:rsidRPr="002330A8">
              <w:rPr>
                <w:rFonts w:ascii="仿宋" w:eastAsia="仿宋" w:hAnsi="仿宋" w:hint="eastAsia"/>
                <w:color w:val="000000" w:themeColor="text1"/>
                <w:szCs w:val="21"/>
              </w:rPr>
              <w:t>周海</w:t>
            </w:r>
          </w:p>
        </w:tc>
        <w:tc>
          <w:tcPr>
            <w:tcW w:w="538"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pStyle w:val="10"/>
              <w:jc w:val="center"/>
              <w:rPr>
                <w:rFonts w:ascii="仿宋" w:eastAsia="仿宋" w:hAnsi="仿宋"/>
                <w:color w:val="000000" w:themeColor="text1"/>
                <w:sz w:val="21"/>
                <w:szCs w:val="21"/>
              </w:rPr>
            </w:pPr>
            <w:r w:rsidRPr="002330A8">
              <w:rPr>
                <w:rFonts w:ascii="仿宋" w:eastAsia="仿宋" w:hAnsi="仿宋"/>
                <w:color w:val="000000" w:themeColor="text1"/>
                <w:sz w:val="21"/>
                <w:szCs w:val="21"/>
              </w:rPr>
              <w:t>男</w:t>
            </w:r>
          </w:p>
        </w:tc>
        <w:tc>
          <w:tcPr>
            <w:tcW w:w="1021"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195702</w:t>
            </w:r>
          </w:p>
        </w:tc>
        <w:tc>
          <w:tcPr>
            <w:tcW w:w="963"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教授级高级工程师、院长</w:t>
            </w:r>
          </w:p>
        </w:tc>
        <w:tc>
          <w:tcPr>
            <w:tcW w:w="1134"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jc w:val="center"/>
              <w:rPr>
                <w:rFonts w:ascii="仿宋" w:eastAsia="仿宋" w:hAnsi="仿宋"/>
                <w:color w:val="000000" w:themeColor="text1"/>
                <w:szCs w:val="21"/>
              </w:rPr>
            </w:pPr>
            <w:r w:rsidRPr="002330A8">
              <w:rPr>
                <w:rFonts w:ascii="仿宋" w:eastAsia="仿宋" w:hAnsi="仿宋"/>
                <w:color w:val="000000" w:themeColor="text1"/>
                <w:szCs w:val="21"/>
              </w:rPr>
              <w:t>中国</w:t>
            </w:r>
          </w:p>
        </w:tc>
        <w:tc>
          <w:tcPr>
            <w:tcW w:w="1276"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中交上海航道勘察设计研究院有限公司</w:t>
            </w:r>
          </w:p>
        </w:tc>
        <w:tc>
          <w:tcPr>
            <w:tcW w:w="850" w:type="dxa"/>
            <w:tcBorders>
              <w:top w:val="single" w:sz="6" w:space="0" w:color="auto"/>
              <w:left w:val="single" w:sz="4" w:space="0" w:color="auto"/>
              <w:bottom w:val="single" w:sz="6" w:space="0" w:color="auto"/>
              <w:right w:val="single" w:sz="4" w:space="0" w:color="auto"/>
            </w:tcBorders>
            <w:vAlign w:val="center"/>
          </w:tcPr>
          <w:p w:rsidR="001F4943" w:rsidRPr="002330A8" w:rsidRDefault="000F29EB">
            <w:pPr>
              <w:jc w:val="center"/>
              <w:rPr>
                <w:rFonts w:ascii="仿宋" w:eastAsia="仿宋" w:hAnsi="仿宋"/>
                <w:color w:val="000000" w:themeColor="text1"/>
                <w:szCs w:val="21"/>
              </w:rPr>
            </w:pPr>
            <w:r w:rsidRPr="002330A8">
              <w:rPr>
                <w:rFonts w:ascii="仿宋" w:eastAsia="仿宋" w:hAnsi="仿宋"/>
                <w:color w:val="000000" w:themeColor="text1"/>
                <w:szCs w:val="21"/>
              </w:rPr>
              <w:t>其他</w:t>
            </w:r>
          </w:p>
        </w:tc>
        <w:tc>
          <w:tcPr>
            <w:tcW w:w="1560" w:type="dxa"/>
            <w:tcBorders>
              <w:top w:val="single" w:sz="6" w:space="0" w:color="auto"/>
              <w:left w:val="single" w:sz="4" w:space="0" w:color="auto"/>
              <w:bottom w:val="single" w:sz="6" w:space="0" w:color="auto"/>
              <w:right w:val="single" w:sz="6" w:space="0" w:color="auto"/>
            </w:tcBorders>
            <w:vAlign w:val="center"/>
          </w:tcPr>
          <w:p w:rsidR="001F4943" w:rsidRPr="002330A8" w:rsidRDefault="000F29EB">
            <w:pPr>
              <w:rPr>
                <w:rFonts w:ascii="仿宋" w:eastAsia="仿宋" w:hAnsi="仿宋"/>
                <w:color w:val="000000" w:themeColor="text1"/>
                <w:szCs w:val="21"/>
              </w:rPr>
            </w:pPr>
            <w:r w:rsidRPr="002330A8">
              <w:rPr>
                <w:rFonts w:ascii="仿宋" w:eastAsia="仿宋" w:hAnsi="仿宋" w:hint="eastAsia"/>
                <w:color w:val="000000" w:themeColor="text1"/>
                <w:szCs w:val="21"/>
              </w:rPr>
              <w:t>2013-2016</w:t>
            </w:r>
          </w:p>
        </w:tc>
      </w:tr>
      <w:tr w:rsidR="001F4943">
        <w:trPr>
          <w:trHeight w:val="435"/>
          <w:jc w:val="center"/>
        </w:trPr>
        <w:tc>
          <w:tcPr>
            <w:tcW w:w="597"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仿宋" w:eastAsia="仿宋" w:hAnsi="仿宋"/>
                <w:color w:val="000000" w:themeColor="text1"/>
                <w:sz w:val="24"/>
                <w:szCs w:val="24"/>
              </w:rPr>
            </w:pPr>
            <w:r>
              <w:rPr>
                <w:rFonts w:ascii="仿宋" w:eastAsia="仿宋" w:hAnsi="仿宋" w:hint="eastAsia"/>
                <w:color w:val="000000" w:themeColor="text1"/>
                <w:sz w:val="24"/>
                <w:szCs w:val="24"/>
              </w:rPr>
              <w:t>7</w:t>
            </w:r>
          </w:p>
        </w:tc>
        <w:tc>
          <w:tcPr>
            <w:tcW w:w="992"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jc w:val="center"/>
              <w:rPr>
                <w:rFonts w:ascii="仿宋" w:eastAsia="仿宋" w:hAnsi="仿宋" w:cs="宋体"/>
                <w:color w:val="000000" w:themeColor="text1"/>
                <w:szCs w:val="21"/>
              </w:rPr>
            </w:pPr>
            <w:r w:rsidRPr="002330A8">
              <w:rPr>
                <w:rFonts w:ascii="仿宋" w:eastAsia="仿宋" w:hAnsi="仿宋" w:hint="eastAsia"/>
                <w:color w:val="000000" w:themeColor="text1"/>
                <w:szCs w:val="21"/>
              </w:rPr>
              <w:t>邱国宣</w:t>
            </w:r>
          </w:p>
        </w:tc>
        <w:tc>
          <w:tcPr>
            <w:tcW w:w="538"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pStyle w:val="10"/>
              <w:jc w:val="center"/>
              <w:rPr>
                <w:rFonts w:ascii="仿宋" w:eastAsia="仿宋" w:hAnsi="仿宋"/>
                <w:color w:val="000000" w:themeColor="text1"/>
                <w:sz w:val="21"/>
                <w:szCs w:val="21"/>
              </w:rPr>
            </w:pPr>
            <w:r w:rsidRPr="002330A8">
              <w:rPr>
                <w:rFonts w:ascii="仿宋" w:eastAsia="仿宋" w:hAnsi="仿宋"/>
                <w:color w:val="000000" w:themeColor="text1"/>
                <w:sz w:val="21"/>
                <w:szCs w:val="21"/>
              </w:rPr>
              <w:t>男</w:t>
            </w:r>
          </w:p>
        </w:tc>
        <w:tc>
          <w:tcPr>
            <w:tcW w:w="1021"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195708</w:t>
            </w:r>
          </w:p>
        </w:tc>
        <w:tc>
          <w:tcPr>
            <w:tcW w:w="963"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高级工程师、总经理</w:t>
            </w:r>
          </w:p>
        </w:tc>
        <w:tc>
          <w:tcPr>
            <w:tcW w:w="1134"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jc w:val="center"/>
              <w:rPr>
                <w:rFonts w:ascii="仿宋" w:eastAsia="仿宋" w:hAnsi="仿宋"/>
                <w:color w:val="000000" w:themeColor="text1"/>
                <w:szCs w:val="21"/>
              </w:rPr>
            </w:pPr>
            <w:r w:rsidRPr="002330A8">
              <w:rPr>
                <w:rFonts w:ascii="仿宋" w:eastAsia="仿宋" w:hAnsi="仿宋"/>
                <w:color w:val="000000" w:themeColor="text1"/>
                <w:szCs w:val="21"/>
              </w:rPr>
              <w:t>中国</w:t>
            </w:r>
          </w:p>
        </w:tc>
        <w:tc>
          <w:tcPr>
            <w:tcW w:w="1276"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中海散货运输有限公司</w:t>
            </w:r>
          </w:p>
        </w:tc>
        <w:tc>
          <w:tcPr>
            <w:tcW w:w="850" w:type="dxa"/>
            <w:tcBorders>
              <w:top w:val="single" w:sz="6" w:space="0" w:color="auto"/>
              <w:left w:val="single" w:sz="4" w:space="0" w:color="auto"/>
              <w:bottom w:val="single" w:sz="6" w:space="0" w:color="auto"/>
              <w:right w:val="single" w:sz="4" w:space="0" w:color="auto"/>
            </w:tcBorders>
            <w:vAlign w:val="center"/>
          </w:tcPr>
          <w:p w:rsidR="001F4943" w:rsidRPr="002330A8" w:rsidRDefault="000F29EB">
            <w:pPr>
              <w:jc w:val="center"/>
              <w:rPr>
                <w:rFonts w:ascii="仿宋" w:eastAsia="仿宋" w:hAnsi="仿宋"/>
                <w:color w:val="000000" w:themeColor="text1"/>
                <w:szCs w:val="21"/>
              </w:rPr>
            </w:pPr>
            <w:r w:rsidRPr="002330A8">
              <w:rPr>
                <w:rFonts w:ascii="仿宋" w:eastAsia="仿宋" w:hAnsi="仿宋"/>
                <w:color w:val="000000" w:themeColor="text1"/>
                <w:szCs w:val="21"/>
              </w:rPr>
              <w:t>其他</w:t>
            </w:r>
          </w:p>
        </w:tc>
        <w:tc>
          <w:tcPr>
            <w:tcW w:w="1560" w:type="dxa"/>
            <w:tcBorders>
              <w:top w:val="single" w:sz="6" w:space="0" w:color="auto"/>
              <w:left w:val="single" w:sz="4" w:space="0" w:color="auto"/>
              <w:bottom w:val="single" w:sz="6" w:space="0" w:color="auto"/>
              <w:right w:val="single" w:sz="6" w:space="0" w:color="auto"/>
            </w:tcBorders>
            <w:vAlign w:val="center"/>
          </w:tcPr>
          <w:p w:rsidR="001F4943" w:rsidRPr="002330A8" w:rsidRDefault="000F29EB">
            <w:pPr>
              <w:rPr>
                <w:rFonts w:ascii="仿宋" w:eastAsia="仿宋" w:hAnsi="仿宋"/>
                <w:color w:val="000000" w:themeColor="text1"/>
                <w:szCs w:val="21"/>
              </w:rPr>
            </w:pPr>
            <w:r w:rsidRPr="002330A8">
              <w:rPr>
                <w:rFonts w:ascii="仿宋" w:eastAsia="仿宋" w:hAnsi="仿宋" w:hint="eastAsia"/>
                <w:color w:val="000000" w:themeColor="text1"/>
                <w:szCs w:val="21"/>
              </w:rPr>
              <w:t>2013-2016</w:t>
            </w:r>
          </w:p>
        </w:tc>
      </w:tr>
      <w:tr w:rsidR="001F4943">
        <w:trPr>
          <w:trHeight w:val="435"/>
          <w:jc w:val="center"/>
        </w:trPr>
        <w:tc>
          <w:tcPr>
            <w:tcW w:w="597"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仿宋" w:eastAsia="仿宋" w:hAnsi="仿宋"/>
                <w:color w:val="000000" w:themeColor="text1"/>
                <w:sz w:val="24"/>
                <w:szCs w:val="24"/>
              </w:rPr>
            </w:pPr>
            <w:r>
              <w:rPr>
                <w:rFonts w:ascii="仿宋" w:eastAsia="仿宋" w:hAnsi="仿宋" w:hint="eastAsia"/>
                <w:color w:val="000000" w:themeColor="text1"/>
                <w:sz w:val="24"/>
                <w:szCs w:val="24"/>
              </w:rPr>
              <w:t>8</w:t>
            </w:r>
          </w:p>
        </w:tc>
        <w:tc>
          <w:tcPr>
            <w:tcW w:w="992"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jc w:val="center"/>
              <w:rPr>
                <w:rFonts w:ascii="仿宋" w:eastAsia="仿宋" w:hAnsi="仿宋" w:cs="宋体"/>
                <w:color w:val="000000" w:themeColor="text1"/>
                <w:szCs w:val="21"/>
              </w:rPr>
            </w:pPr>
            <w:r w:rsidRPr="002330A8">
              <w:rPr>
                <w:rFonts w:ascii="仿宋" w:eastAsia="仿宋" w:hAnsi="仿宋" w:hint="eastAsia"/>
                <w:color w:val="000000" w:themeColor="text1"/>
                <w:szCs w:val="21"/>
              </w:rPr>
              <w:t>薛一东</w:t>
            </w:r>
          </w:p>
        </w:tc>
        <w:tc>
          <w:tcPr>
            <w:tcW w:w="538"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pStyle w:val="10"/>
              <w:jc w:val="center"/>
              <w:rPr>
                <w:rFonts w:ascii="仿宋" w:eastAsia="仿宋" w:hAnsi="仿宋"/>
                <w:color w:val="000000" w:themeColor="text1"/>
                <w:sz w:val="21"/>
                <w:szCs w:val="21"/>
              </w:rPr>
            </w:pPr>
            <w:r w:rsidRPr="002330A8">
              <w:rPr>
                <w:rFonts w:ascii="仿宋" w:eastAsia="仿宋" w:hAnsi="仿宋"/>
                <w:color w:val="000000" w:themeColor="text1"/>
                <w:sz w:val="21"/>
                <w:szCs w:val="21"/>
              </w:rPr>
              <w:t>男</w:t>
            </w:r>
          </w:p>
        </w:tc>
        <w:tc>
          <w:tcPr>
            <w:tcW w:w="1021"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196611</w:t>
            </w:r>
          </w:p>
        </w:tc>
        <w:tc>
          <w:tcPr>
            <w:tcW w:w="963"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高级引航员、上海港引航站站长、中国引航协会会长</w:t>
            </w:r>
          </w:p>
        </w:tc>
        <w:tc>
          <w:tcPr>
            <w:tcW w:w="1134"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jc w:val="center"/>
              <w:rPr>
                <w:rFonts w:ascii="仿宋" w:eastAsia="仿宋" w:hAnsi="仿宋"/>
                <w:color w:val="000000" w:themeColor="text1"/>
                <w:szCs w:val="21"/>
              </w:rPr>
            </w:pPr>
            <w:r w:rsidRPr="002330A8">
              <w:rPr>
                <w:rFonts w:ascii="仿宋" w:eastAsia="仿宋" w:hAnsi="仿宋"/>
                <w:color w:val="000000" w:themeColor="text1"/>
                <w:szCs w:val="21"/>
              </w:rPr>
              <w:t>中国</w:t>
            </w:r>
          </w:p>
        </w:tc>
        <w:tc>
          <w:tcPr>
            <w:tcW w:w="1276"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olor w:val="000000" w:themeColor="text1"/>
                <w:szCs w:val="21"/>
              </w:rPr>
            </w:pPr>
            <w:r w:rsidRPr="002330A8">
              <w:rPr>
                <w:rFonts w:ascii="仿宋" w:eastAsia="仿宋" w:hAnsi="仿宋" w:hint="eastAsia"/>
                <w:color w:val="000000" w:themeColor="text1"/>
                <w:szCs w:val="21"/>
              </w:rPr>
              <w:t>上海港引航站、</w:t>
            </w:r>
          </w:p>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中国引航协会</w:t>
            </w:r>
          </w:p>
        </w:tc>
        <w:tc>
          <w:tcPr>
            <w:tcW w:w="850" w:type="dxa"/>
            <w:tcBorders>
              <w:top w:val="single" w:sz="6" w:space="0" w:color="auto"/>
              <w:left w:val="single" w:sz="4" w:space="0" w:color="auto"/>
              <w:bottom w:val="single" w:sz="6" w:space="0" w:color="auto"/>
              <w:right w:val="single" w:sz="4" w:space="0" w:color="auto"/>
            </w:tcBorders>
            <w:vAlign w:val="center"/>
          </w:tcPr>
          <w:p w:rsidR="001F4943" w:rsidRPr="002330A8" w:rsidRDefault="000F29EB">
            <w:pPr>
              <w:jc w:val="center"/>
              <w:rPr>
                <w:rFonts w:ascii="仿宋" w:eastAsia="仿宋" w:hAnsi="仿宋"/>
                <w:color w:val="000000" w:themeColor="text1"/>
                <w:szCs w:val="21"/>
              </w:rPr>
            </w:pPr>
            <w:r w:rsidRPr="002330A8">
              <w:rPr>
                <w:rFonts w:ascii="仿宋" w:eastAsia="仿宋" w:hAnsi="仿宋"/>
                <w:color w:val="000000" w:themeColor="text1"/>
                <w:szCs w:val="21"/>
              </w:rPr>
              <w:t>其他</w:t>
            </w:r>
          </w:p>
        </w:tc>
        <w:tc>
          <w:tcPr>
            <w:tcW w:w="1560" w:type="dxa"/>
            <w:tcBorders>
              <w:top w:val="single" w:sz="6" w:space="0" w:color="auto"/>
              <w:left w:val="single" w:sz="4" w:space="0" w:color="auto"/>
              <w:bottom w:val="single" w:sz="6" w:space="0" w:color="auto"/>
              <w:right w:val="single" w:sz="6" w:space="0" w:color="auto"/>
            </w:tcBorders>
            <w:vAlign w:val="center"/>
          </w:tcPr>
          <w:p w:rsidR="001F4943" w:rsidRPr="002330A8" w:rsidRDefault="000F29EB">
            <w:pPr>
              <w:rPr>
                <w:rFonts w:ascii="仿宋" w:eastAsia="仿宋" w:hAnsi="仿宋"/>
                <w:color w:val="000000" w:themeColor="text1"/>
                <w:szCs w:val="21"/>
              </w:rPr>
            </w:pPr>
            <w:r w:rsidRPr="002330A8">
              <w:rPr>
                <w:rFonts w:ascii="仿宋" w:eastAsia="仿宋" w:hAnsi="仿宋" w:hint="eastAsia"/>
                <w:color w:val="000000" w:themeColor="text1"/>
                <w:szCs w:val="21"/>
              </w:rPr>
              <w:t>2015-2017</w:t>
            </w:r>
          </w:p>
        </w:tc>
      </w:tr>
      <w:tr w:rsidR="001F4943">
        <w:trPr>
          <w:trHeight w:val="435"/>
          <w:jc w:val="center"/>
        </w:trPr>
        <w:tc>
          <w:tcPr>
            <w:tcW w:w="597"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仿宋" w:eastAsia="仿宋" w:hAnsi="仿宋"/>
                <w:color w:val="000000" w:themeColor="text1"/>
                <w:sz w:val="24"/>
                <w:szCs w:val="24"/>
              </w:rPr>
            </w:pPr>
            <w:r>
              <w:rPr>
                <w:rFonts w:ascii="仿宋" w:eastAsia="仿宋" w:hAnsi="仿宋" w:hint="eastAsia"/>
                <w:color w:val="000000" w:themeColor="text1"/>
                <w:sz w:val="24"/>
                <w:szCs w:val="24"/>
              </w:rPr>
              <w:t>9</w:t>
            </w:r>
          </w:p>
        </w:tc>
        <w:tc>
          <w:tcPr>
            <w:tcW w:w="992"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jc w:val="center"/>
              <w:rPr>
                <w:rFonts w:ascii="仿宋" w:eastAsia="仿宋" w:hAnsi="仿宋" w:cs="宋体"/>
                <w:color w:val="000000" w:themeColor="text1"/>
                <w:szCs w:val="21"/>
              </w:rPr>
            </w:pPr>
            <w:r w:rsidRPr="002330A8">
              <w:rPr>
                <w:rFonts w:ascii="仿宋" w:eastAsia="仿宋" w:hAnsi="仿宋" w:hint="eastAsia"/>
                <w:color w:val="000000" w:themeColor="text1"/>
                <w:szCs w:val="21"/>
              </w:rPr>
              <w:t>赵庆爱</w:t>
            </w:r>
          </w:p>
        </w:tc>
        <w:tc>
          <w:tcPr>
            <w:tcW w:w="538"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pStyle w:val="10"/>
              <w:jc w:val="center"/>
              <w:rPr>
                <w:rFonts w:ascii="仿宋" w:eastAsia="仿宋" w:hAnsi="仿宋"/>
                <w:color w:val="000000" w:themeColor="text1"/>
                <w:sz w:val="21"/>
                <w:szCs w:val="21"/>
              </w:rPr>
            </w:pPr>
            <w:r w:rsidRPr="002330A8">
              <w:rPr>
                <w:rFonts w:ascii="仿宋" w:eastAsia="仿宋" w:hAnsi="仿宋"/>
                <w:color w:val="000000" w:themeColor="text1"/>
                <w:sz w:val="21"/>
                <w:szCs w:val="21"/>
              </w:rPr>
              <w:t>男</w:t>
            </w:r>
          </w:p>
        </w:tc>
        <w:tc>
          <w:tcPr>
            <w:tcW w:w="1021"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195603</w:t>
            </w:r>
          </w:p>
        </w:tc>
        <w:tc>
          <w:tcPr>
            <w:tcW w:w="963"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总船长、副总经理</w:t>
            </w:r>
          </w:p>
        </w:tc>
        <w:tc>
          <w:tcPr>
            <w:tcW w:w="1134"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jc w:val="center"/>
              <w:rPr>
                <w:rFonts w:ascii="仿宋" w:eastAsia="仿宋" w:hAnsi="仿宋"/>
                <w:color w:val="000000" w:themeColor="text1"/>
                <w:szCs w:val="21"/>
              </w:rPr>
            </w:pPr>
            <w:r w:rsidRPr="002330A8">
              <w:rPr>
                <w:rFonts w:ascii="仿宋" w:eastAsia="仿宋" w:hAnsi="仿宋"/>
                <w:color w:val="000000" w:themeColor="text1"/>
                <w:szCs w:val="21"/>
              </w:rPr>
              <w:t>中国</w:t>
            </w:r>
          </w:p>
        </w:tc>
        <w:tc>
          <w:tcPr>
            <w:tcW w:w="1276"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hint="eastAsia"/>
                <w:color w:val="000000" w:themeColor="text1"/>
                <w:szCs w:val="21"/>
              </w:rPr>
              <w:t>中国远洋运输（集团）总公司</w:t>
            </w:r>
          </w:p>
        </w:tc>
        <w:tc>
          <w:tcPr>
            <w:tcW w:w="850" w:type="dxa"/>
            <w:tcBorders>
              <w:top w:val="single" w:sz="6" w:space="0" w:color="auto"/>
              <w:left w:val="single" w:sz="4" w:space="0" w:color="auto"/>
              <w:bottom w:val="single" w:sz="6" w:space="0" w:color="auto"/>
              <w:right w:val="single" w:sz="4" w:space="0" w:color="auto"/>
            </w:tcBorders>
            <w:vAlign w:val="center"/>
          </w:tcPr>
          <w:p w:rsidR="001F4943" w:rsidRPr="002330A8" w:rsidRDefault="000F29EB">
            <w:pPr>
              <w:jc w:val="center"/>
              <w:rPr>
                <w:rFonts w:ascii="仿宋" w:eastAsia="仿宋" w:hAnsi="仿宋"/>
                <w:color w:val="000000" w:themeColor="text1"/>
                <w:szCs w:val="21"/>
              </w:rPr>
            </w:pPr>
            <w:r w:rsidRPr="002330A8">
              <w:rPr>
                <w:rFonts w:ascii="仿宋" w:eastAsia="仿宋" w:hAnsi="仿宋"/>
                <w:color w:val="000000" w:themeColor="text1"/>
                <w:szCs w:val="21"/>
              </w:rPr>
              <w:t>其他</w:t>
            </w:r>
          </w:p>
        </w:tc>
        <w:tc>
          <w:tcPr>
            <w:tcW w:w="1560" w:type="dxa"/>
            <w:tcBorders>
              <w:top w:val="single" w:sz="6" w:space="0" w:color="auto"/>
              <w:left w:val="single" w:sz="4" w:space="0" w:color="auto"/>
              <w:bottom w:val="single" w:sz="6" w:space="0" w:color="auto"/>
              <w:right w:val="single" w:sz="6" w:space="0" w:color="auto"/>
            </w:tcBorders>
            <w:vAlign w:val="center"/>
          </w:tcPr>
          <w:p w:rsidR="001F4943" w:rsidRPr="002330A8" w:rsidRDefault="000F29EB">
            <w:pPr>
              <w:rPr>
                <w:rFonts w:ascii="仿宋" w:eastAsia="仿宋" w:hAnsi="仿宋"/>
                <w:color w:val="000000" w:themeColor="text1"/>
                <w:szCs w:val="21"/>
              </w:rPr>
            </w:pPr>
            <w:r w:rsidRPr="002330A8">
              <w:rPr>
                <w:rFonts w:ascii="仿宋" w:eastAsia="仿宋" w:hAnsi="仿宋" w:hint="eastAsia"/>
                <w:color w:val="000000" w:themeColor="text1"/>
                <w:szCs w:val="21"/>
              </w:rPr>
              <w:t>2015-2017</w:t>
            </w:r>
          </w:p>
        </w:tc>
      </w:tr>
      <w:tr w:rsidR="001F4943">
        <w:trPr>
          <w:trHeight w:val="435"/>
          <w:jc w:val="center"/>
        </w:trPr>
        <w:tc>
          <w:tcPr>
            <w:tcW w:w="597"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仿宋" w:eastAsia="仿宋" w:hAnsi="仿宋"/>
                <w:color w:val="000000" w:themeColor="text1"/>
                <w:sz w:val="24"/>
                <w:szCs w:val="24"/>
              </w:rPr>
            </w:pPr>
            <w:r>
              <w:rPr>
                <w:rFonts w:ascii="仿宋" w:eastAsia="仿宋" w:hAnsi="仿宋" w:hint="eastAsia"/>
                <w:color w:val="000000" w:themeColor="text1"/>
                <w:sz w:val="24"/>
                <w:szCs w:val="24"/>
              </w:rPr>
              <w:t>10</w:t>
            </w:r>
          </w:p>
        </w:tc>
        <w:tc>
          <w:tcPr>
            <w:tcW w:w="992"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jc w:val="center"/>
              <w:rPr>
                <w:rFonts w:ascii="仿宋" w:eastAsia="仿宋" w:hAnsi="仿宋"/>
                <w:color w:val="000000" w:themeColor="text1"/>
                <w:szCs w:val="21"/>
              </w:rPr>
            </w:pPr>
            <w:r w:rsidRPr="002330A8">
              <w:rPr>
                <w:rFonts w:ascii="仿宋" w:eastAsia="仿宋" w:hAnsi="仿宋"/>
                <w:color w:val="000000" w:themeColor="text1"/>
                <w:szCs w:val="21"/>
              </w:rPr>
              <w:t>范佘明</w:t>
            </w:r>
          </w:p>
        </w:tc>
        <w:tc>
          <w:tcPr>
            <w:tcW w:w="538"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rsidP="00FF29C5">
            <w:pPr>
              <w:jc w:val="right"/>
              <w:rPr>
                <w:rFonts w:ascii="仿宋" w:eastAsia="仿宋" w:hAnsi="仿宋"/>
                <w:color w:val="000000" w:themeColor="text1"/>
                <w:szCs w:val="21"/>
              </w:rPr>
            </w:pPr>
            <w:r w:rsidRPr="002330A8">
              <w:rPr>
                <w:rFonts w:ascii="仿宋" w:eastAsia="仿宋" w:hAnsi="仿宋"/>
                <w:color w:val="000000" w:themeColor="text1"/>
                <w:szCs w:val="21"/>
              </w:rPr>
              <w:t>男</w:t>
            </w:r>
          </w:p>
        </w:tc>
        <w:tc>
          <w:tcPr>
            <w:tcW w:w="1021" w:type="dxa"/>
            <w:tcBorders>
              <w:top w:val="single" w:sz="6" w:space="0" w:color="auto"/>
              <w:left w:val="single" w:sz="6" w:space="0" w:color="auto"/>
              <w:bottom w:val="single" w:sz="6" w:space="0" w:color="auto"/>
              <w:right w:val="single" w:sz="6" w:space="0" w:color="auto"/>
            </w:tcBorders>
            <w:vAlign w:val="center"/>
          </w:tcPr>
          <w:p w:rsidR="001F4943" w:rsidRPr="002330A8" w:rsidRDefault="00FF29C5" w:rsidP="00FF29C5">
            <w:pPr>
              <w:ind w:right="360"/>
              <w:jc w:val="right"/>
              <w:rPr>
                <w:rFonts w:ascii="仿宋" w:eastAsia="仿宋" w:hAnsi="仿宋"/>
                <w:color w:val="000000" w:themeColor="text1"/>
                <w:szCs w:val="21"/>
              </w:rPr>
            </w:pPr>
            <w:r w:rsidRPr="002330A8">
              <w:rPr>
                <w:rFonts w:ascii="仿宋" w:eastAsia="仿宋" w:hAnsi="仿宋" w:hint="eastAsia"/>
                <w:color w:val="000000" w:themeColor="text1"/>
                <w:szCs w:val="21"/>
              </w:rPr>
              <w:t>-</w:t>
            </w:r>
          </w:p>
        </w:tc>
        <w:tc>
          <w:tcPr>
            <w:tcW w:w="963"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s="宋体"/>
                <w:color w:val="000000" w:themeColor="text1"/>
                <w:szCs w:val="21"/>
              </w:rPr>
            </w:pPr>
            <w:r w:rsidRPr="002330A8">
              <w:rPr>
                <w:rFonts w:ascii="仿宋" w:eastAsia="仿宋" w:hAnsi="仿宋" w:cs="宋体"/>
                <w:color w:val="000000" w:themeColor="text1"/>
                <w:szCs w:val="21"/>
              </w:rPr>
              <w:t>研究员</w:t>
            </w:r>
          </w:p>
        </w:tc>
        <w:tc>
          <w:tcPr>
            <w:tcW w:w="1134"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jc w:val="center"/>
              <w:rPr>
                <w:rFonts w:ascii="仿宋" w:eastAsia="仿宋" w:hAnsi="仿宋"/>
                <w:color w:val="000000" w:themeColor="text1"/>
                <w:szCs w:val="21"/>
              </w:rPr>
            </w:pPr>
            <w:r w:rsidRPr="002330A8">
              <w:rPr>
                <w:rFonts w:ascii="仿宋" w:eastAsia="仿宋" w:hAnsi="仿宋"/>
                <w:color w:val="000000" w:themeColor="text1"/>
                <w:szCs w:val="21"/>
              </w:rPr>
              <w:t>中国</w:t>
            </w:r>
          </w:p>
        </w:tc>
        <w:tc>
          <w:tcPr>
            <w:tcW w:w="1276" w:type="dxa"/>
            <w:tcBorders>
              <w:top w:val="single" w:sz="6" w:space="0" w:color="auto"/>
              <w:left w:val="single" w:sz="6" w:space="0" w:color="auto"/>
              <w:bottom w:val="single" w:sz="6" w:space="0" w:color="auto"/>
              <w:right w:val="single" w:sz="6" w:space="0" w:color="auto"/>
            </w:tcBorders>
            <w:vAlign w:val="center"/>
          </w:tcPr>
          <w:p w:rsidR="001F4943" w:rsidRPr="002330A8" w:rsidRDefault="000F29EB">
            <w:pPr>
              <w:rPr>
                <w:rFonts w:ascii="仿宋" w:eastAsia="仿宋" w:hAnsi="仿宋"/>
                <w:color w:val="000000" w:themeColor="text1"/>
                <w:szCs w:val="21"/>
              </w:rPr>
            </w:pPr>
            <w:r w:rsidRPr="002330A8">
              <w:rPr>
                <w:rFonts w:ascii="仿宋" w:eastAsia="仿宋" w:hAnsi="仿宋" w:hint="eastAsia"/>
                <w:color w:val="000000" w:themeColor="text1"/>
                <w:szCs w:val="21"/>
              </w:rPr>
              <w:t>中国船舶工业集团公司</w:t>
            </w:r>
          </w:p>
        </w:tc>
        <w:tc>
          <w:tcPr>
            <w:tcW w:w="850" w:type="dxa"/>
            <w:tcBorders>
              <w:top w:val="single" w:sz="6" w:space="0" w:color="auto"/>
              <w:left w:val="single" w:sz="4" w:space="0" w:color="auto"/>
              <w:bottom w:val="single" w:sz="6" w:space="0" w:color="auto"/>
              <w:right w:val="single" w:sz="4" w:space="0" w:color="auto"/>
            </w:tcBorders>
            <w:vAlign w:val="center"/>
          </w:tcPr>
          <w:p w:rsidR="001F4943" w:rsidRPr="002330A8" w:rsidRDefault="000F29EB">
            <w:pPr>
              <w:jc w:val="center"/>
              <w:rPr>
                <w:rFonts w:ascii="仿宋" w:eastAsia="仿宋" w:hAnsi="仿宋"/>
                <w:color w:val="000000" w:themeColor="text1"/>
                <w:szCs w:val="21"/>
              </w:rPr>
            </w:pPr>
            <w:r w:rsidRPr="002330A8">
              <w:rPr>
                <w:rFonts w:ascii="仿宋" w:eastAsia="仿宋" w:hAnsi="仿宋"/>
                <w:color w:val="000000" w:themeColor="text1"/>
                <w:szCs w:val="21"/>
              </w:rPr>
              <w:t>其他</w:t>
            </w:r>
          </w:p>
        </w:tc>
        <w:tc>
          <w:tcPr>
            <w:tcW w:w="1560" w:type="dxa"/>
            <w:tcBorders>
              <w:top w:val="single" w:sz="6" w:space="0" w:color="auto"/>
              <w:left w:val="single" w:sz="4" w:space="0" w:color="auto"/>
              <w:bottom w:val="single" w:sz="6" w:space="0" w:color="auto"/>
              <w:right w:val="single" w:sz="6" w:space="0" w:color="auto"/>
            </w:tcBorders>
            <w:vAlign w:val="center"/>
          </w:tcPr>
          <w:p w:rsidR="001F4943" w:rsidRPr="002330A8" w:rsidRDefault="000F29EB">
            <w:pPr>
              <w:rPr>
                <w:rFonts w:ascii="仿宋" w:eastAsia="仿宋" w:hAnsi="仿宋"/>
                <w:color w:val="000000" w:themeColor="text1"/>
                <w:szCs w:val="21"/>
              </w:rPr>
            </w:pPr>
            <w:r w:rsidRPr="002330A8">
              <w:rPr>
                <w:rFonts w:ascii="仿宋" w:eastAsia="仿宋" w:hAnsi="仿宋" w:hint="eastAsia"/>
                <w:color w:val="000000" w:themeColor="text1"/>
                <w:szCs w:val="21"/>
              </w:rPr>
              <w:t>2016-2018</w:t>
            </w:r>
          </w:p>
        </w:tc>
      </w:tr>
    </w:tbl>
    <w:p w:rsidR="001F4943" w:rsidRDefault="000F29EB" w:rsidP="00CD2A34">
      <w:pPr>
        <w:spacing w:beforeLines="50"/>
        <w:ind w:firstLineChars="200" w:firstLine="480"/>
        <w:rPr>
          <w:rFonts w:ascii="楷体" w:eastAsia="楷体" w:hAnsi="楷体"/>
          <w:sz w:val="24"/>
          <w:szCs w:val="24"/>
        </w:rPr>
      </w:pPr>
      <w:r>
        <w:rPr>
          <w:rFonts w:ascii="楷体" w:eastAsia="楷体" w:hAnsi="楷体" w:hint="eastAsia"/>
          <w:sz w:val="24"/>
          <w:szCs w:val="24"/>
        </w:rPr>
        <w:t>注：（1）流动人员：包括“访问学者和其他”两种类型。（2）工作期限：在示范中心工作的协议起止时间。</w:t>
      </w:r>
    </w:p>
    <w:p w:rsidR="001F4943" w:rsidRDefault="000F29EB" w:rsidP="00CD2A34">
      <w:pPr>
        <w:spacing w:beforeLines="50" w:afterLines="50"/>
        <w:ind w:firstLineChars="200" w:firstLine="560"/>
        <w:rPr>
          <w:rFonts w:ascii="黑体" w:eastAsia="黑体" w:hAnsi="黑体" w:cs="仿宋_GB2312"/>
          <w:bCs/>
          <w:sz w:val="28"/>
          <w:szCs w:val="28"/>
        </w:rPr>
      </w:pPr>
      <w:r>
        <w:rPr>
          <w:rFonts w:ascii="黑体" w:eastAsia="黑体" w:hAnsi="黑体" w:hint="eastAsia"/>
          <w:sz w:val="28"/>
          <w:szCs w:val="28"/>
        </w:rPr>
        <w:t>（三）本年度</w:t>
      </w:r>
      <w:r>
        <w:rPr>
          <w:rFonts w:ascii="黑体" w:eastAsia="黑体" w:hAnsi="黑体" w:cs="仿宋_GB2312" w:hint="eastAsia"/>
          <w:bCs/>
          <w:sz w:val="28"/>
          <w:szCs w:val="28"/>
        </w:rPr>
        <w:t>教学指导委员会人员情况</w:t>
      </w:r>
      <w:r>
        <w:rPr>
          <w:rFonts w:ascii="楷体" w:eastAsia="楷体" w:hAnsi="楷体" w:cs="仿宋_GB2312" w:hint="eastAsia"/>
          <w:bCs/>
          <w:sz w:val="28"/>
          <w:szCs w:val="28"/>
        </w:rPr>
        <w:t>（2016年12月31日前没有成立的可以不填）</w:t>
      </w:r>
      <w:r w:rsidR="00FF29C5">
        <w:rPr>
          <w:rFonts w:ascii="仿宋" w:eastAsia="仿宋" w:hAnsi="仿宋" w:hint="eastAsia"/>
          <w:sz w:val="28"/>
          <w:szCs w:val="28"/>
        </w:rPr>
        <w:t>无</w:t>
      </w:r>
    </w:p>
    <w:tbl>
      <w:tblPr>
        <w:tblW w:w="9356" w:type="dxa"/>
        <w:tblInd w:w="108"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tblPr>
      <w:tblGrid>
        <w:gridCol w:w="709"/>
        <w:gridCol w:w="709"/>
        <w:gridCol w:w="709"/>
        <w:gridCol w:w="1275"/>
        <w:gridCol w:w="709"/>
        <w:gridCol w:w="709"/>
        <w:gridCol w:w="992"/>
        <w:gridCol w:w="1276"/>
        <w:gridCol w:w="992"/>
        <w:gridCol w:w="1276"/>
      </w:tblGrid>
      <w:tr w:rsidR="001F4943">
        <w:tc>
          <w:tcPr>
            <w:tcW w:w="709"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序号</w:t>
            </w:r>
          </w:p>
        </w:tc>
        <w:tc>
          <w:tcPr>
            <w:tcW w:w="709"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姓名</w:t>
            </w:r>
          </w:p>
        </w:tc>
        <w:tc>
          <w:tcPr>
            <w:tcW w:w="709"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性别</w:t>
            </w:r>
          </w:p>
        </w:tc>
        <w:tc>
          <w:tcPr>
            <w:tcW w:w="1275"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出生年份</w:t>
            </w:r>
          </w:p>
        </w:tc>
        <w:tc>
          <w:tcPr>
            <w:tcW w:w="709"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职称</w:t>
            </w:r>
          </w:p>
        </w:tc>
        <w:tc>
          <w:tcPr>
            <w:tcW w:w="709"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职务</w:t>
            </w:r>
          </w:p>
        </w:tc>
        <w:tc>
          <w:tcPr>
            <w:tcW w:w="992"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国别</w:t>
            </w:r>
          </w:p>
        </w:tc>
        <w:tc>
          <w:tcPr>
            <w:tcW w:w="1276"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工作单位</w:t>
            </w:r>
          </w:p>
        </w:tc>
        <w:tc>
          <w:tcPr>
            <w:tcW w:w="992" w:type="dxa"/>
            <w:tcBorders>
              <w:top w:val="single" w:sz="6" w:space="0" w:color="auto"/>
              <w:left w:val="single" w:sz="4" w:space="0" w:color="auto"/>
              <w:bottom w:val="single" w:sz="6" w:space="0" w:color="auto"/>
              <w:right w:val="single" w:sz="4"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类型</w:t>
            </w:r>
          </w:p>
        </w:tc>
        <w:tc>
          <w:tcPr>
            <w:tcW w:w="1276" w:type="dxa"/>
            <w:tcBorders>
              <w:top w:val="single" w:sz="6" w:space="0" w:color="auto"/>
              <w:left w:val="single" w:sz="4" w:space="0" w:color="auto"/>
              <w:bottom w:val="single" w:sz="6" w:space="0" w:color="auto"/>
              <w:right w:val="single" w:sz="6" w:space="0" w:color="auto"/>
            </w:tcBorders>
            <w:vAlign w:val="center"/>
          </w:tcPr>
          <w:p w:rsidR="001F4943" w:rsidRDefault="000F29EB">
            <w:pPr>
              <w:jc w:val="center"/>
              <w:rPr>
                <w:rFonts w:ascii="黑体" w:eastAsia="黑体" w:hAnsi="黑体" w:cs="宋体"/>
                <w:sz w:val="24"/>
                <w:szCs w:val="24"/>
              </w:rPr>
            </w:pPr>
            <w:r>
              <w:rPr>
                <w:rFonts w:ascii="黑体" w:eastAsia="黑体" w:hAnsi="黑体" w:cs="宋体" w:hint="eastAsia"/>
                <w:sz w:val="24"/>
                <w:szCs w:val="24"/>
              </w:rPr>
              <w:t>参会次数</w:t>
            </w:r>
          </w:p>
        </w:tc>
      </w:tr>
      <w:tr w:rsidR="001F4943">
        <w:trPr>
          <w:trHeight w:val="483"/>
        </w:trPr>
        <w:tc>
          <w:tcPr>
            <w:tcW w:w="709"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楷体" w:eastAsia="楷体" w:hAnsi="楷体"/>
                <w:sz w:val="24"/>
                <w:szCs w:val="24"/>
              </w:rPr>
            </w:pPr>
            <w:r>
              <w:rPr>
                <w:rFonts w:ascii="楷体" w:eastAsia="楷体" w:hAnsi="楷体" w:hint="eastAsia"/>
                <w:sz w:val="24"/>
                <w:szCs w:val="24"/>
              </w:rPr>
              <w:t>1</w:t>
            </w:r>
          </w:p>
        </w:tc>
        <w:tc>
          <w:tcPr>
            <w:tcW w:w="709" w:type="dxa"/>
            <w:tcBorders>
              <w:top w:val="single" w:sz="6" w:space="0" w:color="auto"/>
              <w:left w:val="single" w:sz="6"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c>
          <w:tcPr>
            <w:tcW w:w="709" w:type="dxa"/>
            <w:tcBorders>
              <w:top w:val="single" w:sz="6" w:space="0" w:color="auto"/>
              <w:left w:val="single" w:sz="6"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c>
          <w:tcPr>
            <w:tcW w:w="1275" w:type="dxa"/>
            <w:tcBorders>
              <w:top w:val="single" w:sz="6" w:space="0" w:color="auto"/>
              <w:left w:val="single" w:sz="6"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c>
          <w:tcPr>
            <w:tcW w:w="709" w:type="dxa"/>
            <w:tcBorders>
              <w:top w:val="single" w:sz="6" w:space="0" w:color="auto"/>
              <w:left w:val="single" w:sz="6"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c>
          <w:tcPr>
            <w:tcW w:w="709" w:type="dxa"/>
            <w:tcBorders>
              <w:top w:val="single" w:sz="6" w:space="0" w:color="auto"/>
              <w:left w:val="single" w:sz="6" w:space="0" w:color="auto"/>
              <w:bottom w:val="single" w:sz="6" w:space="0" w:color="auto"/>
              <w:right w:val="single" w:sz="6" w:space="0" w:color="auto"/>
            </w:tcBorders>
          </w:tcPr>
          <w:p w:rsidR="001F4943" w:rsidRDefault="001F4943">
            <w:pPr>
              <w:jc w:val="center"/>
              <w:rPr>
                <w:rFonts w:ascii="仿宋" w:eastAsia="仿宋" w:hAnsi="仿宋"/>
                <w:sz w:val="28"/>
                <w:szCs w:val="28"/>
              </w:rPr>
            </w:pPr>
          </w:p>
        </w:tc>
        <w:tc>
          <w:tcPr>
            <w:tcW w:w="992" w:type="dxa"/>
            <w:tcBorders>
              <w:top w:val="single" w:sz="6" w:space="0" w:color="auto"/>
              <w:left w:val="single" w:sz="6"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c>
          <w:tcPr>
            <w:tcW w:w="1276" w:type="dxa"/>
            <w:tcBorders>
              <w:top w:val="single" w:sz="6" w:space="0" w:color="auto"/>
              <w:left w:val="single" w:sz="6"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c>
          <w:tcPr>
            <w:tcW w:w="992" w:type="dxa"/>
            <w:tcBorders>
              <w:top w:val="single" w:sz="6" w:space="0" w:color="auto"/>
              <w:left w:val="single" w:sz="4" w:space="0" w:color="auto"/>
              <w:bottom w:val="single" w:sz="6" w:space="0" w:color="auto"/>
              <w:right w:val="single" w:sz="4" w:space="0" w:color="auto"/>
            </w:tcBorders>
            <w:vAlign w:val="center"/>
          </w:tcPr>
          <w:p w:rsidR="001F4943" w:rsidRDefault="001F4943">
            <w:pPr>
              <w:jc w:val="center"/>
              <w:rPr>
                <w:rFonts w:ascii="仿宋" w:eastAsia="仿宋" w:hAnsi="仿宋"/>
                <w:sz w:val="28"/>
                <w:szCs w:val="28"/>
              </w:rPr>
            </w:pPr>
          </w:p>
        </w:tc>
        <w:tc>
          <w:tcPr>
            <w:tcW w:w="1276" w:type="dxa"/>
            <w:tcBorders>
              <w:top w:val="single" w:sz="6" w:space="0" w:color="auto"/>
              <w:left w:val="single" w:sz="4"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r>
      <w:tr w:rsidR="001F4943">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楷体" w:eastAsia="楷体" w:hAnsi="楷体"/>
                <w:sz w:val="24"/>
                <w:szCs w:val="24"/>
              </w:rPr>
            </w:pPr>
            <w:r>
              <w:rPr>
                <w:rFonts w:ascii="楷体" w:eastAsia="楷体" w:hAnsi="楷体" w:hint="eastAsia"/>
                <w:sz w:val="24"/>
                <w:szCs w:val="24"/>
              </w:rPr>
              <w:t>2</w:t>
            </w:r>
          </w:p>
        </w:tc>
        <w:tc>
          <w:tcPr>
            <w:tcW w:w="709" w:type="dxa"/>
            <w:tcBorders>
              <w:top w:val="single" w:sz="6" w:space="0" w:color="auto"/>
              <w:left w:val="single" w:sz="6"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c>
          <w:tcPr>
            <w:tcW w:w="709" w:type="dxa"/>
            <w:tcBorders>
              <w:top w:val="single" w:sz="6" w:space="0" w:color="auto"/>
              <w:left w:val="single" w:sz="6"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c>
          <w:tcPr>
            <w:tcW w:w="1275" w:type="dxa"/>
            <w:tcBorders>
              <w:top w:val="single" w:sz="6" w:space="0" w:color="auto"/>
              <w:left w:val="single" w:sz="6"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c>
          <w:tcPr>
            <w:tcW w:w="709" w:type="dxa"/>
            <w:tcBorders>
              <w:top w:val="single" w:sz="6" w:space="0" w:color="auto"/>
              <w:left w:val="single" w:sz="6"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c>
          <w:tcPr>
            <w:tcW w:w="709" w:type="dxa"/>
            <w:tcBorders>
              <w:top w:val="single" w:sz="6" w:space="0" w:color="auto"/>
              <w:left w:val="single" w:sz="6" w:space="0" w:color="auto"/>
              <w:bottom w:val="single" w:sz="6" w:space="0" w:color="auto"/>
              <w:right w:val="single" w:sz="6" w:space="0" w:color="auto"/>
            </w:tcBorders>
          </w:tcPr>
          <w:p w:rsidR="001F4943" w:rsidRDefault="001F4943">
            <w:pPr>
              <w:jc w:val="center"/>
              <w:rPr>
                <w:rFonts w:ascii="仿宋" w:eastAsia="仿宋" w:hAnsi="仿宋"/>
                <w:sz w:val="28"/>
                <w:szCs w:val="28"/>
              </w:rPr>
            </w:pPr>
          </w:p>
        </w:tc>
        <w:tc>
          <w:tcPr>
            <w:tcW w:w="992" w:type="dxa"/>
            <w:tcBorders>
              <w:top w:val="single" w:sz="6" w:space="0" w:color="auto"/>
              <w:left w:val="single" w:sz="6"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c>
          <w:tcPr>
            <w:tcW w:w="1276" w:type="dxa"/>
            <w:tcBorders>
              <w:top w:val="single" w:sz="6" w:space="0" w:color="auto"/>
              <w:left w:val="single" w:sz="6"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c>
          <w:tcPr>
            <w:tcW w:w="992" w:type="dxa"/>
            <w:tcBorders>
              <w:top w:val="single" w:sz="6" w:space="0" w:color="auto"/>
              <w:left w:val="single" w:sz="4" w:space="0" w:color="auto"/>
              <w:bottom w:val="single" w:sz="6" w:space="0" w:color="auto"/>
              <w:right w:val="single" w:sz="4" w:space="0" w:color="auto"/>
            </w:tcBorders>
            <w:vAlign w:val="center"/>
          </w:tcPr>
          <w:p w:rsidR="001F4943" w:rsidRDefault="001F4943">
            <w:pPr>
              <w:jc w:val="center"/>
              <w:rPr>
                <w:rFonts w:ascii="仿宋" w:eastAsia="仿宋" w:hAnsi="仿宋"/>
                <w:sz w:val="28"/>
                <w:szCs w:val="28"/>
              </w:rPr>
            </w:pPr>
          </w:p>
        </w:tc>
        <w:tc>
          <w:tcPr>
            <w:tcW w:w="1276" w:type="dxa"/>
            <w:tcBorders>
              <w:top w:val="single" w:sz="6" w:space="0" w:color="auto"/>
              <w:left w:val="single" w:sz="4"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r>
      <w:tr w:rsidR="001F4943">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1F4943" w:rsidRDefault="000F29EB">
            <w:pPr>
              <w:jc w:val="center"/>
              <w:rPr>
                <w:rFonts w:ascii="楷体" w:eastAsia="楷体" w:hAnsi="楷体"/>
                <w:sz w:val="24"/>
                <w:szCs w:val="24"/>
              </w:rPr>
            </w:pPr>
            <w:r>
              <w:rPr>
                <w:rFonts w:ascii="楷体" w:eastAsia="楷体" w:hAnsi="楷体"/>
                <w:sz w:val="24"/>
                <w:szCs w:val="24"/>
              </w:rPr>
              <w:t>…</w:t>
            </w:r>
          </w:p>
        </w:tc>
        <w:tc>
          <w:tcPr>
            <w:tcW w:w="709" w:type="dxa"/>
            <w:tcBorders>
              <w:top w:val="single" w:sz="6" w:space="0" w:color="auto"/>
              <w:left w:val="single" w:sz="6"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c>
          <w:tcPr>
            <w:tcW w:w="709" w:type="dxa"/>
            <w:tcBorders>
              <w:top w:val="single" w:sz="6" w:space="0" w:color="auto"/>
              <w:left w:val="single" w:sz="6"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c>
          <w:tcPr>
            <w:tcW w:w="1275" w:type="dxa"/>
            <w:tcBorders>
              <w:top w:val="single" w:sz="6" w:space="0" w:color="auto"/>
              <w:left w:val="single" w:sz="6"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c>
          <w:tcPr>
            <w:tcW w:w="709" w:type="dxa"/>
            <w:tcBorders>
              <w:top w:val="single" w:sz="6" w:space="0" w:color="auto"/>
              <w:left w:val="single" w:sz="6"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c>
          <w:tcPr>
            <w:tcW w:w="709" w:type="dxa"/>
            <w:tcBorders>
              <w:top w:val="single" w:sz="6" w:space="0" w:color="auto"/>
              <w:left w:val="single" w:sz="6" w:space="0" w:color="auto"/>
              <w:bottom w:val="single" w:sz="6" w:space="0" w:color="auto"/>
              <w:right w:val="single" w:sz="6" w:space="0" w:color="auto"/>
            </w:tcBorders>
          </w:tcPr>
          <w:p w:rsidR="001F4943" w:rsidRDefault="001F4943">
            <w:pPr>
              <w:jc w:val="center"/>
              <w:rPr>
                <w:rFonts w:ascii="仿宋" w:eastAsia="仿宋" w:hAnsi="仿宋"/>
                <w:sz w:val="28"/>
                <w:szCs w:val="28"/>
              </w:rPr>
            </w:pPr>
          </w:p>
        </w:tc>
        <w:tc>
          <w:tcPr>
            <w:tcW w:w="992" w:type="dxa"/>
            <w:tcBorders>
              <w:top w:val="single" w:sz="6" w:space="0" w:color="auto"/>
              <w:left w:val="single" w:sz="6"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c>
          <w:tcPr>
            <w:tcW w:w="1276" w:type="dxa"/>
            <w:tcBorders>
              <w:top w:val="single" w:sz="6" w:space="0" w:color="auto"/>
              <w:left w:val="single" w:sz="6"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c>
          <w:tcPr>
            <w:tcW w:w="992" w:type="dxa"/>
            <w:tcBorders>
              <w:top w:val="single" w:sz="6" w:space="0" w:color="auto"/>
              <w:left w:val="single" w:sz="4" w:space="0" w:color="auto"/>
              <w:bottom w:val="single" w:sz="6" w:space="0" w:color="auto"/>
              <w:right w:val="single" w:sz="4" w:space="0" w:color="auto"/>
            </w:tcBorders>
            <w:vAlign w:val="center"/>
          </w:tcPr>
          <w:p w:rsidR="001F4943" w:rsidRDefault="001F4943">
            <w:pPr>
              <w:jc w:val="center"/>
              <w:rPr>
                <w:rFonts w:ascii="仿宋" w:eastAsia="仿宋" w:hAnsi="仿宋"/>
                <w:sz w:val="28"/>
                <w:szCs w:val="28"/>
              </w:rPr>
            </w:pPr>
          </w:p>
        </w:tc>
        <w:tc>
          <w:tcPr>
            <w:tcW w:w="1276" w:type="dxa"/>
            <w:tcBorders>
              <w:top w:val="single" w:sz="6" w:space="0" w:color="auto"/>
              <w:left w:val="single" w:sz="4" w:space="0" w:color="auto"/>
              <w:bottom w:val="single" w:sz="6" w:space="0" w:color="auto"/>
              <w:right w:val="single" w:sz="6" w:space="0" w:color="auto"/>
            </w:tcBorders>
            <w:vAlign w:val="center"/>
          </w:tcPr>
          <w:p w:rsidR="001F4943" w:rsidRDefault="001F4943">
            <w:pPr>
              <w:jc w:val="center"/>
              <w:rPr>
                <w:rFonts w:ascii="仿宋" w:eastAsia="仿宋" w:hAnsi="仿宋"/>
                <w:sz w:val="28"/>
                <w:szCs w:val="28"/>
              </w:rPr>
            </w:pPr>
          </w:p>
        </w:tc>
      </w:tr>
    </w:tbl>
    <w:p w:rsidR="001F4943" w:rsidRDefault="000F29EB" w:rsidP="00CD2A34">
      <w:pPr>
        <w:spacing w:beforeLines="50"/>
        <w:ind w:firstLineChars="200" w:firstLine="480"/>
        <w:rPr>
          <w:rFonts w:ascii="楷体" w:eastAsia="楷体" w:hAnsi="楷体" w:cs="仿宋_GB2312"/>
          <w:bCs/>
          <w:sz w:val="24"/>
          <w:szCs w:val="24"/>
        </w:rPr>
      </w:pPr>
      <w:r>
        <w:rPr>
          <w:rFonts w:ascii="楷体" w:eastAsia="楷体" w:hAnsi="楷体" w:cs="仿宋_GB2312" w:hint="eastAsia"/>
          <w:bCs/>
          <w:sz w:val="24"/>
          <w:szCs w:val="24"/>
        </w:rPr>
        <w:t>注：（1）教学指导委员会类型包括校内专家、外校专家、企业专家和外籍专家。（2）职务：包括主任委员和委员两类。（3）参会次数：年度内参加教学指导委员会会议的次数。</w:t>
      </w:r>
    </w:p>
    <w:p w:rsidR="00A56465" w:rsidRDefault="00A56465">
      <w:pPr>
        <w:rPr>
          <w:rFonts w:ascii="仿宋" w:eastAsia="仿宋" w:hAnsi="仿宋"/>
          <w:b/>
          <w:sz w:val="28"/>
          <w:szCs w:val="28"/>
        </w:rPr>
        <w:sectPr w:rsidR="00A56465">
          <w:pgSz w:w="11906" w:h="16838"/>
          <w:pgMar w:top="1440" w:right="1800" w:bottom="1440" w:left="1800" w:header="851" w:footer="992" w:gutter="0"/>
          <w:cols w:space="425"/>
          <w:docGrid w:type="lines" w:linePitch="312"/>
        </w:sectPr>
      </w:pPr>
    </w:p>
    <w:p w:rsidR="001F4943" w:rsidRDefault="000F29EB" w:rsidP="0013472F">
      <w:pPr>
        <w:ind w:firstLineChars="200" w:firstLine="643"/>
        <w:rPr>
          <w:rFonts w:ascii="黑体" w:eastAsia="黑体" w:hAnsi="黑体"/>
          <w:b/>
          <w:sz w:val="32"/>
          <w:szCs w:val="32"/>
        </w:rPr>
      </w:pPr>
      <w:r>
        <w:rPr>
          <w:rFonts w:ascii="黑体" w:eastAsia="黑体" w:hAnsi="黑体" w:hint="eastAsia"/>
          <w:b/>
          <w:sz w:val="32"/>
          <w:szCs w:val="32"/>
        </w:rPr>
        <w:lastRenderedPageBreak/>
        <w:t>五、</w:t>
      </w:r>
      <w:r>
        <w:rPr>
          <w:rFonts w:ascii="黑体" w:eastAsia="黑体" w:hAnsi="黑体" w:cs="仿宋_GB2312" w:hint="eastAsia"/>
          <w:b/>
          <w:sz w:val="32"/>
          <w:szCs w:val="32"/>
        </w:rPr>
        <w:t>信息化建设、开放运行和示范辐射情况</w:t>
      </w:r>
    </w:p>
    <w:p w:rsidR="001F4943" w:rsidRDefault="000F29EB" w:rsidP="00CD2A34">
      <w:pPr>
        <w:spacing w:beforeLines="50" w:afterLines="50"/>
        <w:ind w:firstLineChars="200" w:firstLine="560"/>
        <w:rPr>
          <w:rFonts w:ascii="黑体" w:eastAsia="黑体" w:hAnsi="黑体"/>
          <w:sz w:val="28"/>
          <w:szCs w:val="28"/>
        </w:rPr>
      </w:pPr>
      <w:r w:rsidRPr="00044E21">
        <w:rPr>
          <w:rFonts w:ascii="黑体" w:eastAsia="黑体" w:hAnsi="黑体" w:hint="eastAsia"/>
          <w:sz w:val="28"/>
          <w:szCs w:val="28"/>
        </w:rPr>
        <w:t>（一）信息化建设情况</w:t>
      </w:r>
    </w:p>
    <w:tbl>
      <w:tblPr>
        <w:tblStyle w:val="ad"/>
        <w:tblW w:w="7705" w:type="dxa"/>
        <w:jc w:val="center"/>
        <w:tblLayout w:type="fixed"/>
        <w:tblLook w:val="04A0"/>
      </w:tblPr>
      <w:tblGrid>
        <w:gridCol w:w="3227"/>
        <w:gridCol w:w="1470"/>
        <w:gridCol w:w="3008"/>
      </w:tblGrid>
      <w:tr w:rsidR="001F4943">
        <w:trPr>
          <w:jc w:val="center"/>
        </w:trPr>
        <w:tc>
          <w:tcPr>
            <w:tcW w:w="3227" w:type="dxa"/>
            <w:vAlign w:val="center"/>
          </w:tcPr>
          <w:p w:rsidR="001F4943" w:rsidRDefault="000F29EB">
            <w:pPr>
              <w:jc w:val="center"/>
              <w:rPr>
                <w:rFonts w:ascii="黑体" w:eastAsia="黑体" w:hAnsi="黑体"/>
                <w:sz w:val="24"/>
                <w:szCs w:val="24"/>
              </w:rPr>
            </w:pPr>
            <w:r>
              <w:rPr>
                <w:rFonts w:ascii="黑体" w:eastAsia="黑体" w:hAnsi="黑体" w:hint="eastAsia"/>
                <w:sz w:val="24"/>
                <w:szCs w:val="24"/>
              </w:rPr>
              <w:t>中心网址</w:t>
            </w:r>
          </w:p>
        </w:tc>
        <w:tc>
          <w:tcPr>
            <w:tcW w:w="4478" w:type="dxa"/>
            <w:gridSpan w:val="2"/>
          </w:tcPr>
          <w:p w:rsidR="001F4943" w:rsidRDefault="000F29EB">
            <w:pPr>
              <w:rPr>
                <w:rFonts w:ascii="仿宋" w:eastAsia="仿宋" w:hAnsi="仿宋"/>
                <w:sz w:val="28"/>
                <w:szCs w:val="28"/>
              </w:rPr>
            </w:pPr>
            <w:r>
              <w:rPr>
                <w:rFonts w:ascii="仿宋" w:eastAsia="仿宋" w:hAnsi="仿宋"/>
                <w:sz w:val="28"/>
                <w:szCs w:val="28"/>
              </w:rPr>
              <w:t>http://msi.shmtu.edu.cn/</w:t>
            </w:r>
          </w:p>
        </w:tc>
      </w:tr>
      <w:tr w:rsidR="001F4943">
        <w:trPr>
          <w:jc w:val="center"/>
        </w:trPr>
        <w:tc>
          <w:tcPr>
            <w:tcW w:w="3227" w:type="dxa"/>
            <w:vAlign w:val="center"/>
          </w:tcPr>
          <w:p w:rsidR="001F4943" w:rsidRDefault="000F29EB">
            <w:pPr>
              <w:jc w:val="center"/>
              <w:rPr>
                <w:rFonts w:ascii="黑体" w:eastAsia="黑体" w:hAnsi="黑体"/>
                <w:sz w:val="24"/>
                <w:szCs w:val="24"/>
              </w:rPr>
            </w:pPr>
            <w:r>
              <w:rPr>
                <w:rFonts w:ascii="黑体" w:eastAsia="黑体" w:hAnsi="黑体" w:hint="eastAsia"/>
                <w:sz w:val="24"/>
                <w:szCs w:val="24"/>
              </w:rPr>
              <w:t>中心网址年度访问总量</w:t>
            </w:r>
          </w:p>
        </w:tc>
        <w:tc>
          <w:tcPr>
            <w:tcW w:w="4478" w:type="dxa"/>
            <w:gridSpan w:val="2"/>
          </w:tcPr>
          <w:p w:rsidR="001F4943" w:rsidRDefault="000F29EB">
            <w:pPr>
              <w:jc w:val="right"/>
              <w:rPr>
                <w:rFonts w:ascii="仿宋" w:eastAsia="仿宋" w:hAnsi="仿宋"/>
                <w:sz w:val="28"/>
                <w:szCs w:val="28"/>
              </w:rPr>
            </w:pPr>
            <w:r>
              <w:rPr>
                <w:rFonts w:ascii="仿宋" w:eastAsia="仿宋" w:hAnsi="仿宋" w:hint="eastAsia"/>
                <w:sz w:val="28"/>
                <w:szCs w:val="28"/>
              </w:rPr>
              <w:t>人次</w:t>
            </w:r>
          </w:p>
        </w:tc>
      </w:tr>
      <w:tr w:rsidR="001F4943">
        <w:trPr>
          <w:jc w:val="center"/>
        </w:trPr>
        <w:tc>
          <w:tcPr>
            <w:tcW w:w="3227" w:type="dxa"/>
            <w:vAlign w:val="center"/>
          </w:tcPr>
          <w:p w:rsidR="001F4943" w:rsidRDefault="000F29EB">
            <w:pPr>
              <w:jc w:val="center"/>
              <w:rPr>
                <w:rFonts w:ascii="黑体" w:eastAsia="黑体" w:hAnsi="黑体"/>
                <w:sz w:val="24"/>
                <w:szCs w:val="24"/>
              </w:rPr>
            </w:pPr>
            <w:r>
              <w:rPr>
                <w:rFonts w:ascii="黑体" w:eastAsia="黑体" w:hAnsi="黑体" w:hint="eastAsia"/>
                <w:sz w:val="24"/>
                <w:szCs w:val="24"/>
              </w:rPr>
              <w:t>信息化资源总量</w:t>
            </w:r>
          </w:p>
        </w:tc>
        <w:tc>
          <w:tcPr>
            <w:tcW w:w="4478" w:type="dxa"/>
            <w:gridSpan w:val="2"/>
          </w:tcPr>
          <w:p w:rsidR="001F4943" w:rsidRDefault="000F29EB">
            <w:pPr>
              <w:jc w:val="right"/>
              <w:rPr>
                <w:rFonts w:ascii="仿宋" w:eastAsia="仿宋" w:hAnsi="仿宋"/>
                <w:sz w:val="28"/>
                <w:szCs w:val="28"/>
              </w:rPr>
            </w:pPr>
            <w:r>
              <w:rPr>
                <w:rFonts w:ascii="仿宋" w:eastAsia="仿宋" w:hAnsi="仿宋" w:hint="eastAsia"/>
                <w:sz w:val="28"/>
                <w:szCs w:val="28"/>
              </w:rPr>
              <w:t>Mb</w:t>
            </w:r>
          </w:p>
        </w:tc>
      </w:tr>
      <w:tr w:rsidR="001F4943">
        <w:trPr>
          <w:jc w:val="center"/>
        </w:trPr>
        <w:tc>
          <w:tcPr>
            <w:tcW w:w="3227" w:type="dxa"/>
            <w:vAlign w:val="center"/>
          </w:tcPr>
          <w:p w:rsidR="001F4943" w:rsidRDefault="000F29EB">
            <w:pPr>
              <w:jc w:val="center"/>
              <w:rPr>
                <w:rFonts w:ascii="黑体" w:eastAsia="黑体" w:hAnsi="黑体"/>
                <w:sz w:val="24"/>
                <w:szCs w:val="24"/>
              </w:rPr>
            </w:pPr>
            <w:r>
              <w:rPr>
                <w:rFonts w:ascii="黑体" w:eastAsia="黑体" w:hAnsi="黑体" w:hint="eastAsia"/>
                <w:sz w:val="24"/>
                <w:szCs w:val="24"/>
              </w:rPr>
              <w:t>信息化资源年度更新量</w:t>
            </w:r>
          </w:p>
        </w:tc>
        <w:tc>
          <w:tcPr>
            <w:tcW w:w="4478" w:type="dxa"/>
            <w:gridSpan w:val="2"/>
          </w:tcPr>
          <w:p w:rsidR="001F4943" w:rsidRDefault="000F29EB">
            <w:pPr>
              <w:jc w:val="right"/>
              <w:rPr>
                <w:rFonts w:ascii="仿宋" w:eastAsia="仿宋" w:hAnsi="仿宋"/>
                <w:sz w:val="28"/>
                <w:szCs w:val="28"/>
              </w:rPr>
            </w:pPr>
            <w:r>
              <w:rPr>
                <w:rFonts w:ascii="仿宋" w:eastAsia="仿宋" w:hAnsi="仿宋" w:hint="eastAsia"/>
                <w:sz w:val="28"/>
                <w:szCs w:val="28"/>
              </w:rPr>
              <w:t>Mb</w:t>
            </w:r>
          </w:p>
        </w:tc>
      </w:tr>
      <w:tr w:rsidR="001F4943">
        <w:trPr>
          <w:jc w:val="center"/>
        </w:trPr>
        <w:tc>
          <w:tcPr>
            <w:tcW w:w="3227" w:type="dxa"/>
            <w:vAlign w:val="center"/>
          </w:tcPr>
          <w:p w:rsidR="001F4943" w:rsidRDefault="000F29EB">
            <w:pPr>
              <w:jc w:val="center"/>
              <w:rPr>
                <w:rFonts w:ascii="黑体" w:eastAsia="黑体" w:hAnsi="黑体"/>
                <w:sz w:val="24"/>
                <w:szCs w:val="24"/>
              </w:rPr>
            </w:pPr>
            <w:r>
              <w:rPr>
                <w:rFonts w:ascii="黑体" w:eastAsia="黑体" w:hAnsi="黑体" w:hint="eastAsia"/>
                <w:sz w:val="24"/>
                <w:szCs w:val="24"/>
              </w:rPr>
              <w:t>虚拟仿真实验教学项目</w:t>
            </w:r>
          </w:p>
        </w:tc>
        <w:tc>
          <w:tcPr>
            <w:tcW w:w="4478" w:type="dxa"/>
            <w:gridSpan w:val="2"/>
          </w:tcPr>
          <w:p w:rsidR="001F4943" w:rsidRDefault="000F29EB">
            <w:pPr>
              <w:jc w:val="right"/>
              <w:rPr>
                <w:rFonts w:ascii="仿宋" w:eastAsia="仿宋" w:hAnsi="仿宋"/>
                <w:sz w:val="28"/>
                <w:szCs w:val="28"/>
              </w:rPr>
            </w:pPr>
            <w:r>
              <w:rPr>
                <w:rFonts w:ascii="仿宋" w:eastAsia="仿宋" w:hAnsi="仿宋" w:hint="eastAsia"/>
                <w:sz w:val="28"/>
                <w:szCs w:val="28"/>
              </w:rPr>
              <w:t>项</w:t>
            </w:r>
          </w:p>
        </w:tc>
      </w:tr>
      <w:tr w:rsidR="001F4943">
        <w:trPr>
          <w:jc w:val="center"/>
        </w:trPr>
        <w:tc>
          <w:tcPr>
            <w:tcW w:w="3227" w:type="dxa"/>
            <w:vMerge w:val="restart"/>
            <w:vAlign w:val="center"/>
          </w:tcPr>
          <w:p w:rsidR="001F4943" w:rsidRDefault="000F29EB">
            <w:pPr>
              <w:jc w:val="center"/>
              <w:rPr>
                <w:rFonts w:ascii="黑体" w:eastAsia="黑体" w:hAnsi="黑体"/>
                <w:sz w:val="24"/>
                <w:szCs w:val="24"/>
              </w:rPr>
            </w:pPr>
            <w:r>
              <w:rPr>
                <w:rFonts w:ascii="黑体" w:eastAsia="黑体" w:hAnsi="黑体" w:hint="eastAsia"/>
                <w:sz w:val="24"/>
                <w:szCs w:val="24"/>
              </w:rPr>
              <w:t>中心信息化工作联系人</w:t>
            </w:r>
          </w:p>
        </w:tc>
        <w:tc>
          <w:tcPr>
            <w:tcW w:w="1470" w:type="dxa"/>
            <w:tcBorders>
              <w:right w:val="single" w:sz="4" w:space="0" w:color="auto"/>
            </w:tcBorders>
            <w:vAlign w:val="center"/>
          </w:tcPr>
          <w:p w:rsidR="001F4943" w:rsidRDefault="000F29EB">
            <w:pPr>
              <w:jc w:val="center"/>
              <w:rPr>
                <w:rFonts w:ascii="楷体" w:eastAsia="楷体" w:hAnsi="楷体"/>
                <w:sz w:val="24"/>
                <w:szCs w:val="24"/>
              </w:rPr>
            </w:pPr>
            <w:r>
              <w:rPr>
                <w:rFonts w:ascii="楷体" w:eastAsia="楷体" w:hAnsi="楷体" w:hint="eastAsia"/>
                <w:sz w:val="24"/>
                <w:szCs w:val="24"/>
              </w:rPr>
              <w:t>姓名</w:t>
            </w:r>
          </w:p>
        </w:tc>
        <w:tc>
          <w:tcPr>
            <w:tcW w:w="3008" w:type="dxa"/>
            <w:tcBorders>
              <w:left w:val="single" w:sz="4" w:space="0" w:color="auto"/>
            </w:tcBorders>
            <w:vAlign w:val="center"/>
          </w:tcPr>
          <w:p w:rsidR="001F4943" w:rsidRDefault="001F4943">
            <w:pPr>
              <w:jc w:val="center"/>
              <w:rPr>
                <w:rFonts w:ascii="仿宋" w:eastAsia="仿宋" w:hAnsi="仿宋"/>
                <w:sz w:val="28"/>
                <w:szCs w:val="28"/>
              </w:rPr>
            </w:pPr>
          </w:p>
        </w:tc>
      </w:tr>
      <w:tr w:rsidR="001F4943">
        <w:trPr>
          <w:jc w:val="center"/>
        </w:trPr>
        <w:tc>
          <w:tcPr>
            <w:tcW w:w="3227" w:type="dxa"/>
            <w:vMerge/>
          </w:tcPr>
          <w:p w:rsidR="001F4943" w:rsidRDefault="001F4943">
            <w:pPr>
              <w:rPr>
                <w:rFonts w:ascii="仿宋" w:eastAsia="仿宋" w:hAnsi="仿宋"/>
                <w:sz w:val="28"/>
                <w:szCs w:val="28"/>
              </w:rPr>
            </w:pPr>
          </w:p>
        </w:tc>
        <w:tc>
          <w:tcPr>
            <w:tcW w:w="1470" w:type="dxa"/>
            <w:tcBorders>
              <w:right w:val="single" w:sz="4" w:space="0" w:color="auto"/>
            </w:tcBorders>
            <w:vAlign w:val="center"/>
          </w:tcPr>
          <w:p w:rsidR="001F4943" w:rsidRDefault="000F29EB">
            <w:pPr>
              <w:jc w:val="center"/>
              <w:rPr>
                <w:rFonts w:ascii="楷体" w:eastAsia="楷体" w:hAnsi="楷体"/>
                <w:sz w:val="24"/>
                <w:szCs w:val="24"/>
              </w:rPr>
            </w:pPr>
            <w:r>
              <w:rPr>
                <w:rFonts w:ascii="楷体" w:eastAsia="楷体" w:hAnsi="楷体" w:hint="eastAsia"/>
                <w:sz w:val="24"/>
                <w:szCs w:val="24"/>
              </w:rPr>
              <w:t>移动电话</w:t>
            </w:r>
          </w:p>
        </w:tc>
        <w:tc>
          <w:tcPr>
            <w:tcW w:w="3008" w:type="dxa"/>
            <w:tcBorders>
              <w:left w:val="single" w:sz="4" w:space="0" w:color="auto"/>
            </w:tcBorders>
            <w:vAlign w:val="center"/>
          </w:tcPr>
          <w:p w:rsidR="001F4943" w:rsidRDefault="001F4943">
            <w:pPr>
              <w:jc w:val="center"/>
              <w:rPr>
                <w:rFonts w:ascii="仿宋" w:eastAsia="仿宋" w:hAnsi="仿宋"/>
                <w:sz w:val="28"/>
                <w:szCs w:val="28"/>
              </w:rPr>
            </w:pPr>
          </w:p>
        </w:tc>
      </w:tr>
      <w:tr w:rsidR="001F4943">
        <w:trPr>
          <w:jc w:val="center"/>
        </w:trPr>
        <w:tc>
          <w:tcPr>
            <w:tcW w:w="3227" w:type="dxa"/>
            <w:vMerge/>
          </w:tcPr>
          <w:p w:rsidR="001F4943" w:rsidRDefault="001F4943">
            <w:pPr>
              <w:rPr>
                <w:rFonts w:ascii="仿宋" w:eastAsia="仿宋" w:hAnsi="仿宋"/>
                <w:sz w:val="28"/>
                <w:szCs w:val="28"/>
              </w:rPr>
            </w:pPr>
          </w:p>
        </w:tc>
        <w:tc>
          <w:tcPr>
            <w:tcW w:w="1470" w:type="dxa"/>
            <w:tcBorders>
              <w:right w:val="single" w:sz="4" w:space="0" w:color="auto"/>
            </w:tcBorders>
            <w:vAlign w:val="center"/>
          </w:tcPr>
          <w:p w:rsidR="001F4943" w:rsidRDefault="000F29EB">
            <w:pPr>
              <w:jc w:val="center"/>
              <w:rPr>
                <w:rFonts w:ascii="楷体" w:eastAsia="楷体" w:hAnsi="楷体"/>
                <w:sz w:val="24"/>
                <w:szCs w:val="24"/>
              </w:rPr>
            </w:pPr>
            <w:r>
              <w:rPr>
                <w:rFonts w:ascii="楷体" w:eastAsia="楷体" w:hAnsi="楷体" w:hint="eastAsia"/>
                <w:sz w:val="24"/>
                <w:szCs w:val="24"/>
              </w:rPr>
              <w:t>电子邮箱</w:t>
            </w:r>
          </w:p>
        </w:tc>
        <w:tc>
          <w:tcPr>
            <w:tcW w:w="3008" w:type="dxa"/>
            <w:tcBorders>
              <w:left w:val="single" w:sz="4" w:space="0" w:color="auto"/>
            </w:tcBorders>
            <w:vAlign w:val="center"/>
          </w:tcPr>
          <w:p w:rsidR="001F4943" w:rsidRDefault="001F4943">
            <w:pPr>
              <w:jc w:val="center"/>
              <w:rPr>
                <w:rFonts w:ascii="仿宋" w:eastAsia="仿宋" w:hAnsi="仿宋"/>
                <w:sz w:val="28"/>
                <w:szCs w:val="28"/>
              </w:rPr>
            </w:pPr>
          </w:p>
        </w:tc>
      </w:tr>
    </w:tbl>
    <w:p w:rsidR="001F4943" w:rsidRDefault="000F29EB" w:rsidP="00CD2A34">
      <w:pPr>
        <w:spacing w:beforeLines="50"/>
        <w:ind w:firstLineChars="200" w:firstLine="560"/>
        <w:rPr>
          <w:rFonts w:ascii="黑体" w:eastAsia="黑体" w:hAnsi="黑体" w:cs="仿宋_GB2312"/>
          <w:sz w:val="28"/>
          <w:szCs w:val="28"/>
        </w:rPr>
      </w:pPr>
      <w:r>
        <w:rPr>
          <w:rFonts w:ascii="黑体" w:eastAsia="黑体" w:hAnsi="黑体" w:cs="仿宋_GB2312" w:hint="eastAsia"/>
          <w:sz w:val="28"/>
          <w:szCs w:val="28"/>
        </w:rPr>
        <w:t>（二）开放运行和示范辐射情况</w:t>
      </w:r>
    </w:p>
    <w:p w:rsidR="001F4943" w:rsidRDefault="000F29EB" w:rsidP="00CD2A34">
      <w:pPr>
        <w:spacing w:beforeLines="50" w:afterLines="50"/>
        <w:ind w:firstLineChars="200" w:firstLine="480"/>
        <w:rPr>
          <w:rFonts w:ascii="黑体" w:eastAsia="黑体" w:hAnsi="黑体" w:cs="仿宋_GB2312"/>
          <w:sz w:val="24"/>
          <w:szCs w:val="24"/>
        </w:rPr>
      </w:pPr>
      <w:r>
        <w:rPr>
          <w:rFonts w:ascii="黑体" w:eastAsia="黑体" w:hAnsi="黑体" w:cs="仿宋_GB2312" w:hint="eastAsia"/>
          <w:sz w:val="24"/>
          <w:szCs w:val="24"/>
        </w:rPr>
        <w:t>1.参加示范中心联席会活动情况</w:t>
      </w:r>
    </w:p>
    <w:tbl>
      <w:tblPr>
        <w:tblStyle w:val="ad"/>
        <w:tblW w:w="8522" w:type="dxa"/>
        <w:tblLayout w:type="fixed"/>
        <w:tblLook w:val="04A0"/>
      </w:tblPr>
      <w:tblGrid>
        <w:gridCol w:w="4786"/>
        <w:gridCol w:w="3736"/>
      </w:tblGrid>
      <w:tr w:rsidR="001F4943">
        <w:tc>
          <w:tcPr>
            <w:tcW w:w="4786" w:type="dxa"/>
            <w:vAlign w:val="center"/>
          </w:tcPr>
          <w:p w:rsidR="001F4943" w:rsidRPr="00044E21" w:rsidRDefault="000F29EB" w:rsidP="00CD2A34">
            <w:pPr>
              <w:spacing w:beforeLines="50"/>
              <w:jc w:val="center"/>
              <w:rPr>
                <w:rFonts w:ascii="黑体" w:eastAsia="黑体" w:hAnsi="黑体" w:cs="仿宋_GB2312"/>
                <w:sz w:val="24"/>
                <w:szCs w:val="24"/>
              </w:rPr>
            </w:pPr>
            <w:r w:rsidRPr="00044E21">
              <w:rPr>
                <w:rFonts w:ascii="黑体" w:eastAsia="黑体" w:hAnsi="黑体" w:cs="仿宋_GB2312" w:hint="eastAsia"/>
                <w:sz w:val="24"/>
                <w:szCs w:val="24"/>
              </w:rPr>
              <w:t>所在示范中心联席会学科组名称</w:t>
            </w:r>
          </w:p>
        </w:tc>
        <w:tc>
          <w:tcPr>
            <w:tcW w:w="3736" w:type="dxa"/>
          </w:tcPr>
          <w:p w:rsidR="001F4943" w:rsidRPr="00044E21" w:rsidRDefault="000F29EB" w:rsidP="00CD2A34">
            <w:pPr>
              <w:spacing w:beforeLines="50"/>
              <w:rPr>
                <w:rFonts w:ascii="仿宋" w:eastAsia="仿宋" w:hAnsi="仿宋" w:cs="仿宋_GB2312"/>
                <w:sz w:val="24"/>
                <w:szCs w:val="24"/>
              </w:rPr>
            </w:pPr>
            <w:r w:rsidRPr="00044E21">
              <w:rPr>
                <w:rFonts w:ascii="仿宋" w:eastAsia="仿宋" w:hAnsi="仿宋" w:hint="eastAsia"/>
                <w:sz w:val="24"/>
                <w:szCs w:val="24"/>
              </w:rPr>
              <w:t>湖南会议、广西会议、海口会议</w:t>
            </w:r>
          </w:p>
        </w:tc>
      </w:tr>
      <w:tr w:rsidR="001F4943">
        <w:tc>
          <w:tcPr>
            <w:tcW w:w="4786" w:type="dxa"/>
            <w:vAlign w:val="center"/>
          </w:tcPr>
          <w:p w:rsidR="001F4943" w:rsidRDefault="000F29EB" w:rsidP="00CD2A34">
            <w:pPr>
              <w:spacing w:beforeLines="50"/>
              <w:ind w:firstLineChars="200" w:firstLine="480"/>
              <w:jc w:val="center"/>
              <w:rPr>
                <w:rFonts w:ascii="黑体" w:eastAsia="黑体" w:hAnsi="黑体" w:cs="仿宋_GB2312"/>
                <w:sz w:val="24"/>
                <w:szCs w:val="24"/>
              </w:rPr>
            </w:pPr>
            <w:r>
              <w:rPr>
                <w:rFonts w:ascii="黑体" w:eastAsia="黑体" w:hAnsi="黑体" w:cs="仿宋_GB2312" w:hint="eastAsia"/>
                <w:sz w:val="24"/>
                <w:szCs w:val="24"/>
              </w:rPr>
              <w:t>参加活动的人次数</w:t>
            </w:r>
          </w:p>
        </w:tc>
        <w:tc>
          <w:tcPr>
            <w:tcW w:w="3736" w:type="dxa"/>
          </w:tcPr>
          <w:p w:rsidR="001F4943" w:rsidRDefault="000F29EB" w:rsidP="00CD2A34">
            <w:pPr>
              <w:spacing w:beforeLines="50"/>
              <w:jc w:val="right"/>
              <w:rPr>
                <w:rFonts w:ascii="仿宋" w:eastAsia="仿宋" w:hAnsi="仿宋" w:cs="仿宋_GB2312"/>
                <w:sz w:val="28"/>
                <w:szCs w:val="28"/>
              </w:rPr>
            </w:pPr>
            <w:r>
              <w:rPr>
                <w:rFonts w:ascii="仿宋" w:eastAsia="仿宋" w:hAnsi="仿宋" w:cs="仿宋_GB2312" w:hint="eastAsia"/>
                <w:sz w:val="28"/>
                <w:szCs w:val="28"/>
              </w:rPr>
              <w:t>15人次</w:t>
            </w:r>
          </w:p>
        </w:tc>
      </w:tr>
    </w:tbl>
    <w:p w:rsidR="001F4943" w:rsidRDefault="000F29EB" w:rsidP="00CD2A34">
      <w:pPr>
        <w:spacing w:beforeLines="50" w:afterLines="50"/>
        <w:ind w:firstLineChars="200" w:firstLine="480"/>
        <w:rPr>
          <w:rFonts w:ascii="黑体" w:eastAsia="黑体" w:hAnsi="黑体"/>
          <w:sz w:val="24"/>
          <w:szCs w:val="24"/>
        </w:rPr>
      </w:pPr>
      <w:r>
        <w:rPr>
          <w:rFonts w:ascii="黑体" w:eastAsia="黑体" w:hAnsi="黑体" w:cs="仿宋_GB2312" w:hint="eastAsia"/>
          <w:sz w:val="24"/>
          <w:szCs w:val="24"/>
        </w:rPr>
        <w:t>2.承办大型会议情况</w:t>
      </w:r>
    </w:p>
    <w:tbl>
      <w:tblPr>
        <w:tblW w:w="85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10"/>
        <w:gridCol w:w="1599"/>
        <w:gridCol w:w="1953"/>
        <w:gridCol w:w="1243"/>
        <w:gridCol w:w="1243"/>
        <w:gridCol w:w="888"/>
        <w:gridCol w:w="886"/>
      </w:tblGrid>
      <w:tr w:rsidR="001F4943" w:rsidTr="00044E21">
        <w:trPr>
          <w:jc w:val="center"/>
        </w:trPr>
        <w:tc>
          <w:tcPr>
            <w:tcW w:w="710" w:type="dxa"/>
            <w:vAlign w:val="center"/>
          </w:tcPr>
          <w:p w:rsidR="001F4943" w:rsidRDefault="000F29EB">
            <w:pPr>
              <w:jc w:val="center"/>
              <w:rPr>
                <w:rFonts w:ascii="仿宋" w:eastAsia="仿宋" w:hAnsi="仿宋"/>
                <w:szCs w:val="21"/>
              </w:rPr>
            </w:pPr>
            <w:r>
              <w:rPr>
                <w:rFonts w:ascii="仿宋" w:eastAsia="仿宋" w:hAnsi="仿宋" w:cs="宋体" w:hint="eastAsia"/>
                <w:szCs w:val="21"/>
              </w:rPr>
              <w:t>序号</w:t>
            </w:r>
          </w:p>
        </w:tc>
        <w:tc>
          <w:tcPr>
            <w:tcW w:w="1599" w:type="dxa"/>
            <w:vAlign w:val="center"/>
          </w:tcPr>
          <w:p w:rsidR="001F4943" w:rsidRDefault="000F29EB">
            <w:pPr>
              <w:jc w:val="center"/>
              <w:rPr>
                <w:rFonts w:ascii="仿宋" w:eastAsia="仿宋" w:hAnsi="仿宋"/>
                <w:szCs w:val="21"/>
              </w:rPr>
            </w:pPr>
            <w:r>
              <w:rPr>
                <w:rFonts w:ascii="仿宋" w:eastAsia="仿宋" w:hAnsi="仿宋" w:cs="宋体" w:hint="eastAsia"/>
                <w:szCs w:val="21"/>
              </w:rPr>
              <w:t>会议名称</w:t>
            </w:r>
          </w:p>
        </w:tc>
        <w:tc>
          <w:tcPr>
            <w:tcW w:w="1953" w:type="dxa"/>
            <w:vAlign w:val="center"/>
          </w:tcPr>
          <w:p w:rsidR="001F4943" w:rsidRDefault="000F29EB">
            <w:pPr>
              <w:jc w:val="center"/>
              <w:rPr>
                <w:rFonts w:ascii="仿宋" w:eastAsia="仿宋" w:hAnsi="仿宋"/>
                <w:szCs w:val="21"/>
              </w:rPr>
            </w:pPr>
            <w:r>
              <w:rPr>
                <w:rFonts w:ascii="仿宋" w:eastAsia="仿宋" w:hAnsi="仿宋" w:cs="宋体" w:hint="eastAsia"/>
                <w:szCs w:val="21"/>
              </w:rPr>
              <w:t>主办单位名称</w:t>
            </w:r>
          </w:p>
        </w:tc>
        <w:tc>
          <w:tcPr>
            <w:tcW w:w="1243" w:type="dxa"/>
            <w:vAlign w:val="center"/>
          </w:tcPr>
          <w:p w:rsidR="001F4943" w:rsidRDefault="000F29EB">
            <w:pPr>
              <w:jc w:val="center"/>
              <w:rPr>
                <w:rFonts w:ascii="仿宋" w:eastAsia="仿宋" w:hAnsi="仿宋"/>
                <w:szCs w:val="21"/>
              </w:rPr>
            </w:pPr>
            <w:r>
              <w:rPr>
                <w:rFonts w:ascii="仿宋" w:eastAsia="仿宋" w:hAnsi="仿宋" w:cs="宋体" w:hint="eastAsia"/>
                <w:szCs w:val="21"/>
              </w:rPr>
              <w:t>会议主席</w:t>
            </w:r>
          </w:p>
        </w:tc>
        <w:tc>
          <w:tcPr>
            <w:tcW w:w="1243" w:type="dxa"/>
            <w:vAlign w:val="center"/>
          </w:tcPr>
          <w:p w:rsidR="001F4943" w:rsidRDefault="000F29EB">
            <w:pPr>
              <w:jc w:val="center"/>
              <w:rPr>
                <w:rFonts w:ascii="仿宋" w:eastAsia="仿宋" w:hAnsi="仿宋"/>
                <w:szCs w:val="21"/>
              </w:rPr>
            </w:pPr>
            <w:r>
              <w:rPr>
                <w:rFonts w:ascii="仿宋" w:eastAsia="仿宋" w:hAnsi="仿宋" w:hint="eastAsia"/>
                <w:szCs w:val="21"/>
              </w:rPr>
              <w:t>参加人数</w:t>
            </w:r>
          </w:p>
        </w:tc>
        <w:tc>
          <w:tcPr>
            <w:tcW w:w="888" w:type="dxa"/>
            <w:vAlign w:val="center"/>
          </w:tcPr>
          <w:p w:rsidR="001F4943" w:rsidRDefault="000F29EB">
            <w:pPr>
              <w:jc w:val="center"/>
              <w:rPr>
                <w:rFonts w:ascii="仿宋" w:eastAsia="仿宋" w:hAnsi="仿宋"/>
                <w:szCs w:val="21"/>
              </w:rPr>
            </w:pPr>
            <w:r>
              <w:rPr>
                <w:rFonts w:ascii="仿宋" w:eastAsia="仿宋" w:hAnsi="仿宋" w:cs="宋体" w:hint="eastAsia"/>
                <w:szCs w:val="21"/>
              </w:rPr>
              <w:t>时间</w:t>
            </w:r>
          </w:p>
        </w:tc>
        <w:tc>
          <w:tcPr>
            <w:tcW w:w="886" w:type="dxa"/>
            <w:vAlign w:val="center"/>
          </w:tcPr>
          <w:p w:rsidR="001F4943" w:rsidRDefault="000F29EB">
            <w:pPr>
              <w:jc w:val="center"/>
              <w:rPr>
                <w:rFonts w:ascii="仿宋" w:eastAsia="仿宋" w:hAnsi="仿宋"/>
                <w:szCs w:val="21"/>
              </w:rPr>
            </w:pPr>
            <w:r>
              <w:rPr>
                <w:rFonts w:ascii="仿宋" w:eastAsia="仿宋" w:hAnsi="仿宋" w:cs="宋体" w:hint="eastAsia"/>
                <w:szCs w:val="21"/>
              </w:rPr>
              <w:t>类型</w:t>
            </w:r>
          </w:p>
        </w:tc>
      </w:tr>
      <w:tr w:rsidR="00044E21" w:rsidTr="00044E21">
        <w:trPr>
          <w:jc w:val="center"/>
        </w:trPr>
        <w:tc>
          <w:tcPr>
            <w:tcW w:w="710" w:type="dxa"/>
            <w:vAlign w:val="center"/>
          </w:tcPr>
          <w:p w:rsidR="00044E21" w:rsidRDefault="00044E21" w:rsidP="00044E21">
            <w:pPr>
              <w:jc w:val="center"/>
              <w:rPr>
                <w:rFonts w:ascii="仿宋" w:eastAsia="仿宋" w:hAnsi="仿宋"/>
                <w:szCs w:val="21"/>
              </w:rPr>
            </w:pPr>
            <w:r>
              <w:rPr>
                <w:rFonts w:ascii="仿宋" w:eastAsia="仿宋" w:hAnsi="仿宋" w:hint="eastAsia"/>
                <w:szCs w:val="21"/>
              </w:rPr>
              <w:t>1</w:t>
            </w:r>
          </w:p>
        </w:tc>
        <w:tc>
          <w:tcPr>
            <w:tcW w:w="1599" w:type="dxa"/>
            <w:vAlign w:val="center"/>
          </w:tcPr>
          <w:p w:rsidR="00044E21" w:rsidRPr="00044E21" w:rsidRDefault="00044E21" w:rsidP="00044E21">
            <w:pPr>
              <w:jc w:val="center"/>
              <w:rPr>
                <w:rFonts w:ascii="仿宋" w:eastAsia="仿宋" w:hAnsi="仿宋"/>
                <w:szCs w:val="21"/>
              </w:rPr>
            </w:pPr>
            <w:r w:rsidRPr="00044E21">
              <w:rPr>
                <w:rFonts w:ascii="仿宋" w:eastAsia="仿宋" w:hAnsi="仿宋" w:cs="宋体" w:hint="eastAsia"/>
                <w:szCs w:val="21"/>
              </w:rPr>
              <w:t>国际海事组织示范课程研讨会</w:t>
            </w:r>
          </w:p>
        </w:tc>
        <w:tc>
          <w:tcPr>
            <w:tcW w:w="1953" w:type="dxa"/>
            <w:vAlign w:val="center"/>
          </w:tcPr>
          <w:p w:rsidR="00044E21" w:rsidRPr="00044E21" w:rsidRDefault="00044E21" w:rsidP="00044E21">
            <w:pPr>
              <w:jc w:val="center"/>
              <w:rPr>
                <w:rFonts w:ascii="仿宋" w:eastAsia="仿宋" w:hAnsi="仿宋"/>
                <w:szCs w:val="21"/>
              </w:rPr>
            </w:pPr>
            <w:r w:rsidRPr="00044E21">
              <w:rPr>
                <w:rFonts w:ascii="仿宋" w:eastAsia="仿宋" w:hAnsi="仿宋" w:cs="宋体" w:hint="eastAsia"/>
                <w:szCs w:val="21"/>
              </w:rPr>
              <w:t>上海海事大学</w:t>
            </w:r>
          </w:p>
        </w:tc>
        <w:tc>
          <w:tcPr>
            <w:tcW w:w="1243" w:type="dxa"/>
            <w:vAlign w:val="center"/>
          </w:tcPr>
          <w:p w:rsidR="00044E21" w:rsidRPr="00044E21" w:rsidRDefault="00044E21" w:rsidP="00044E21">
            <w:pPr>
              <w:rPr>
                <w:rFonts w:ascii="仿宋" w:eastAsia="仿宋" w:hAnsi="仿宋"/>
                <w:szCs w:val="21"/>
              </w:rPr>
            </w:pPr>
          </w:p>
        </w:tc>
        <w:tc>
          <w:tcPr>
            <w:tcW w:w="1243" w:type="dxa"/>
            <w:vAlign w:val="center"/>
          </w:tcPr>
          <w:p w:rsidR="00044E21" w:rsidRPr="00044E21" w:rsidRDefault="00044E21" w:rsidP="00044E21">
            <w:pPr>
              <w:jc w:val="center"/>
              <w:rPr>
                <w:rFonts w:ascii="仿宋" w:eastAsia="仿宋" w:hAnsi="仿宋"/>
                <w:szCs w:val="21"/>
              </w:rPr>
            </w:pPr>
            <w:r w:rsidRPr="00044E21">
              <w:rPr>
                <w:rFonts w:ascii="仿宋" w:eastAsia="仿宋" w:hAnsi="仿宋" w:hint="eastAsia"/>
                <w:szCs w:val="21"/>
              </w:rPr>
              <w:t>30</w:t>
            </w:r>
          </w:p>
        </w:tc>
        <w:tc>
          <w:tcPr>
            <w:tcW w:w="888" w:type="dxa"/>
            <w:vAlign w:val="center"/>
          </w:tcPr>
          <w:p w:rsidR="00044E21" w:rsidRPr="00044E21" w:rsidRDefault="00044E21" w:rsidP="00044E21">
            <w:pPr>
              <w:jc w:val="center"/>
              <w:rPr>
                <w:rFonts w:ascii="仿宋" w:eastAsia="仿宋" w:hAnsi="仿宋"/>
                <w:szCs w:val="21"/>
              </w:rPr>
            </w:pPr>
            <w:r w:rsidRPr="00044E21">
              <w:rPr>
                <w:rFonts w:ascii="仿宋" w:eastAsia="仿宋" w:hAnsi="仿宋" w:cs="宋体" w:hint="eastAsia"/>
                <w:szCs w:val="21"/>
              </w:rPr>
              <w:t>2016年4月27日</w:t>
            </w:r>
          </w:p>
        </w:tc>
        <w:tc>
          <w:tcPr>
            <w:tcW w:w="886" w:type="dxa"/>
            <w:vAlign w:val="center"/>
          </w:tcPr>
          <w:p w:rsidR="00044E21" w:rsidRPr="00044E21" w:rsidRDefault="00044E21" w:rsidP="00044E21">
            <w:pPr>
              <w:jc w:val="center"/>
              <w:rPr>
                <w:rFonts w:ascii="仿宋" w:eastAsia="仿宋" w:hAnsi="仿宋"/>
                <w:szCs w:val="21"/>
              </w:rPr>
            </w:pPr>
            <w:r w:rsidRPr="00044E21">
              <w:rPr>
                <w:rFonts w:ascii="仿宋" w:eastAsia="仿宋" w:hAnsi="仿宋" w:cs="宋体" w:hint="eastAsia"/>
                <w:szCs w:val="21"/>
              </w:rPr>
              <w:t>全国性</w:t>
            </w:r>
          </w:p>
        </w:tc>
      </w:tr>
      <w:tr w:rsidR="00044E21" w:rsidTr="00044E21">
        <w:trPr>
          <w:jc w:val="center"/>
        </w:trPr>
        <w:tc>
          <w:tcPr>
            <w:tcW w:w="710" w:type="dxa"/>
            <w:vAlign w:val="center"/>
          </w:tcPr>
          <w:p w:rsidR="00044E21" w:rsidRDefault="00044E21" w:rsidP="00044E21">
            <w:pPr>
              <w:jc w:val="center"/>
              <w:rPr>
                <w:rFonts w:ascii="仿宋" w:eastAsia="仿宋" w:hAnsi="仿宋"/>
                <w:szCs w:val="21"/>
              </w:rPr>
            </w:pPr>
            <w:r>
              <w:rPr>
                <w:rFonts w:ascii="仿宋" w:eastAsia="仿宋" w:hAnsi="仿宋" w:hint="eastAsia"/>
                <w:szCs w:val="21"/>
              </w:rPr>
              <w:t>2</w:t>
            </w:r>
          </w:p>
        </w:tc>
        <w:tc>
          <w:tcPr>
            <w:tcW w:w="1599" w:type="dxa"/>
            <w:vAlign w:val="center"/>
          </w:tcPr>
          <w:p w:rsidR="00044E21" w:rsidRPr="00044E21" w:rsidRDefault="00044E21" w:rsidP="00044E21">
            <w:pPr>
              <w:jc w:val="center"/>
              <w:rPr>
                <w:rFonts w:ascii="仿宋" w:eastAsia="仿宋" w:hAnsi="仿宋" w:cs="宋体"/>
                <w:szCs w:val="21"/>
              </w:rPr>
            </w:pPr>
            <w:r w:rsidRPr="00044E21">
              <w:rPr>
                <w:rFonts w:ascii="仿宋" w:eastAsia="仿宋" w:hAnsi="仿宋" w:cs="宋体" w:hint="eastAsia"/>
                <w:szCs w:val="21"/>
              </w:rPr>
              <w:t>国际</w:t>
            </w:r>
            <w:r w:rsidRPr="00044E21">
              <w:rPr>
                <w:rFonts w:ascii="仿宋" w:eastAsia="仿宋" w:hAnsi="仿宋" w:cs="宋体"/>
                <w:szCs w:val="21"/>
              </w:rPr>
              <w:t>海事政策</w:t>
            </w:r>
            <w:r w:rsidRPr="00044E21">
              <w:rPr>
                <w:rFonts w:ascii="仿宋" w:eastAsia="仿宋" w:hAnsi="仿宋" w:cs="宋体" w:hint="eastAsia"/>
                <w:szCs w:val="21"/>
              </w:rPr>
              <w:t>、</w:t>
            </w:r>
            <w:r w:rsidRPr="00044E21">
              <w:rPr>
                <w:rFonts w:ascii="仿宋" w:eastAsia="仿宋" w:hAnsi="仿宋" w:cs="宋体"/>
                <w:szCs w:val="21"/>
              </w:rPr>
              <w:t>技术与教育会议（</w:t>
            </w:r>
            <w:r w:rsidRPr="00044E21">
              <w:rPr>
                <w:rFonts w:ascii="仿宋" w:eastAsia="仿宋" w:hAnsi="仿宋" w:cs="宋体" w:hint="eastAsia"/>
                <w:szCs w:val="21"/>
              </w:rPr>
              <w:t>ICMPTE</w:t>
            </w:r>
            <w:r w:rsidRPr="00044E21">
              <w:rPr>
                <w:rFonts w:ascii="仿宋" w:eastAsia="仿宋" w:hAnsi="仿宋" w:cs="宋体"/>
                <w:szCs w:val="21"/>
              </w:rPr>
              <w:t>）</w:t>
            </w:r>
          </w:p>
        </w:tc>
        <w:tc>
          <w:tcPr>
            <w:tcW w:w="1953" w:type="dxa"/>
            <w:vAlign w:val="center"/>
          </w:tcPr>
          <w:p w:rsidR="00044E21" w:rsidRPr="00044E21" w:rsidRDefault="00044E21" w:rsidP="00044E21">
            <w:pPr>
              <w:jc w:val="center"/>
              <w:rPr>
                <w:rFonts w:ascii="仿宋" w:eastAsia="仿宋" w:hAnsi="仿宋" w:cs="宋体"/>
                <w:szCs w:val="21"/>
              </w:rPr>
            </w:pPr>
            <w:r w:rsidRPr="00044E21">
              <w:rPr>
                <w:rFonts w:ascii="仿宋" w:eastAsia="仿宋" w:hAnsi="仿宋" w:cs="宋体" w:hint="eastAsia"/>
                <w:szCs w:val="21"/>
              </w:rPr>
              <w:t>上海</w:t>
            </w:r>
            <w:r w:rsidRPr="00044E21">
              <w:rPr>
                <w:rFonts w:ascii="仿宋" w:eastAsia="仿宋" w:hAnsi="仿宋" w:cs="宋体"/>
                <w:szCs w:val="21"/>
              </w:rPr>
              <w:t>海事大学</w:t>
            </w:r>
          </w:p>
        </w:tc>
        <w:tc>
          <w:tcPr>
            <w:tcW w:w="1243" w:type="dxa"/>
            <w:vAlign w:val="center"/>
          </w:tcPr>
          <w:p w:rsidR="00044E21" w:rsidRPr="00044E21" w:rsidRDefault="00044E21" w:rsidP="00044E21">
            <w:pPr>
              <w:jc w:val="center"/>
              <w:rPr>
                <w:rFonts w:ascii="仿宋" w:eastAsia="仿宋" w:hAnsi="仿宋"/>
                <w:szCs w:val="21"/>
              </w:rPr>
            </w:pPr>
          </w:p>
        </w:tc>
        <w:tc>
          <w:tcPr>
            <w:tcW w:w="1243" w:type="dxa"/>
            <w:vAlign w:val="center"/>
          </w:tcPr>
          <w:p w:rsidR="00044E21" w:rsidRPr="00044E21" w:rsidRDefault="00044E21" w:rsidP="00044E21">
            <w:pPr>
              <w:jc w:val="center"/>
              <w:rPr>
                <w:rFonts w:ascii="仿宋" w:eastAsia="仿宋" w:hAnsi="仿宋"/>
                <w:szCs w:val="21"/>
              </w:rPr>
            </w:pPr>
            <w:r w:rsidRPr="00044E21">
              <w:rPr>
                <w:rFonts w:ascii="仿宋" w:eastAsia="仿宋" w:hAnsi="仿宋" w:hint="eastAsia"/>
                <w:szCs w:val="21"/>
              </w:rPr>
              <w:t>50</w:t>
            </w:r>
          </w:p>
        </w:tc>
        <w:tc>
          <w:tcPr>
            <w:tcW w:w="888" w:type="dxa"/>
            <w:vAlign w:val="center"/>
          </w:tcPr>
          <w:p w:rsidR="00044E21" w:rsidRPr="00044E21" w:rsidRDefault="00044E21" w:rsidP="00044E21">
            <w:pPr>
              <w:jc w:val="center"/>
              <w:rPr>
                <w:rFonts w:ascii="仿宋" w:eastAsia="仿宋" w:hAnsi="仿宋" w:cs="宋体"/>
                <w:szCs w:val="21"/>
              </w:rPr>
            </w:pPr>
            <w:r w:rsidRPr="00044E21">
              <w:rPr>
                <w:rFonts w:ascii="仿宋" w:eastAsia="仿宋" w:hAnsi="仿宋" w:cs="宋体" w:hint="eastAsia"/>
                <w:szCs w:val="21"/>
              </w:rPr>
              <w:t>2016年5月25</w:t>
            </w:r>
            <w:r w:rsidRPr="00044E21">
              <w:rPr>
                <w:rFonts w:ascii="仿宋" w:eastAsia="仿宋" w:hAnsi="仿宋" w:cs="宋体"/>
                <w:szCs w:val="21"/>
              </w:rPr>
              <w:t>-27</w:t>
            </w:r>
            <w:r w:rsidRPr="00044E21">
              <w:rPr>
                <w:rFonts w:ascii="仿宋" w:eastAsia="仿宋" w:hAnsi="仿宋" w:cs="宋体" w:hint="eastAsia"/>
                <w:szCs w:val="21"/>
              </w:rPr>
              <w:t>日</w:t>
            </w:r>
          </w:p>
        </w:tc>
        <w:tc>
          <w:tcPr>
            <w:tcW w:w="886" w:type="dxa"/>
            <w:vAlign w:val="center"/>
          </w:tcPr>
          <w:p w:rsidR="00044E21" w:rsidRPr="00044E21" w:rsidRDefault="00044E21" w:rsidP="00044E21">
            <w:pPr>
              <w:jc w:val="center"/>
              <w:rPr>
                <w:rFonts w:ascii="仿宋" w:eastAsia="仿宋" w:hAnsi="仿宋" w:cs="宋体"/>
                <w:szCs w:val="21"/>
              </w:rPr>
            </w:pPr>
            <w:r w:rsidRPr="00044E21">
              <w:rPr>
                <w:rFonts w:ascii="仿宋" w:eastAsia="仿宋" w:hAnsi="仿宋" w:cs="宋体" w:hint="eastAsia"/>
                <w:szCs w:val="21"/>
              </w:rPr>
              <w:t>全球性</w:t>
            </w:r>
          </w:p>
        </w:tc>
      </w:tr>
      <w:tr w:rsidR="00044E21" w:rsidTr="00044E21">
        <w:trPr>
          <w:jc w:val="center"/>
        </w:trPr>
        <w:tc>
          <w:tcPr>
            <w:tcW w:w="710" w:type="dxa"/>
            <w:vAlign w:val="center"/>
          </w:tcPr>
          <w:p w:rsidR="00044E21" w:rsidRDefault="00044E21" w:rsidP="00044E21">
            <w:pPr>
              <w:jc w:val="center"/>
              <w:rPr>
                <w:rFonts w:ascii="仿宋" w:eastAsia="仿宋" w:hAnsi="仿宋"/>
                <w:szCs w:val="21"/>
              </w:rPr>
            </w:pPr>
            <w:r>
              <w:rPr>
                <w:rFonts w:ascii="仿宋" w:eastAsia="仿宋" w:hAnsi="仿宋" w:hint="eastAsia"/>
                <w:szCs w:val="21"/>
              </w:rPr>
              <w:t>3</w:t>
            </w:r>
          </w:p>
        </w:tc>
        <w:tc>
          <w:tcPr>
            <w:tcW w:w="1599" w:type="dxa"/>
            <w:vAlign w:val="center"/>
          </w:tcPr>
          <w:p w:rsidR="00044E21" w:rsidRPr="00044E21" w:rsidRDefault="00044E21" w:rsidP="00044E21">
            <w:pPr>
              <w:jc w:val="center"/>
              <w:rPr>
                <w:rFonts w:ascii="仿宋" w:eastAsia="仿宋" w:hAnsi="仿宋"/>
                <w:szCs w:val="21"/>
              </w:rPr>
            </w:pPr>
            <w:r w:rsidRPr="00044E21">
              <w:rPr>
                <w:rFonts w:ascii="仿宋" w:eastAsia="仿宋" w:hAnsi="仿宋" w:cs="宋体" w:hint="eastAsia"/>
                <w:szCs w:val="21"/>
              </w:rPr>
              <w:t>中国-东盟油污应急交流</w:t>
            </w:r>
          </w:p>
        </w:tc>
        <w:tc>
          <w:tcPr>
            <w:tcW w:w="1953" w:type="dxa"/>
            <w:vAlign w:val="center"/>
          </w:tcPr>
          <w:p w:rsidR="00044E21" w:rsidRDefault="00044E21" w:rsidP="00044E21">
            <w:pPr>
              <w:jc w:val="center"/>
              <w:rPr>
                <w:rFonts w:ascii="仿宋" w:eastAsia="仿宋" w:hAnsi="仿宋" w:cs="宋体"/>
                <w:szCs w:val="21"/>
              </w:rPr>
            </w:pPr>
            <w:r w:rsidRPr="00044E21">
              <w:rPr>
                <w:rFonts w:ascii="仿宋" w:eastAsia="仿宋" w:hAnsi="仿宋" w:cs="宋体" w:hint="eastAsia"/>
                <w:szCs w:val="21"/>
              </w:rPr>
              <w:t>国际海事组织和</w:t>
            </w:r>
          </w:p>
          <w:p w:rsidR="00044E21" w:rsidRDefault="00044E21" w:rsidP="00044E21">
            <w:pPr>
              <w:jc w:val="center"/>
              <w:rPr>
                <w:rFonts w:ascii="仿宋" w:eastAsia="仿宋" w:hAnsi="仿宋" w:cs="宋体"/>
                <w:szCs w:val="21"/>
              </w:rPr>
            </w:pPr>
            <w:r w:rsidRPr="00044E21">
              <w:rPr>
                <w:rFonts w:ascii="仿宋" w:eastAsia="仿宋" w:hAnsi="仿宋" w:cs="宋体" w:hint="eastAsia"/>
                <w:szCs w:val="21"/>
              </w:rPr>
              <w:t>中华人民共和国</w:t>
            </w:r>
          </w:p>
          <w:p w:rsidR="00044E21" w:rsidRPr="00044E21" w:rsidRDefault="00044E21" w:rsidP="00044E21">
            <w:pPr>
              <w:jc w:val="center"/>
              <w:rPr>
                <w:rFonts w:ascii="仿宋" w:eastAsia="仿宋" w:hAnsi="仿宋"/>
                <w:szCs w:val="21"/>
              </w:rPr>
            </w:pPr>
            <w:r w:rsidRPr="00044E21">
              <w:rPr>
                <w:rFonts w:ascii="仿宋" w:eastAsia="仿宋" w:hAnsi="仿宋" w:cs="宋体" w:hint="eastAsia"/>
                <w:szCs w:val="21"/>
              </w:rPr>
              <w:t>海事局</w:t>
            </w:r>
          </w:p>
        </w:tc>
        <w:tc>
          <w:tcPr>
            <w:tcW w:w="1243" w:type="dxa"/>
            <w:vAlign w:val="center"/>
          </w:tcPr>
          <w:p w:rsidR="00044E21" w:rsidRPr="00044E21" w:rsidRDefault="00044E21" w:rsidP="00044E21">
            <w:pPr>
              <w:rPr>
                <w:rFonts w:ascii="仿宋" w:eastAsia="仿宋" w:hAnsi="仿宋"/>
                <w:szCs w:val="21"/>
              </w:rPr>
            </w:pPr>
          </w:p>
        </w:tc>
        <w:tc>
          <w:tcPr>
            <w:tcW w:w="1243" w:type="dxa"/>
            <w:vAlign w:val="center"/>
          </w:tcPr>
          <w:p w:rsidR="00044E21" w:rsidRPr="00044E21" w:rsidRDefault="00044E21" w:rsidP="00044E21">
            <w:pPr>
              <w:jc w:val="center"/>
              <w:rPr>
                <w:rFonts w:ascii="仿宋" w:eastAsia="仿宋" w:hAnsi="仿宋" w:cs="宋体"/>
                <w:szCs w:val="21"/>
              </w:rPr>
            </w:pPr>
            <w:r w:rsidRPr="00044E21">
              <w:rPr>
                <w:rFonts w:ascii="仿宋" w:eastAsia="仿宋" w:hAnsi="仿宋"/>
                <w:szCs w:val="21"/>
              </w:rPr>
              <w:t>50</w:t>
            </w:r>
          </w:p>
        </w:tc>
        <w:tc>
          <w:tcPr>
            <w:tcW w:w="888" w:type="dxa"/>
            <w:vAlign w:val="center"/>
          </w:tcPr>
          <w:p w:rsidR="00044E21" w:rsidRPr="00044E21" w:rsidRDefault="00044E21" w:rsidP="00044E21">
            <w:pPr>
              <w:jc w:val="center"/>
              <w:rPr>
                <w:rFonts w:ascii="仿宋" w:eastAsia="仿宋" w:hAnsi="仿宋" w:cs="宋体"/>
                <w:szCs w:val="21"/>
              </w:rPr>
            </w:pPr>
            <w:r w:rsidRPr="00044E21">
              <w:rPr>
                <w:rFonts w:ascii="仿宋" w:eastAsia="仿宋" w:hAnsi="仿宋" w:cs="宋体"/>
                <w:szCs w:val="21"/>
              </w:rPr>
              <w:t>2016</w:t>
            </w:r>
            <w:r w:rsidRPr="00044E21">
              <w:rPr>
                <w:rFonts w:ascii="仿宋" w:eastAsia="仿宋" w:hAnsi="仿宋" w:cs="宋体" w:hint="eastAsia"/>
                <w:szCs w:val="21"/>
              </w:rPr>
              <w:t>年</w:t>
            </w:r>
            <w:r w:rsidRPr="00044E21">
              <w:rPr>
                <w:rFonts w:ascii="仿宋" w:eastAsia="仿宋" w:hAnsi="仿宋" w:cs="宋体"/>
                <w:szCs w:val="21"/>
              </w:rPr>
              <w:t>11</w:t>
            </w:r>
            <w:r w:rsidRPr="00044E21">
              <w:rPr>
                <w:rFonts w:ascii="仿宋" w:eastAsia="仿宋" w:hAnsi="仿宋" w:cs="宋体" w:hint="eastAsia"/>
                <w:szCs w:val="21"/>
              </w:rPr>
              <w:t>月</w:t>
            </w:r>
            <w:r w:rsidRPr="00044E21">
              <w:rPr>
                <w:rFonts w:ascii="仿宋" w:eastAsia="仿宋" w:hAnsi="仿宋" w:cs="宋体"/>
                <w:szCs w:val="21"/>
              </w:rPr>
              <w:t>28</w:t>
            </w:r>
            <w:r w:rsidRPr="00044E21">
              <w:rPr>
                <w:rFonts w:ascii="仿宋" w:eastAsia="仿宋" w:hAnsi="仿宋" w:cs="宋体" w:hint="eastAsia"/>
                <w:szCs w:val="21"/>
              </w:rPr>
              <w:t>日</w:t>
            </w:r>
            <w:r w:rsidRPr="00044E21">
              <w:rPr>
                <w:rFonts w:ascii="仿宋" w:eastAsia="仿宋" w:hAnsi="仿宋" w:cs="宋体"/>
                <w:szCs w:val="21"/>
              </w:rPr>
              <w:t>-12</w:t>
            </w:r>
            <w:r w:rsidRPr="00044E21">
              <w:rPr>
                <w:rFonts w:ascii="仿宋" w:eastAsia="仿宋" w:hAnsi="仿宋" w:cs="宋体" w:hint="eastAsia"/>
                <w:szCs w:val="21"/>
              </w:rPr>
              <w:t>月</w:t>
            </w:r>
            <w:r w:rsidRPr="00044E21">
              <w:rPr>
                <w:rFonts w:ascii="仿宋" w:eastAsia="仿宋" w:hAnsi="仿宋" w:cs="宋体"/>
                <w:szCs w:val="21"/>
              </w:rPr>
              <w:lastRenderedPageBreak/>
              <w:t>1</w:t>
            </w:r>
            <w:r w:rsidRPr="00044E21">
              <w:rPr>
                <w:rFonts w:ascii="仿宋" w:eastAsia="仿宋" w:hAnsi="仿宋" w:cs="宋体" w:hint="eastAsia"/>
                <w:szCs w:val="21"/>
              </w:rPr>
              <w:t>日</w:t>
            </w:r>
          </w:p>
        </w:tc>
        <w:tc>
          <w:tcPr>
            <w:tcW w:w="886" w:type="dxa"/>
            <w:vAlign w:val="center"/>
          </w:tcPr>
          <w:p w:rsidR="00044E21" w:rsidRPr="00044E21" w:rsidRDefault="00044E21" w:rsidP="00044E21">
            <w:pPr>
              <w:jc w:val="center"/>
              <w:rPr>
                <w:rFonts w:ascii="仿宋" w:eastAsia="仿宋" w:hAnsi="仿宋" w:cs="宋体"/>
                <w:szCs w:val="21"/>
              </w:rPr>
            </w:pPr>
            <w:r w:rsidRPr="00044E21">
              <w:rPr>
                <w:rFonts w:ascii="仿宋" w:eastAsia="仿宋" w:hAnsi="仿宋" w:cs="宋体" w:hint="eastAsia"/>
                <w:szCs w:val="21"/>
              </w:rPr>
              <w:lastRenderedPageBreak/>
              <w:t>区域性</w:t>
            </w:r>
          </w:p>
        </w:tc>
      </w:tr>
      <w:tr w:rsidR="00044E21" w:rsidTr="00044E21">
        <w:trPr>
          <w:jc w:val="center"/>
        </w:trPr>
        <w:tc>
          <w:tcPr>
            <w:tcW w:w="710" w:type="dxa"/>
            <w:vAlign w:val="center"/>
          </w:tcPr>
          <w:p w:rsidR="00044E21" w:rsidRDefault="00044E21" w:rsidP="00044E21">
            <w:pPr>
              <w:jc w:val="center"/>
              <w:rPr>
                <w:rFonts w:ascii="仿宋" w:eastAsia="仿宋" w:hAnsi="仿宋"/>
                <w:szCs w:val="21"/>
              </w:rPr>
            </w:pPr>
            <w:r>
              <w:rPr>
                <w:rFonts w:ascii="仿宋" w:eastAsia="仿宋" w:hAnsi="仿宋" w:hint="eastAsia"/>
                <w:szCs w:val="21"/>
              </w:rPr>
              <w:lastRenderedPageBreak/>
              <w:t>4</w:t>
            </w:r>
          </w:p>
        </w:tc>
        <w:tc>
          <w:tcPr>
            <w:tcW w:w="1599" w:type="dxa"/>
            <w:vAlign w:val="center"/>
          </w:tcPr>
          <w:p w:rsidR="00044E21" w:rsidRDefault="00044E21" w:rsidP="00044E21">
            <w:pPr>
              <w:jc w:val="center"/>
              <w:rPr>
                <w:rFonts w:ascii="仿宋" w:eastAsia="仿宋" w:hAnsi="仿宋" w:cs="宋体"/>
                <w:szCs w:val="21"/>
              </w:rPr>
            </w:pPr>
            <w:r w:rsidRPr="00044E21">
              <w:rPr>
                <w:rFonts w:ascii="仿宋" w:eastAsia="仿宋" w:hAnsi="仿宋" w:cs="宋体" w:hint="eastAsia"/>
                <w:szCs w:val="21"/>
              </w:rPr>
              <w:t>“国际海事（中国）研究中心”指导委员会</w:t>
            </w:r>
          </w:p>
          <w:p w:rsidR="00044E21" w:rsidRPr="00044E21" w:rsidRDefault="00044E21" w:rsidP="00044E21">
            <w:pPr>
              <w:jc w:val="center"/>
              <w:rPr>
                <w:rFonts w:ascii="仿宋" w:eastAsia="仿宋" w:hAnsi="仿宋"/>
                <w:szCs w:val="21"/>
              </w:rPr>
            </w:pPr>
            <w:r w:rsidRPr="00044E21">
              <w:rPr>
                <w:rFonts w:ascii="仿宋" w:eastAsia="仿宋" w:hAnsi="仿宋" w:cs="宋体" w:hint="eastAsia"/>
                <w:szCs w:val="21"/>
              </w:rPr>
              <w:t>首次会议</w:t>
            </w:r>
          </w:p>
        </w:tc>
        <w:tc>
          <w:tcPr>
            <w:tcW w:w="1953" w:type="dxa"/>
            <w:vAlign w:val="center"/>
          </w:tcPr>
          <w:p w:rsidR="00044E21" w:rsidRPr="00044E21" w:rsidRDefault="00044E21" w:rsidP="00044E21">
            <w:pPr>
              <w:jc w:val="center"/>
              <w:rPr>
                <w:rFonts w:ascii="仿宋" w:eastAsia="仿宋" w:hAnsi="仿宋"/>
                <w:szCs w:val="21"/>
              </w:rPr>
            </w:pPr>
            <w:r w:rsidRPr="00044E21">
              <w:rPr>
                <w:rFonts w:ascii="仿宋" w:eastAsia="仿宋" w:hAnsi="仿宋" w:cs="宋体" w:hint="eastAsia"/>
                <w:szCs w:val="21"/>
              </w:rPr>
              <w:t>上海海事大学</w:t>
            </w:r>
          </w:p>
        </w:tc>
        <w:tc>
          <w:tcPr>
            <w:tcW w:w="1243" w:type="dxa"/>
            <w:vAlign w:val="center"/>
          </w:tcPr>
          <w:p w:rsidR="00044E21" w:rsidRPr="00044E21" w:rsidRDefault="00044E21" w:rsidP="00044E21">
            <w:pPr>
              <w:jc w:val="center"/>
              <w:rPr>
                <w:rFonts w:ascii="仿宋" w:eastAsia="仿宋" w:hAnsi="仿宋"/>
                <w:szCs w:val="21"/>
              </w:rPr>
            </w:pPr>
          </w:p>
        </w:tc>
        <w:tc>
          <w:tcPr>
            <w:tcW w:w="1243" w:type="dxa"/>
            <w:vAlign w:val="center"/>
          </w:tcPr>
          <w:p w:rsidR="00044E21" w:rsidRPr="00044E21" w:rsidRDefault="00044E21" w:rsidP="00044E21">
            <w:pPr>
              <w:jc w:val="center"/>
              <w:rPr>
                <w:rFonts w:ascii="仿宋" w:eastAsia="仿宋" w:hAnsi="仿宋"/>
                <w:szCs w:val="21"/>
              </w:rPr>
            </w:pPr>
            <w:r w:rsidRPr="00044E21">
              <w:rPr>
                <w:rFonts w:ascii="仿宋" w:eastAsia="仿宋" w:hAnsi="仿宋" w:hint="eastAsia"/>
                <w:szCs w:val="21"/>
              </w:rPr>
              <w:t>50</w:t>
            </w:r>
          </w:p>
        </w:tc>
        <w:tc>
          <w:tcPr>
            <w:tcW w:w="888" w:type="dxa"/>
            <w:vAlign w:val="center"/>
          </w:tcPr>
          <w:p w:rsidR="00044E21" w:rsidRPr="00044E21" w:rsidRDefault="00044E21" w:rsidP="00044E21">
            <w:pPr>
              <w:jc w:val="center"/>
              <w:rPr>
                <w:rFonts w:ascii="仿宋" w:eastAsia="仿宋" w:hAnsi="仿宋"/>
                <w:szCs w:val="21"/>
              </w:rPr>
            </w:pPr>
            <w:r w:rsidRPr="00044E21">
              <w:rPr>
                <w:rFonts w:ascii="仿宋" w:eastAsia="仿宋" w:hAnsi="仿宋" w:cs="宋体" w:hint="eastAsia"/>
                <w:szCs w:val="21"/>
              </w:rPr>
              <w:t>2016年12月26日</w:t>
            </w:r>
          </w:p>
        </w:tc>
        <w:tc>
          <w:tcPr>
            <w:tcW w:w="886" w:type="dxa"/>
            <w:vAlign w:val="center"/>
          </w:tcPr>
          <w:p w:rsidR="00044E21" w:rsidRPr="00044E21" w:rsidRDefault="00044E21" w:rsidP="00044E21">
            <w:pPr>
              <w:jc w:val="center"/>
              <w:rPr>
                <w:rFonts w:ascii="仿宋" w:eastAsia="仿宋" w:hAnsi="仿宋" w:cs="宋体"/>
                <w:szCs w:val="21"/>
              </w:rPr>
            </w:pPr>
            <w:r w:rsidRPr="00044E21">
              <w:rPr>
                <w:rFonts w:ascii="仿宋" w:eastAsia="仿宋" w:hAnsi="仿宋" w:cs="宋体" w:hint="eastAsia"/>
                <w:szCs w:val="21"/>
              </w:rPr>
              <w:t>全国性</w:t>
            </w:r>
          </w:p>
        </w:tc>
      </w:tr>
    </w:tbl>
    <w:p w:rsidR="001F4943" w:rsidRDefault="000F29EB" w:rsidP="00CD2A34">
      <w:pPr>
        <w:spacing w:beforeLines="50"/>
        <w:ind w:firstLineChars="200" w:firstLine="480"/>
        <w:rPr>
          <w:rFonts w:ascii="楷体" w:eastAsia="楷体" w:hAnsi="楷体"/>
          <w:sz w:val="24"/>
          <w:szCs w:val="24"/>
        </w:rPr>
      </w:pPr>
      <w:r>
        <w:rPr>
          <w:rFonts w:ascii="楷体" w:eastAsia="楷体" w:hAnsi="楷体" w:hint="eastAsia"/>
          <w:bCs/>
          <w:sz w:val="24"/>
          <w:szCs w:val="24"/>
        </w:rPr>
        <w:t>注</w:t>
      </w:r>
      <w:r>
        <w:rPr>
          <w:rFonts w:ascii="楷体" w:eastAsia="楷体" w:hAnsi="楷体" w:hint="eastAsia"/>
          <w:sz w:val="24"/>
          <w:szCs w:val="24"/>
        </w:rPr>
        <w:t>：主办或协办由主管部门、一级学会或示范中心联席会批准的会议。</w:t>
      </w:r>
      <w:r>
        <w:rPr>
          <w:rFonts w:ascii="楷体" w:eastAsia="楷体" w:hAnsi="楷体" w:cs="仿宋_GB2312" w:hint="eastAsia"/>
          <w:sz w:val="24"/>
          <w:szCs w:val="24"/>
        </w:rPr>
        <w:t>请按全球性、</w:t>
      </w:r>
      <w:r>
        <w:rPr>
          <w:rFonts w:ascii="楷体" w:eastAsia="楷体" w:hAnsi="楷体" w:hint="eastAsia"/>
          <w:sz w:val="24"/>
          <w:szCs w:val="24"/>
        </w:rPr>
        <w:t>区域性</w:t>
      </w:r>
      <w:r>
        <w:rPr>
          <w:rFonts w:ascii="楷体" w:eastAsia="楷体" w:hAnsi="楷体" w:cs="仿宋_GB2312" w:hint="eastAsia"/>
          <w:sz w:val="24"/>
          <w:szCs w:val="24"/>
        </w:rPr>
        <w:t>、双边性、全国性等排序，并在类型栏中标明。</w:t>
      </w:r>
    </w:p>
    <w:p w:rsidR="001F4943" w:rsidRDefault="000F29EB" w:rsidP="00CD2A34">
      <w:pPr>
        <w:spacing w:before="50" w:afterLines="50"/>
        <w:ind w:firstLineChars="196" w:firstLine="470"/>
        <w:rPr>
          <w:rFonts w:ascii="黑体" w:eastAsia="黑体" w:hAnsi="黑体" w:cs="仿宋_GB2312"/>
          <w:sz w:val="24"/>
          <w:szCs w:val="24"/>
        </w:rPr>
      </w:pPr>
      <w:r>
        <w:rPr>
          <w:rFonts w:ascii="黑体" w:eastAsia="黑体" w:hAnsi="黑体" w:cs="仿宋_GB2312" w:hint="eastAsia"/>
          <w:sz w:val="24"/>
          <w:szCs w:val="24"/>
        </w:rPr>
        <w:t>3.参加大型会议情况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20"/>
        <w:gridCol w:w="1980"/>
        <w:gridCol w:w="1980"/>
        <w:gridCol w:w="1980"/>
        <w:gridCol w:w="1080"/>
        <w:gridCol w:w="900"/>
      </w:tblGrid>
      <w:tr w:rsidR="001F4943">
        <w:trPr>
          <w:jc w:val="center"/>
        </w:trPr>
        <w:tc>
          <w:tcPr>
            <w:tcW w:w="720"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序号</w:t>
            </w:r>
          </w:p>
        </w:tc>
        <w:tc>
          <w:tcPr>
            <w:tcW w:w="1980"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大会报告名称</w:t>
            </w:r>
          </w:p>
        </w:tc>
        <w:tc>
          <w:tcPr>
            <w:tcW w:w="1980"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报告人</w:t>
            </w:r>
          </w:p>
        </w:tc>
        <w:tc>
          <w:tcPr>
            <w:tcW w:w="1980"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会议名称</w:t>
            </w:r>
          </w:p>
        </w:tc>
        <w:tc>
          <w:tcPr>
            <w:tcW w:w="1080"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时间</w:t>
            </w:r>
          </w:p>
        </w:tc>
        <w:tc>
          <w:tcPr>
            <w:tcW w:w="900"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地点</w:t>
            </w:r>
          </w:p>
        </w:tc>
      </w:tr>
      <w:tr w:rsidR="001F4943">
        <w:trPr>
          <w:jc w:val="center"/>
        </w:trPr>
        <w:tc>
          <w:tcPr>
            <w:tcW w:w="720" w:type="dxa"/>
            <w:vAlign w:val="center"/>
          </w:tcPr>
          <w:p w:rsidR="001F4943" w:rsidRDefault="000F29EB">
            <w:pPr>
              <w:jc w:val="center"/>
              <w:rPr>
                <w:rFonts w:ascii="楷体" w:eastAsia="楷体" w:hAnsi="楷体"/>
                <w:sz w:val="24"/>
                <w:szCs w:val="24"/>
              </w:rPr>
            </w:pPr>
            <w:r>
              <w:rPr>
                <w:rFonts w:ascii="楷体" w:eastAsia="楷体" w:hAnsi="楷体" w:hint="eastAsia"/>
                <w:sz w:val="24"/>
                <w:szCs w:val="24"/>
              </w:rPr>
              <w:t>1</w:t>
            </w:r>
          </w:p>
        </w:tc>
        <w:tc>
          <w:tcPr>
            <w:tcW w:w="1980" w:type="dxa"/>
            <w:vAlign w:val="center"/>
          </w:tcPr>
          <w:p w:rsidR="001F4943" w:rsidRDefault="001F4943">
            <w:pPr>
              <w:jc w:val="center"/>
              <w:rPr>
                <w:rFonts w:ascii="仿宋" w:eastAsia="仿宋" w:hAnsi="仿宋"/>
                <w:sz w:val="28"/>
                <w:szCs w:val="28"/>
              </w:rPr>
            </w:pPr>
          </w:p>
        </w:tc>
        <w:tc>
          <w:tcPr>
            <w:tcW w:w="1980" w:type="dxa"/>
            <w:vAlign w:val="center"/>
          </w:tcPr>
          <w:p w:rsidR="001F4943" w:rsidRDefault="001F4943">
            <w:pPr>
              <w:jc w:val="center"/>
              <w:rPr>
                <w:rFonts w:ascii="仿宋" w:eastAsia="仿宋" w:hAnsi="仿宋"/>
                <w:sz w:val="28"/>
                <w:szCs w:val="28"/>
              </w:rPr>
            </w:pPr>
          </w:p>
        </w:tc>
        <w:tc>
          <w:tcPr>
            <w:tcW w:w="1980" w:type="dxa"/>
            <w:vAlign w:val="center"/>
          </w:tcPr>
          <w:p w:rsidR="001F4943" w:rsidRDefault="001F4943">
            <w:pPr>
              <w:jc w:val="center"/>
              <w:rPr>
                <w:rFonts w:ascii="仿宋" w:eastAsia="仿宋" w:hAnsi="仿宋"/>
                <w:sz w:val="28"/>
                <w:szCs w:val="28"/>
              </w:rPr>
            </w:pPr>
          </w:p>
        </w:tc>
        <w:tc>
          <w:tcPr>
            <w:tcW w:w="1080" w:type="dxa"/>
            <w:vAlign w:val="center"/>
          </w:tcPr>
          <w:p w:rsidR="001F4943" w:rsidRDefault="001F4943">
            <w:pPr>
              <w:jc w:val="center"/>
              <w:rPr>
                <w:rFonts w:ascii="仿宋" w:eastAsia="仿宋" w:hAnsi="仿宋"/>
                <w:sz w:val="28"/>
                <w:szCs w:val="28"/>
              </w:rPr>
            </w:pPr>
          </w:p>
        </w:tc>
        <w:tc>
          <w:tcPr>
            <w:tcW w:w="900" w:type="dxa"/>
            <w:vAlign w:val="center"/>
          </w:tcPr>
          <w:p w:rsidR="001F4943" w:rsidRDefault="001F4943">
            <w:pPr>
              <w:jc w:val="center"/>
              <w:rPr>
                <w:rFonts w:ascii="仿宋" w:eastAsia="仿宋" w:hAnsi="仿宋"/>
                <w:sz w:val="28"/>
                <w:szCs w:val="28"/>
              </w:rPr>
            </w:pPr>
          </w:p>
        </w:tc>
      </w:tr>
      <w:tr w:rsidR="001F4943">
        <w:trPr>
          <w:jc w:val="center"/>
        </w:trPr>
        <w:tc>
          <w:tcPr>
            <w:tcW w:w="720" w:type="dxa"/>
            <w:vAlign w:val="center"/>
          </w:tcPr>
          <w:p w:rsidR="001F4943" w:rsidRDefault="000F29EB">
            <w:pPr>
              <w:jc w:val="center"/>
              <w:rPr>
                <w:rFonts w:ascii="楷体" w:eastAsia="楷体" w:hAnsi="楷体"/>
                <w:sz w:val="24"/>
                <w:szCs w:val="24"/>
              </w:rPr>
            </w:pPr>
            <w:r>
              <w:rPr>
                <w:rFonts w:ascii="楷体" w:eastAsia="楷体" w:hAnsi="楷体" w:hint="eastAsia"/>
                <w:sz w:val="24"/>
                <w:szCs w:val="24"/>
              </w:rPr>
              <w:t>2</w:t>
            </w:r>
          </w:p>
        </w:tc>
        <w:tc>
          <w:tcPr>
            <w:tcW w:w="1980" w:type="dxa"/>
            <w:vAlign w:val="center"/>
          </w:tcPr>
          <w:p w:rsidR="001F4943" w:rsidRDefault="001F4943">
            <w:pPr>
              <w:jc w:val="center"/>
              <w:rPr>
                <w:rFonts w:ascii="仿宋" w:eastAsia="仿宋" w:hAnsi="仿宋"/>
                <w:sz w:val="28"/>
                <w:szCs w:val="28"/>
              </w:rPr>
            </w:pPr>
          </w:p>
        </w:tc>
        <w:tc>
          <w:tcPr>
            <w:tcW w:w="1980" w:type="dxa"/>
            <w:vAlign w:val="center"/>
          </w:tcPr>
          <w:p w:rsidR="001F4943" w:rsidRDefault="001F4943">
            <w:pPr>
              <w:jc w:val="center"/>
              <w:rPr>
                <w:rFonts w:ascii="仿宋" w:eastAsia="仿宋" w:hAnsi="仿宋"/>
                <w:sz w:val="28"/>
                <w:szCs w:val="28"/>
              </w:rPr>
            </w:pPr>
          </w:p>
        </w:tc>
        <w:tc>
          <w:tcPr>
            <w:tcW w:w="1980" w:type="dxa"/>
            <w:vAlign w:val="center"/>
          </w:tcPr>
          <w:p w:rsidR="001F4943" w:rsidRDefault="001F4943">
            <w:pPr>
              <w:jc w:val="center"/>
              <w:rPr>
                <w:rFonts w:ascii="仿宋" w:eastAsia="仿宋" w:hAnsi="仿宋"/>
                <w:sz w:val="28"/>
                <w:szCs w:val="28"/>
              </w:rPr>
            </w:pPr>
          </w:p>
        </w:tc>
        <w:tc>
          <w:tcPr>
            <w:tcW w:w="1080" w:type="dxa"/>
            <w:vAlign w:val="center"/>
          </w:tcPr>
          <w:p w:rsidR="001F4943" w:rsidRDefault="001F4943">
            <w:pPr>
              <w:jc w:val="center"/>
              <w:rPr>
                <w:rFonts w:ascii="仿宋" w:eastAsia="仿宋" w:hAnsi="仿宋"/>
                <w:sz w:val="28"/>
                <w:szCs w:val="28"/>
              </w:rPr>
            </w:pPr>
          </w:p>
        </w:tc>
        <w:tc>
          <w:tcPr>
            <w:tcW w:w="900" w:type="dxa"/>
            <w:vAlign w:val="center"/>
          </w:tcPr>
          <w:p w:rsidR="001F4943" w:rsidRDefault="001F4943">
            <w:pPr>
              <w:jc w:val="center"/>
              <w:rPr>
                <w:rFonts w:ascii="仿宋" w:eastAsia="仿宋" w:hAnsi="仿宋"/>
                <w:sz w:val="28"/>
                <w:szCs w:val="28"/>
              </w:rPr>
            </w:pPr>
          </w:p>
        </w:tc>
      </w:tr>
      <w:tr w:rsidR="001F4943">
        <w:trPr>
          <w:jc w:val="center"/>
        </w:trPr>
        <w:tc>
          <w:tcPr>
            <w:tcW w:w="720" w:type="dxa"/>
            <w:vAlign w:val="center"/>
          </w:tcPr>
          <w:p w:rsidR="001F4943" w:rsidRDefault="000F29EB">
            <w:pPr>
              <w:jc w:val="center"/>
              <w:rPr>
                <w:rFonts w:ascii="楷体" w:eastAsia="楷体" w:hAnsi="楷体"/>
                <w:sz w:val="24"/>
                <w:szCs w:val="24"/>
              </w:rPr>
            </w:pPr>
            <w:r>
              <w:rPr>
                <w:rFonts w:ascii="楷体" w:eastAsia="楷体" w:hAnsi="楷体" w:cs="仿宋_GB2312" w:hint="eastAsia"/>
                <w:sz w:val="24"/>
                <w:szCs w:val="24"/>
              </w:rPr>
              <w:t>…</w:t>
            </w:r>
          </w:p>
        </w:tc>
        <w:tc>
          <w:tcPr>
            <w:tcW w:w="1980" w:type="dxa"/>
            <w:vAlign w:val="center"/>
          </w:tcPr>
          <w:p w:rsidR="001F4943" w:rsidRDefault="001F4943">
            <w:pPr>
              <w:jc w:val="center"/>
              <w:rPr>
                <w:rFonts w:ascii="仿宋" w:eastAsia="仿宋" w:hAnsi="仿宋"/>
                <w:sz w:val="28"/>
                <w:szCs w:val="28"/>
              </w:rPr>
            </w:pPr>
          </w:p>
        </w:tc>
        <w:tc>
          <w:tcPr>
            <w:tcW w:w="1980" w:type="dxa"/>
            <w:vAlign w:val="center"/>
          </w:tcPr>
          <w:p w:rsidR="001F4943" w:rsidRDefault="001F4943">
            <w:pPr>
              <w:jc w:val="center"/>
              <w:rPr>
                <w:rFonts w:ascii="仿宋" w:eastAsia="仿宋" w:hAnsi="仿宋"/>
                <w:sz w:val="28"/>
                <w:szCs w:val="28"/>
              </w:rPr>
            </w:pPr>
          </w:p>
        </w:tc>
        <w:tc>
          <w:tcPr>
            <w:tcW w:w="1980" w:type="dxa"/>
            <w:vAlign w:val="center"/>
          </w:tcPr>
          <w:p w:rsidR="001F4943" w:rsidRDefault="001F4943">
            <w:pPr>
              <w:jc w:val="center"/>
              <w:rPr>
                <w:rFonts w:ascii="仿宋" w:eastAsia="仿宋" w:hAnsi="仿宋"/>
                <w:sz w:val="28"/>
                <w:szCs w:val="28"/>
              </w:rPr>
            </w:pPr>
          </w:p>
        </w:tc>
        <w:tc>
          <w:tcPr>
            <w:tcW w:w="1080" w:type="dxa"/>
            <w:vAlign w:val="center"/>
          </w:tcPr>
          <w:p w:rsidR="001F4943" w:rsidRDefault="001F4943">
            <w:pPr>
              <w:jc w:val="center"/>
              <w:rPr>
                <w:rFonts w:ascii="仿宋" w:eastAsia="仿宋" w:hAnsi="仿宋"/>
                <w:sz w:val="28"/>
                <w:szCs w:val="28"/>
              </w:rPr>
            </w:pPr>
          </w:p>
        </w:tc>
        <w:tc>
          <w:tcPr>
            <w:tcW w:w="900" w:type="dxa"/>
            <w:vAlign w:val="center"/>
          </w:tcPr>
          <w:p w:rsidR="001F4943" w:rsidRDefault="001F4943">
            <w:pPr>
              <w:jc w:val="center"/>
              <w:rPr>
                <w:rFonts w:ascii="仿宋" w:eastAsia="仿宋" w:hAnsi="仿宋"/>
                <w:sz w:val="28"/>
                <w:szCs w:val="28"/>
              </w:rPr>
            </w:pPr>
          </w:p>
        </w:tc>
      </w:tr>
    </w:tbl>
    <w:p w:rsidR="001F4943" w:rsidRDefault="000F29EB" w:rsidP="00CD2A34">
      <w:pPr>
        <w:spacing w:beforeLines="50"/>
        <w:ind w:firstLineChars="200" w:firstLine="480"/>
        <w:rPr>
          <w:rFonts w:ascii="楷体" w:eastAsia="楷体" w:hAnsi="楷体"/>
          <w:sz w:val="24"/>
          <w:szCs w:val="24"/>
        </w:rPr>
      </w:pPr>
      <w:r>
        <w:rPr>
          <w:rFonts w:ascii="楷体" w:eastAsia="楷体" w:hAnsi="楷体" w:cs="仿宋_GB2312" w:hint="eastAsia"/>
          <w:bCs/>
          <w:sz w:val="24"/>
          <w:szCs w:val="24"/>
        </w:rPr>
        <w:t>注：大会报告：</w:t>
      </w:r>
      <w:r>
        <w:rPr>
          <w:rFonts w:ascii="楷体" w:eastAsia="楷体" w:hAnsi="楷体" w:cs="仿宋_GB2312" w:hint="eastAsia"/>
          <w:sz w:val="24"/>
          <w:szCs w:val="24"/>
        </w:rPr>
        <w:t>指特邀报告。</w:t>
      </w:r>
    </w:p>
    <w:p w:rsidR="001F4943" w:rsidRDefault="000F29EB" w:rsidP="00CD2A34">
      <w:pPr>
        <w:spacing w:before="50" w:afterLines="50"/>
        <w:ind w:firstLineChars="200" w:firstLine="480"/>
        <w:rPr>
          <w:rFonts w:ascii="黑体" w:eastAsia="黑体" w:hAnsi="黑体" w:cs="仿宋_GB2312"/>
          <w:sz w:val="24"/>
          <w:szCs w:val="24"/>
        </w:rPr>
      </w:pPr>
      <w:r w:rsidRPr="00044E21">
        <w:rPr>
          <w:rFonts w:ascii="黑体" w:eastAsia="黑体" w:hAnsi="黑体" w:cs="仿宋_GB2312" w:hint="eastAsia"/>
          <w:sz w:val="24"/>
          <w:szCs w:val="24"/>
        </w:rPr>
        <w:t>4.承办竞赛情况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20"/>
        <w:gridCol w:w="1800"/>
        <w:gridCol w:w="1440"/>
        <w:gridCol w:w="1080"/>
        <w:gridCol w:w="1260"/>
        <w:gridCol w:w="1260"/>
        <w:gridCol w:w="1080"/>
      </w:tblGrid>
      <w:tr w:rsidR="001F4943">
        <w:trPr>
          <w:jc w:val="center"/>
        </w:trPr>
        <w:tc>
          <w:tcPr>
            <w:tcW w:w="720"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序号</w:t>
            </w:r>
          </w:p>
        </w:tc>
        <w:tc>
          <w:tcPr>
            <w:tcW w:w="1800"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竞赛名称</w:t>
            </w:r>
          </w:p>
        </w:tc>
        <w:tc>
          <w:tcPr>
            <w:tcW w:w="1440" w:type="dxa"/>
            <w:vAlign w:val="center"/>
          </w:tcPr>
          <w:p w:rsidR="001F4943" w:rsidRDefault="000F29EB">
            <w:pPr>
              <w:jc w:val="center"/>
              <w:rPr>
                <w:rFonts w:ascii="黑体" w:eastAsia="黑体" w:hAnsi="黑体"/>
                <w:sz w:val="24"/>
                <w:szCs w:val="24"/>
              </w:rPr>
            </w:pPr>
            <w:r>
              <w:rPr>
                <w:rFonts w:ascii="黑体" w:eastAsia="黑体" w:hAnsi="黑体" w:hint="eastAsia"/>
                <w:sz w:val="24"/>
                <w:szCs w:val="24"/>
              </w:rPr>
              <w:t>参赛人数</w:t>
            </w:r>
          </w:p>
        </w:tc>
        <w:tc>
          <w:tcPr>
            <w:tcW w:w="1080"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负责人</w:t>
            </w:r>
          </w:p>
        </w:tc>
        <w:tc>
          <w:tcPr>
            <w:tcW w:w="1260"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职称</w:t>
            </w:r>
          </w:p>
        </w:tc>
        <w:tc>
          <w:tcPr>
            <w:tcW w:w="1260"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起止时间</w:t>
            </w:r>
          </w:p>
        </w:tc>
        <w:tc>
          <w:tcPr>
            <w:tcW w:w="1080"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总经费（万元）</w:t>
            </w:r>
          </w:p>
        </w:tc>
      </w:tr>
      <w:tr w:rsidR="001F4943">
        <w:trPr>
          <w:jc w:val="center"/>
        </w:trPr>
        <w:tc>
          <w:tcPr>
            <w:tcW w:w="720" w:type="dxa"/>
            <w:vAlign w:val="center"/>
          </w:tcPr>
          <w:p w:rsidR="001F4943" w:rsidRDefault="000F29EB">
            <w:pPr>
              <w:jc w:val="center"/>
              <w:rPr>
                <w:rFonts w:ascii="楷体" w:eastAsia="楷体" w:hAnsi="楷体"/>
                <w:sz w:val="24"/>
                <w:szCs w:val="24"/>
              </w:rPr>
            </w:pPr>
            <w:r>
              <w:rPr>
                <w:rFonts w:ascii="楷体" w:eastAsia="楷体" w:hAnsi="楷体" w:hint="eastAsia"/>
                <w:sz w:val="24"/>
                <w:szCs w:val="24"/>
              </w:rPr>
              <w:t>1</w:t>
            </w:r>
          </w:p>
        </w:tc>
        <w:tc>
          <w:tcPr>
            <w:tcW w:w="1800" w:type="dxa"/>
            <w:vAlign w:val="center"/>
          </w:tcPr>
          <w:p w:rsidR="001F4943" w:rsidRDefault="001F4943">
            <w:pPr>
              <w:jc w:val="center"/>
              <w:rPr>
                <w:rFonts w:ascii="仿宋" w:eastAsia="仿宋" w:hAnsi="仿宋"/>
                <w:sz w:val="28"/>
                <w:szCs w:val="28"/>
              </w:rPr>
            </w:pPr>
          </w:p>
        </w:tc>
        <w:tc>
          <w:tcPr>
            <w:tcW w:w="1440" w:type="dxa"/>
            <w:vAlign w:val="center"/>
          </w:tcPr>
          <w:p w:rsidR="001F4943" w:rsidRDefault="001F4943">
            <w:pPr>
              <w:jc w:val="center"/>
              <w:rPr>
                <w:rFonts w:ascii="仿宋" w:eastAsia="仿宋" w:hAnsi="仿宋"/>
                <w:sz w:val="28"/>
                <w:szCs w:val="28"/>
              </w:rPr>
            </w:pPr>
          </w:p>
        </w:tc>
        <w:tc>
          <w:tcPr>
            <w:tcW w:w="1080" w:type="dxa"/>
            <w:vAlign w:val="center"/>
          </w:tcPr>
          <w:p w:rsidR="001F4943" w:rsidRDefault="001F4943">
            <w:pPr>
              <w:jc w:val="center"/>
              <w:rPr>
                <w:rFonts w:ascii="仿宋" w:eastAsia="仿宋" w:hAnsi="仿宋"/>
                <w:sz w:val="28"/>
                <w:szCs w:val="28"/>
              </w:rPr>
            </w:pPr>
          </w:p>
        </w:tc>
        <w:tc>
          <w:tcPr>
            <w:tcW w:w="1260" w:type="dxa"/>
            <w:vAlign w:val="center"/>
          </w:tcPr>
          <w:p w:rsidR="001F4943" w:rsidRDefault="001F4943">
            <w:pPr>
              <w:jc w:val="center"/>
              <w:rPr>
                <w:rFonts w:ascii="仿宋" w:eastAsia="仿宋" w:hAnsi="仿宋"/>
                <w:sz w:val="28"/>
                <w:szCs w:val="28"/>
              </w:rPr>
            </w:pPr>
          </w:p>
        </w:tc>
        <w:tc>
          <w:tcPr>
            <w:tcW w:w="1260" w:type="dxa"/>
            <w:vAlign w:val="center"/>
          </w:tcPr>
          <w:p w:rsidR="001F4943" w:rsidRDefault="001F4943">
            <w:pPr>
              <w:jc w:val="center"/>
              <w:rPr>
                <w:rFonts w:ascii="仿宋" w:eastAsia="仿宋" w:hAnsi="仿宋"/>
                <w:sz w:val="28"/>
                <w:szCs w:val="28"/>
              </w:rPr>
            </w:pPr>
          </w:p>
        </w:tc>
        <w:tc>
          <w:tcPr>
            <w:tcW w:w="1080" w:type="dxa"/>
            <w:vAlign w:val="center"/>
          </w:tcPr>
          <w:p w:rsidR="001F4943" w:rsidRDefault="001F4943">
            <w:pPr>
              <w:jc w:val="center"/>
              <w:rPr>
                <w:rFonts w:ascii="仿宋" w:eastAsia="仿宋" w:hAnsi="仿宋"/>
                <w:sz w:val="28"/>
                <w:szCs w:val="28"/>
              </w:rPr>
            </w:pPr>
          </w:p>
        </w:tc>
      </w:tr>
      <w:tr w:rsidR="001F4943">
        <w:trPr>
          <w:jc w:val="center"/>
        </w:trPr>
        <w:tc>
          <w:tcPr>
            <w:tcW w:w="720" w:type="dxa"/>
            <w:vAlign w:val="center"/>
          </w:tcPr>
          <w:p w:rsidR="001F4943" w:rsidRDefault="000F29EB">
            <w:pPr>
              <w:jc w:val="center"/>
              <w:rPr>
                <w:rFonts w:ascii="楷体" w:eastAsia="楷体" w:hAnsi="楷体"/>
                <w:sz w:val="24"/>
                <w:szCs w:val="24"/>
              </w:rPr>
            </w:pPr>
            <w:r>
              <w:rPr>
                <w:rFonts w:ascii="楷体" w:eastAsia="楷体" w:hAnsi="楷体" w:hint="eastAsia"/>
                <w:sz w:val="24"/>
                <w:szCs w:val="24"/>
              </w:rPr>
              <w:t>2</w:t>
            </w:r>
          </w:p>
        </w:tc>
        <w:tc>
          <w:tcPr>
            <w:tcW w:w="1800" w:type="dxa"/>
            <w:vAlign w:val="center"/>
          </w:tcPr>
          <w:p w:rsidR="001F4943" w:rsidRDefault="001F4943">
            <w:pPr>
              <w:jc w:val="center"/>
              <w:rPr>
                <w:rFonts w:ascii="仿宋" w:eastAsia="仿宋" w:hAnsi="仿宋"/>
                <w:sz w:val="28"/>
                <w:szCs w:val="28"/>
              </w:rPr>
            </w:pPr>
          </w:p>
        </w:tc>
        <w:tc>
          <w:tcPr>
            <w:tcW w:w="1440" w:type="dxa"/>
            <w:vAlign w:val="center"/>
          </w:tcPr>
          <w:p w:rsidR="001F4943" w:rsidRDefault="001F4943">
            <w:pPr>
              <w:jc w:val="center"/>
              <w:rPr>
                <w:rFonts w:ascii="仿宋" w:eastAsia="仿宋" w:hAnsi="仿宋"/>
                <w:sz w:val="28"/>
                <w:szCs w:val="28"/>
              </w:rPr>
            </w:pPr>
          </w:p>
        </w:tc>
        <w:tc>
          <w:tcPr>
            <w:tcW w:w="1080" w:type="dxa"/>
            <w:vAlign w:val="center"/>
          </w:tcPr>
          <w:p w:rsidR="001F4943" w:rsidRDefault="001F4943">
            <w:pPr>
              <w:jc w:val="center"/>
              <w:rPr>
                <w:rFonts w:ascii="仿宋" w:eastAsia="仿宋" w:hAnsi="仿宋"/>
                <w:sz w:val="28"/>
                <w:szCs w:val="28"/>
              </w:rPr>
            </w:pPr>
          </w:p>
        </w:tc>
        <w:tc>
          <w:tcPr>
            <w:tcW w:w="1260" w:type="dxa"/>
            <w:vAlign w:val="center"/>
          </w:tcPr>
          <w:p w:rsidR="001F4943" w:rsidRDefault="001F4943">
            <w:pPr>
              <w:jc w:val="center"/>
              <w:rPr>
                <w:rFonts w:ascii="仿宋" w:eastAsia="仿宋" w:hAnsi="仿宋"/>
                <w:sz w:val="28"/>
                <w:szCs w:val="28"/>
              </w:rPr>
            </w:pPr>
          </w:p>
        </w:tc>
        <w:tc>
          <w:tcPr>
            <w:tcW w:w="1260" w:type="dxa"/>
            <w:vAlign w:val="center"/>
          </w:tcPr>
          <w:p w:rsidR="001F4943" w:rsidRDefault="001F4943">
            <w:pPr>
              <w:jc w:val="center"/>
              <w:rPr>
                <w:rFonts w:ascii="仿宋" w:eastAsia="仿宋" w:hAnsi="仿宋"/>
                <w:sz w:val="28"/>
                <w:szCs w:val="28"/>
              </w:rPr>
            </w:pPr>
          </w:p>
        </w:tc>
        <w:tc>
          <w:tcPr>
            <w:tcW w:w="1080" w:type="dxa"/>
            <w:vAlign w:val="center"/>
          </w:tcPr>
          <w:p w:rsidR="001F4943" w:rsidRDefault="001F4943">
            <w:pPr>
              <w:jc w:val="center"/>
              <w:rPr>
                <w:rFonts w:ascii="仿宋" w:eastAsia="仿宋" w:hAnsi="仿宋"/>
                <w:sz w:val="28"/>
                <w:szCs w:val="28"/>
              </w:rPr>
            </w:pPr>
          </w:p>
        </w:tc>
      </w:tr>
      <w:tr w:rsidR="001F4943">
        <w:trPr>
          <w:jc w:val="center"/>
        </w:trPr>
        <w:tc>
          <w:tcPr>
            <w:tcW w:w="720" w:type="dxa"/>
            <w:vAlign w:val="center"/>
          </w:tcPr>
          <w:p w:rsidR="001F4943" w:rsidRDefault="000F29EB">
            <w:pPr>
              <w:jc w:val="center"/>
              <w:rPr>
                <w:rFonts w:ascii="楷体" w:eastAsia="楷体" w:hAnsi="楷体"/>
                <w:sz w:val="24"/>
                <w:szCs w:val="24"/>
              </w:rPr>
            </w:pPr>
            <w:r>
              <w:rPr>
                <w:rFonts w:ascii="楷体" w:eastAsia="楷体" w:hAnsi="楷体" w:cs="仿宋_GB2312" w:hint="eastAsia"/>
                <w:sz w:val="24"/>
                <w:szCs w:val="24"/>
              </w:rPr>
              <w:t>…</w:t>
            </w:r>
          </w:p>
        </w:tc>
        <w:tc>
          <w:tcPr>
            <w:tcW w:w="1800" w:type="dxa"/>
            <w:vAlign w:val="center"/>
          </w:tcPr>
          <w:p w:rsidR="001F4943" w:rsidRDefault="001F4943">
            <w:pPr>
              <w:jc w:val="center"/>
              <w:rPr>
                <w:rFonts w:ascii="仿宋" w:eastAsia="仿宋" w:hAnsi="仿宋"/>
                <w:sz w:val="28"/>
                <w:szCs w:val="28"/>
              </w:rPr>
            </w:pPr>
          </w:p>
        </w:tc>
        <w:tc>
          <w:tcPr>
            <w:tcW w:w="1440" w:type="dxa"/>
            <w:vAlign w:val="center"/>
          </w:tcPr>
          <w:p w:rsidR="001F4943" w:rsidRDefault="001F4943">
            <w:pPr>
              <w:jc w:val="center"/>
              <w:rPr>
                <w:rFonts w:ascii="仿宋" w:eastAsia="仿宋" w:hAnsi="仿宋"/>
                <w:sz w:val="28"/>
                <w:szCs w:val="28"/>
              </w:rPr>
            </w:pPr>
          </w:p>
        </w:tc>
        <w:tc>
          <w:tcPr>
            <w:tcW w:w="1080" w:type="dxa"/>
            <w:vAlign w:val="center"/>
          </w:tcPr>
          <w:p w:rsidR="001F4943" w:rsidRDefault="001F4943">
            <w:pPr>
              <w:jc w:val="center"/>
              <w:rPr>
                <w:rFonts w:ascii="仿宋" w:eastAsia="仿宋" w:hAnsi="仿宋"/>
                <w:sz w:val="28"/>
                <w:szCs w:val="28"/>
              </w:rPr>
            </w:pPr>
          </w:p>
        </w:tc>
        <w:tc>
          <w:tcPr>
            <w:tcW w:w="1260" w:type="dxa"/>
            <w:vAlign w:val="center"/>
          </w:tcPr>
          <w:p w:rsidR="001F4943" w:rsidRDefault="001F4943">
            <w:pPr>
              <w:jc w:val="center"/>
              <w:rPr>
                <w:rFonts w:ascii="仿宋" w:eastAsia="仿宋" w:hAnsi="仿宋"/>
                <w:sz w:val="28"/>
                <w:szCs w:val="28"/>
              </w:rPr>
            </w:pPr>
          </w:p>
        </w:tc>
        <w:tc>
          <w:tcPr>
            <w:tcW w:w="1260" w:type="dxa"/>
            <w:vAlign w:val="center"/>
          </w:tcPr>
          <w:p w:rsidR="001F4943" w:rsidRDefault="001F4943">
            <w:pPr>
              <w:jc w:val="center"/>
              <w:rPr>
                <w:rFonts w:ascii="仿宋" w:eastAsia="仿宋" w:hAnsi="仿宋"/>
                <w:sz w:val="28"/>
                <w:szCs w:val="28"/>
              </w:rPr>
            </w:pPr>
          </w:p>
        </w:tc>
        <w:tc>
          <w:tcPr>
            <w:tcW w:w="1080" w:type="dxa"/>
            <w:vAlign w:val="center"/>
          </w:tcPr>
          <w:p w:rsidR="001F4943" w:rsidRDefault="001F4943">
            <w:pPr>
              <w:jc w:val="center"/>
              <w:rPr>
                <w:rFonts w:ascii="仿宋" w:eastAsia="仿宋" w:hAnsi="仿宋"/>
                <w:sz w:val="28"/>
                <w:szCs w:val="28"/>
              </w:rPr>
            </w:pPr>
          </w:p>
        </w:tc>
      </w:tr>
    </w:tbl>
    <w:p w:rsidR="001F4943" w:rsidRDefault="000F29EB" w:rsidP="00CD2A34">
      <w:pPr>
        <w:spacing w:beforeLines="50"/>
        <w:ind w:firstLineChars="200" w:firstLine="480"/>
        <w:rPr>
          <w:rFonts w:ascii="楷体" w:eastAsia="楷体" w:hAnsi="楷体"/>
          <w:sz w:val="24"/>
          <w:szCs w:val="24"/>
        </w:rPr>
      </w:pPr>
      <w:r>
        <w:rPr>
          <w:rFonts w:ascii="楷体" w:eastAsia="楷体" w:hAnsi="楷体" w:hint="eastAsia"/>
          <w:bCs/>
          <w:sz w:val="24"/>
          <w:szCs w:val="24"/>
        </w:rPr>
        <w:t>注：学科竞赛：</w:t>
      </w:r>
      <w:r>
        <w:rPr>
          <w:rFonts w:ascii="楷体" w:eastAsia="楷体" w:hAnsi="楷体" w:hint="eastAsia"/>
          <w:sz w:val="24"/>
          <w:szCs w:val="24"/>
        </w:rPr>
        <w:t>按国家级、省级、校级设立排序。</w:t>
      </w:r>
    </w:p>
    <w:p w:rsidR="001F4943" w:rsidRDefault="000F29EB" w:rsidP="00CD2A34">
      <w:pPr>
        <w:spacing w:beforeLines="50" w:afterLines="50"/>
        <w:ind w:firstLineChars="200" w:firstLine="480"/>
        <w:rPr>
          <w:rFonts w:ascii="黑体" w:eastAsia="黑体" w:hAnsi="黑体" w:cs="仿宋_GB2312"/>
          <w:sz w:val="24"/>
          <w:szCs w:val="24"/>
        </w:rPr>
      </w:pPr>
      <w:r>
        <w:rPr>
          <w:rFonts w:ascii="黑体" w:eastAsia="黑体" w:hAnsi="黑体" w:cs="仿宋_GB2312" w:hint="eastAsia"/>
          <w:sz w:val="24"/>
          <w:szCs w:val="24"/>
        </w:rPr>
        <w:t>5.开展科普活动情况</w:t>
      </w:r>
    </w:p>
    <w:tbl>
      <w:tblPr>
        <w:tblStyle w:val="ad"/>
        <w:tblW w:w="8522" w:type="dxa"/>
        <w:jc w:val="center"/>
        <w:tblLayout w:type="fixed"/>
        <w:tblLook w:val="04A0"/>
      </w:tblPr>
      <w:tblGrid>
        <w:gridCol w:w="959"/>
        <w:gridCol w:w="1843"/>
        <w:gridCol w:w="1417"/>
        <w:gridCol w:w="4303"/>
      </w:tblGrid>
      <w:tr w:rsidR="001F4943">
        <w:trPr>
          <w:jc w:val="center"/>
        </w:trPr>
        <w:tc>
          <w:tcPr>
            <w:tcW w:w="959" w:type="dxa"/>
          </w:tcPr>
          <w:p w:rsidR="001F4943" w:rsidRDefault="000F29EB" w:rsidP="00CD2A34">
            <w:pPr>
              <w:spacing w:beforeLines="50"/>
              <w:jc w:val="center"/>
              <w:rPr>
                <w:rFonts w:ascii="黑体" w:eastAsia="黑体" w:hAnsi="黑体" w:cs="宋体"/>
                <w:sz w:val="24"/>
                <w:szCs w:val="24"/>
              </w:rPr>
            </w:pPr>
            <w:r>
              <w:rPr>
                <w:rFonts w:ascii="黑体" w:eastAsia="黑体" w:hAnsi="黑体" w:cs="宋体" w:hint="eastAsia"/>
                <w:sz w:val="24"/>
                <w:szCs w:val="24"/>
              </w:rPr>
              <w:t>序号</w:t>
            </w:r>
          </w:p>
        </w:tc>
        <w:tc>
          <w:tcPr>
            <w:tcW w:w="1843" w:type="dxa"/>
          </w:tcPr>
          <w:p w:rsidR="001F4943" w:rsidRDefault="000F29EB" w:rsidP="00CD2A34">
            <w:pPr>
              <w:spacing w:beforeLines="50"/>
              <w:jc w:val="center"/>
              <w:rPr>
                <w:rFonts w:ascii="黑体" w:eastAsia="黑体" w:hAnsi="黑体" w:cs="宋体"/>
                <w:sz w:val="24"/>
                <w:szCs w:val="24"/>
              </w:rPr>
            </w:pPr>
            <w:r>
              <w:rPr>
                <w:rFonts w:ascii="黑体" w:eastAsia="黑体" w:hAnsi="黑体" w:cs="宋体" w:hint="eastAsia"/>
                <w:sz w:val="24"/>
                <w:szCs w:val="24"/>
              </w:rPr>
              <w:t>活动开展时间</w:t>
            </w:r>
          </w:p>
        </w:tc>
        <w:tc>
          <w:tcPr>
            <w:tcW w:w="1417" w:type="dxa"/>
          </w:tcPr>
          <w:p w:rsidR="001F4943" w:rsidRDefault="000F29EB" w:rsidP="00CD2A34">
            <w:pPr>
              <w:spacing w:beforeLines="50"/>
              <w:jc w:val="center"/>
              <w:rPr>
                <w:rFonts w:ascii="黑体" w:eastAsia="黑体" w:hAnsi="黑体" w:cs="宋体"/>
                <w:sz w:val="24"/>
                <w:szCs w:val="24"/>
              </w:rPr>
            </w:pPr>
            <w:r>
              <w:rPr>
                <w:rFonts w:ascii="黑体" w:eastAsia="黑体" w:hAnsi="黑体" w:cs="宋体" w:hint="eastAsia"/>
                <w:sz w:val="24"/>
                <w:szCs w:val="24"/>
              </w:rPr>
              <w:t>参加人数</w:t>
            </w:r>
          </w:p>
        </w:tc>
        <w:tc>
          <w:tcPr>
            <w:tcW w:w="4303" w:type="dxa"/>
          </w:tcPr>
          <w:p w:rsidR="001F4943" w:rsidRDefault="000F29EB" w:rsidP="00CD2A34">
            <w:pPr>
              <w:spacing w:beforeLines="50"/>
              <w:jc w:val="center"/>
              <w:rPr>
                <w:rFonts w:ascii="黑体" w:eastAsia="黑体" w:hAnsi="黑体" w:cs="宋体"/>
                <w:sz w:val="24"/>
                <w:szCs w:val="24"/>
              </w:rPr>
            </w:pPr>
            <w:r>
              <w:rPr>
                <w:rFonts w:ascii="黑体" w:eastAsia="黑体" w:hAnsi="黑体" w:cs="宋体" w:hint="eastAsia"/>
                <w:sz w:val="24"/>
                <w:szCs w:val="24"/>
              </w:rPr>
              <w:t>活动报道网址</w:t>
            </w:r>
          </w:p>
        </w:tc>
      </w:tr>
      <w:tr w:rsidR="001F4943">
        <w:trPr>
          <w:jc w:val="center"/>
        </w:trPr>
        <w:tc>
          <w:tcPr>
            <w:tcW w:w="959" w:type="dxa"/>
            <w:vAlign w:val="center"/>
          </w:tcPr>
          <w:p w:rsidR="001F4943" w:rsidRDefault="000F29EB">
            <w:pPr>
              <w:spacing w:line="480" w:lineRule="auto"/>
              <w:jc w:val="center"/>
              <w:rPr>
                <w:rFonts w:ascii="仿宋" w:eastAsia="仿宋" w:hAnsi="仿宋" w:cs="仿宋_GB2312"/>
                <w:sz w:val="24"/>
                <w:szCs w:val="24"/>
              </w:rPr>
            </w:pPr>
            <w:r>
              <w:rPr>
                <w:rFonts w:ascii="仿宋" w:eastAsia="仿宋" w:hAnsi="仿宋" w:cs="仿宋_GB2312" w:hint="eastAsia"/>
                <w:sz w:val="24"/>
                <w:szCs w:val="24"/>
              </w:rPr>
              <w:t>1</w:t>
            </w:r>
          </w:p>
        </w:tc>
        <w:tc>
          <w:tcPr>
            <w:tcW w:w="1843" w:type="dxa"/>
            <w:vAlign w:val="center"/>
          </w:tcPr>
          <w:p w:rsidR="001F4943" w:rsidRDefault="000F29EB">
            <w:pPr>
              <w:spacing w:line="480" w:lineRule="auto"/>
              <w:jc w:val="center"/>
              <w:rPr>
                <w:rFonts w:ascii="仿宋" w:eastAsia="仿宋" w:hAnsi="仿宋" w:cs="仿宋_GB2312"/>
                <w:sz w:val="24"/>
                <w:szCs w:val="24"/>
              </w:rPr>
            </w:pPr>
            <w:r>
              <w:rPr>
                <w:rFonts w:ascii="仿宋" w:eastAsia="仿宋" w:hAnsi="仿宋" w:cs="仿宋_GB2312"/>
                <w:sz w:val="24"/>
                <w:szCs w:val="24"/>
              </w:rPr>
              <w:t>校园开放日</w:t>
            </w:r>
          </w:p>
        </w:tc>
        <w:tc>
          <w:tcPr>
            <w:tcW w:w="1417" w:type="dxa"/>
            <w:vAlign w:val="center"/>
          </w:tcPr>
          <w:p w:rsidR="001F4943" w:rsidRDefault="000F29EB">
            <w:pPr>
              <w:spacing w:line="480" w:lineRule="auto"/>
              <w:jc w:val="center"/>
              <w:rPr>
                <w:rFonts w:ascii="仿宋" w:eastAsia="仿宋" w:hAnsi="仿宋" w:cs="仿宋_GB2312"/>
                <w:sz w:val="24"/>
                <w:szCs w:val="24"/>
              </w:rPr>
            </w:pPr>
            <w:r>
              <w:rPr>
                <w:rFonts w:ascii="仿宋" w:eastAsia="仿宋" w:hAnsi="仿宋" w:cs="仿宋_GB2312" w:hint="eastAsia"/>
                <w:sz w:val="24"/>
                <w:szCs w:val="24"/>
              </w:rPr>
              <w:t>300</w:t>
            </w:r>
          </w:p>
        </w:tc>
        <w:tc>
          <w:tcPr>
            <w:tcW w:w="4303" w:type="dxa"/>
            <w:vAlign w:val="center"/>
          </w:tcPr>
          <w:p w:rsidR="001F4943" w:rsidRDefault="000F29EB">
            <w:pPr>
              <w:spacing w:line="480" w:lineRule="auto"/>
              <w:jc w:val="center"/>
              <w:rPr>
                <w:rFonts w:ascii="仿宋" w:eastAsia="仿宋" w:hAnsi="仿宋" w:cs="仿宋_GB2312"/>
                <w:sz w:val="24"/>
                <w:szCs w:val="24"/>
              </w:rPr>
            </w:pPr>
            <w:r>
              <w:rPr>
                <w:rFonts w:ascii="仿宋" w:eastAsia="仿宋" w:hAnsi="仿宋" w:cs="仿宋_GB2312"/>
                <w:sz w:val="24"/>
                <w:szCs w:val="24"/>
              </w:rPr>
              <w:t>见商船学院网页</w:t>
            </w:r>
          </w:p>
        </w:tc>
      </w:tr>
      <w:tr w:rsidR="001F4943">
        <w:trPr>
          <w:jc w:val="center"/>
        </w:trPr>
        <w:tc>
          <w:tcPr>
            <w:tcW w:w="959" w:type="dxa"/>
            <w:vAlign w:val="center"/>
          </w:tcPr>
          <w:p w:rsidR="001F4943" w:rsidRDefault="000F29EB">
            <w:pPr>
              <w:spacing w:line="480" w:lineRule="auto"/>
              <w:jc w:val="center"/>
              <w:rPr>
                <w:rFonts w:ascii="仿宋" w:eastAsia="仿宋" w:hAnsi="仿宋" w:cs="仿宋_GB2312"/>
                <w:sz w:val="24"/>
                <w:szCs w:val="24"/>
              </w:rPr>
            </w:pPr>
            <w:r>
              <w:rPr>
                <w:rFonts w:ascii="仿宋" w:eastAsia="仿宋" w:hAnsi="仿宋" w:cs="仿宋_GB2312" w:hint="eastAsia"/>
                <w:sz w:val="24"/>
                <w:szCs w:val="24"/>
              </w:rPr>
              <w:t>2</w:t>
            </w:r>
          </w:p>
        </w:tc>
        <w:tc>
          <w:tcPr>
            <w:tcW w:w="1843" w:type="dxa"/>
            <w:vAlign w:val="center"/>
          </w:tcPr>
          <w:p w:rsidR="001F4943" w:rsidRDefault="000F29EB">
            <w:pPr>
              <w:spacing w:line="480" w:lineRule="auto"/>
              <w:jc w:val="center"/>
              <w:rPr>
                <w:rFonts w:ascii="仿宋" w:eastAsia="仿宋" w:hAnsi="仿宋" w:cs="仿宋_GB2312"/>
                <w:sz w:val="24"/>
                <w:szCs w:val="24"/>
              </w:rPr>
            </w:pPr>
            <w:r>
              <w:rPr>
                <w:rFonts w:ascii="仿宋" w:eastAsia="仿宋" w:hAnsi="仿宋" w:cs="仿宋_GB2312"/>
                <w:sz w:val="24"/>
                <w:szCs w:val="24"/>
              </w:rPr>
              <w:t>校</w:t>
            </w:r>
            <w:r>
              <w:rPr>
                <w:rFonts w:ascii="仿宋" w:eastAsia="仿宋" w:hAnsi="仿宋" w:cs="仿宋_GB2312" w:hint="eastAsia"/>
                <w:sz w:val="24"/>
                <w:szCs w:val="24"/>
              </w:rPr>
              <w:t>友</w:t>
            </w:r>
            <w:r>
              <w:rPr>
                <w:rFonts w:ascii="仿宋" w:eastAsia="仿宋" w:hAnsi="仿宋" w:cs="仿宋_GB2312"/>
                <w:sz w:val="24"/>
                <w:szCs w:val="24"/>
              </w:rPr>
              <w:t>返校日</w:t>
            </w:r>
          </w:p>
        </w:tc>
        <w:tc>
          <w:tcPr>
            <w:tcW w:w="1417" w:type="dxa"/>
            <w:vAlign w:val="center"/>
          </w:tcPr>
          <w:p w:rsidR="001F4943" w:rsidRDefault="000F29EB">
            <w:pPr>
              <w:spacing w:line="480" w:lineRule="auto"/>
              <w:jc w:val="center"/>
              <w:rPr>
                <w:rFonts w:ascii="仿宋" w:eastAsia="仿宋" w:hAnsi="仿宋" w:cs="仿宋_GB2312"/>
                <w:sz w:val="24"/>
                <w:szCs w:val="24"/>
              </w:rPr>
            </w:pPr>
            <w:r>
              <w:rPr>
                <w:rFonts w:ascii="仿宋" w:eastAsia="仿宋" w:hAnsi="仿宋" w:cs="仿宋_GB2312" w:hint="eastAsia"/>
                <w:sz w:val="24"/>
                <w:szCs w:val="24"/>
              </w:rPr>
              <w:t>300</w:t>
            </w:r>
          </w:p>
        </w:tc>
        <w:tc>
          <w:tcPr>
            <w:tcW w:w="4303" w:type="dxa"/>
            <w:vAlign w:val="center"/>
          </w:tcPr>
          <w:p w:rsidR="001F4943" w:rsidRDefault="000F29EB">
            <w:pPr>
              <w:spacing w:line="480" w:lineRule="auto"/>
              <w:jc w:val="center"/>
              <w:rPr>
                <w:rFonts w:ascii="仿宋" w:eastAsia="仿宋" w:hAnsi="仿宋" w:cs="仿宋_GB2312"/>
                <w:sz w:val="24"/>
                <w:szCs w:val="24"/>
              </w:rPr>
            </w:pPr>
            <w:r>
              <w:rPr>
                <w:rFonts w:ascii="仿宋" w:eastAsia="仿宋" w:hAnsi="仿宋" w:cs="仿宋_GB2312"/>
                <w:sz w:val="24"/>
                <w:szCs w:val="24"/>
              </w:rPr>
              <w:t>见商船学院网页</w:t>
            </w:r>
          </w:p>
        </w:tc>
      </w:tr>
      <w:tr w:rsidR="001F4943">
        <w:trPr>
          <w:jc w:val="center"/>
        </w:trPr>
        <w:tc>
          <w:tcPr>
            <w:tcW w:w="959" w:type="dxa"/>
            <w:vAlign w:val="center"/>
          </w:tcPr>
          <w:p w:rsidR="001F4943" w:rsidRDefault="000F29EB">
            <w:pPr>
              <w:jc w:val="center"/>
              <w:rPr>
                <w:rFonts w:ascii="楷体" w:eastAsia="楷体" w:hAnsi="楷体" w:cs="仿宋_GB2312"/>
                <w:sz w:val="24"/>
                <w:szCs w:val="24"/>
              </w:rPr>
            </w:pPr>
            <w:r>
              <w:rPr>
                <w:rFonts w:ascii="楷体" w:eastAsia="楷体" w:hAnsi="楷体" w:cs="仿宋_GB2312" w:hint="eastAsia"/>
                <w:sz w:val="24"/>
                <w:szCs w:val="24"/>
              </w:rPr>
              <w:t>3</w:t>
            </w:r>
          </w:p>
        </w:tc>
        <w:tc>
          <w:tcPr>
            <w:tcW w:w="1843" w:type="dxa"/>
            <w:vAlign w:val="center"/>
          </w:tcPr>
          <w:p w:rsidR="001F4943" w:rsidRDefault="000F29EB">
            <w:pPr>
              <w:widowControl/>
              <w:jc w:val="center"/>
              <w:rPr>
                <w:rFonts w:ascii="仿宋" w:eastAsia="仿宋" w:hAnsi="仿宋"/>
                <w:color w:val="000000"/>
                <w:sz w:val="24"/>
                <w:szCs w:val="24"/>
              </w:rPr>
            </w:pPr>
            <w:r>
              <w:rPr>
                <w:rFonts w:ascii="仿宋" w:eastAsia="仿宋" w:hAnsi="仿宋" w:hint="eastAsia"/>
                <w:color w:val="000000"/>
                <w:sz w:val="24"/>
                <w:szCs w:val="24"/>
              </w:rPr>
              <w:t>船舶模型</w:t>
            </w:r>
          </w:p>
          <w:p w:rsidR="001F4943" w:rsidRDefault="000F29EB">
            <w:pPr>
              <w:widowControl/>
              <w:jc w:val="center"/>
              <w:rPr>
                <w:rFonts w:ascii="仿宋" w:eastAsia="仿宋" w:hAnsi="仿宋"/>
                <w:color w:val="000000"/>
                <w:kern w:val="0"/>
                <w:sz w:val="24"/>
                <w:szCs w:val="24"/>
              </w:rPr>
            </w:pPr>
            <w:r>
              <w:rPr>
                <w:rFonts w:ascii="仿宋" w:eastAsia="仿宋" w:hAnsi="仿宋" w:hint="eastAsia"/>
                <w:color w:val="000000"/>
                <w:sz w:val="24"/>
                <w:szCs w:val="24"/>
              </w:rPr>
              <w:t>（移动国土）</w:t>
            </w:r>
          </w:p>
        </w:tc>
        <w:tc>
          <w:tcPr>
            <w:tcW w:w="1417" w:type="dxa"/>
            <w:vAlign w:val="center"/>
          </w:tcPr>
          <w:p w:rsidR="001F4943" w:rsidRDefault="000F29EB">
            <w:pPr>
              <w:jc w:val="center"/>
              <w:rPr>
                <w:rFonts w:ascii="仿宋" w:eastAsia="仿宋" w:hAnsi="仿宋" w:cs="仿宋_GB2312"/>
                <w:sz w:val="24"/>
                <w:szCs w:val="24"/>
              </w:rPr>
            </w:pPr>
            <w:r>
              <w:rPr>
                <w:rFonts w:ascii="仿宋" w:eastAsia="仿宋" w:hAnsi="仿宋" w:cs="仿宋_GB2312"/>
                <w:sz w:val="24"/>
                <w:szCs w:val="24"/>
              </w:rPr>
              <w:t>30</w:t>
            </w:r>
          </w:p>
        </w:tc>
        <w:tc>
          <w:tcPr>
            <w:tcW w:w="4303" w:type="dxa"/>
            <w:vAlign w:val="center"/>
          </w:tcPr>
          <w:p w:rsidR="001F4943" w:rsidRDefault="000F29EB">
            <w:pPr>
              <w:jc w:val="center"/>
              <w:rPr>
                <w:rFonts w:ascii="仿宋" w:eastAsia="仿宋" w:hAnsi="仿宋" w:cs="仿宋_GB2312"/>
                <w:sz w:val="28"/>
                <w:szCs w:val="28"/>
              </w:rPr>
            </w:pPr>
            <w:bookmarkStart w:id="104" w:name="OLE_LINK104"/>
            <w:bookmarkStart w:id="105" w:name="OLE_LINK105"/>
            <w:r>
              <w:rPr>
                <w:rFonts w:ascii="仿宋" w:eastAsia="仿宋" w:hAnsi="仿宋" w:cs="仿宋_GB2312" w:hint="eastAsia"/>
                <w:sz w:val="24"/>
                <w:szCs w:val="24"/>
              </w:rPr>
              <w:t>未来规划</w:t>
            </w:r>
            <w:bookmarkEnd w:id="104"/>
            <w:bookmarkEnd w:id="105"/>
          </w:p>
        </w:tc>
      </w:tr>
      <w:tr w:rsidR="001F4943">
        <w:trPr>
          <w:jc w:val="center"/>
        </w:trPr>
        <w:tc>
          <w:tcPr>
            <w:tcW w:w="959" w:type="dxa"/>
            <w:vAlign w:val="center"/>
          </w:tcPr>
          <w:p w:rsidR="001F4943" w:rsidRDefault="000F29EB">
            <w:pPr>
              <w:jc w:val="center"/>
              <w:rPr>
                <w:rFonts w:ascii="楷体" w:eastAsia="楷体" w:hAnsi="楷体" w:cs="仿宋_GB2312"/>
                <w:sz w:val="24"/>
                <w:szCs w:val="24"/>
              </w:rPr>
            </w:pPr>
            <w:r>
              <w:rPr>
                <w:rFonts w:ascii="楷体" w:eastAsia="楷体" w:hAnsi="楷体" w:cs="仿宋_GB2312" w:hint="eastAsia"/>
                <w:sz w:val="24"/>
                <w:szCs w:val="24"/>
              </w:rPr>
              <w:t>4</w:t>
            </w:r>
          </w:p>
        </w:tc>
        <w:tc>
          <w:tcPr>
            <w:tcW w:w="1843" w:type="dxa"/>
            <w:vAlign w:val="center"/>
          </w:tcPr>
          <w:p w:rsidR="001F4943" w:rsidRDefault="000F29EB">
            <w:pPr>
              <w:jc w:val="center"/>
              <w:rPr>
                <w:rFonts w:ascii="仿宋" w:eastAsia="仿宋" w:hAnsi="仿宋"/>
                <w:color w:val="000000"/>
                <w:sz w:val="24"/>
                <w:szCs w:val="24"/>
              </w:rPr>
            </w:pPr>
            <w:r>
              <w:rPr>
                <w:rFonts w:ascii="仿宋" w:eastAsia="仿宋" w:hAnsi="仿宋" w:hint="eastAsia"/>
                <w:color w:val="000000"/>
                <w:sz w:val="24"/>
                <w:szCs w:val="24"/>
              </w:rPr>
              <w:t>海上航行</w:t>
            </w:r>
          </w:p>
          <w:p w:rsidR="001F4943" w:rsidRDefault="000F29EB">
            <w:pPr>
              <w:jc w:val="center"/>
              <w:rPr>
                <w:rFonts w:ascii="仿宋" w:eastAsia="仿宋" w:hAnsi="仿宋"/>
                <w:color w:val="000000"/>
                <w:sz w:val="24"/>
                <w:szCs w:val="24"/>
              </w:rPr>
            </w:pPr>
            <w:r>
              <w:rPr>
                <w:rFonts w:ascii="仿宋" w:eastAsia="仿宋" w:hAnsi="仿宋" w:hint="eastAsia"/>
                <w:color w:val="000000"/>
                <w:sz w:val="24"/>
                <w:szCs w:val="24"/>
              </w:rPr>
              <w:t>（航海之路）</w:t>
            </w:r>
          </w:p>
        </w:tc>
        <w:tc>
          <w:tcPr>
            <w:tcW w:w="1417" w:type="dxa"/>
            <w:vAlign w:val="center"/>
          </w:tcPr>
          <w:p w:rsidR="001F4943" w:rsidRDefault="000F29EB">
            <w:pPr>
              <w:jc w:val="center"/>
              <w:rPr>
                <w:rFonts w:ascii="仿宋" w:eastAsia="仿宋" w:hAnsi="仿宋" w:cs="仿宋_GB2312"/>
                <w:sz w:val="24"/>
                <w:szCs w:val="24"/>
              </w:rPr>
            </w:pPr>
            <w:r>
              <w:rPr>
                <w:rFonts w:ascii="仿宋" w:eastAsia="仿宋" w:hAnsi="仿宋" w:cs="仿宋_GB2312"/>
                <w:sz w:val="24"/>
                <w:szCs w:val="24"/>
              </w:rPr>
              <w:t>20</w:t>
            </w:r>
          </w:p>
        </w:tc>
        <w:tc>
          <w:tcPr>
            <w:tcW w:w="4303" w:type="dxa"/>
            <w:vAlign w:val="center"/>
          </w:tcPr>
          <w:p w:rsidR="001F4943" w:rsidRDefault="000F29EB">
            <w:pPr>
              <w:jc w:val="center"/>
              <w:rPr>
                <w:rFonts w:ascii="仿宋" w:eastAsia="仿宋" w:hAnsi="仿宋" w:cs="仿宋_GB2312"/>
                <w:sz w:val="28"/>
                <w:szCs w:val="28"/>
              </w:rPr>
            </w:pPr>
            <w:r>
              <w:rPr>
                <w:rFonts w:ascii="仿宋" w:eastAsia="仿宋" w:hAnsi="仿宋" w:cs="仿宋_GB2312" w:hint="eastAsia"/>
                <w:sz w:val="24"/>
                <w:szCs w:val="24"/>
              </w:rPr>
              <w:t>未来规划</w:t>
            </w:r>
          </w:p>
        </w:tc>
      </w:tr>
      <w:tr w:rsidR="001F4943">
        <w:trPr>
          <w:jc w:val="center"/>
        </w:trPr>
        <w:tc>
          <w:tcPr>
            <w:tcW w:w="959" w:type="dxa"/>
            <w:vAlign w:val="center"/>
          </w:tcPr>
          <w:p w:rsidR="001F4943" w:rsidRDefault="000F29EB">
            <w:pPr>
              <w:jc w:val="center"/>
              <w:rPr>
                <w:rFonts w:ascii="楷体" w:eastAsia="楷体" w:hAnsi="楷体" w:cs="仿宋_GB2312"/>
                <w:sz w:val="24"/>
                <w:szCs w:val="24"/>
              </w:rPr>
            </w:pPr>
            <w:r>
              <w:rPr>
                <w:rFonts w:ascii="楷体" w:eastAsia="楷体" w:hAnsi="楷体" w:cs="仿宋_GB2312" w:hint="eastAsia"/>
                <w:sz w:val="24"/>
                <w:szCs w:val="24"/>
              </w:rPr>
              <w:t>5</w:t>
            </w:r>
          </w:p>
        </w:tc>
        <w:tc>
          <w:tcPr>
            <w:tcW w:w="1843" w:type="dxa"/>
            <w:vAlign w:val="center"/>
          </w:tcPr>
          <w:p w:rsidR="001F4943" w:rsidRDefault="000F29EB">
            <w:pPr>
              <w:jc w:val="center"/>
              <w:rPr>
                <w:rFonts w:ascii="仿宋" w:eastAsia="仿宋" w:hAnsi="仿宋"/>
                <w:color w:val="000000"/>
                <w:sz w:val="24"/>
                <w:szCs w:val="24"/>
              </w:rPr>
            </w:pPr>
            <w:r>
              <w:rPr>
                <w:rFonts w:ascii="仿宋" w:eastAsia="仿宋" w:hAnsi="仿宋" w:hint="eastAsia"/>
                <w:color w:val="000000"/>
                <w:sz w:val="24"/>
                <w:szCs w:val="24"/>
              </w:rPr>
              <w:t>船舶驾驶</w:t>
            </w:r>
          </w:p>
          <w:p w:rsidR="001F4943" w:rsidRDefault="000F29EB">
            <w:pPr>
              <w:jc w:val="center"/>
              <w:rPr>
                <w:rFonts w:ascii="仿宋" w:eastAsia="仿宋" w:hAnsi="仿宋"/>
                <w:color w:val="000000"/>
                <w:sz w:val="24"/>
                <w:szCs w:val="24"/>
              </w:rPr>
            </w:pPr>
            <w:r>
              <w:rPr>
                <w:rFonts w:ascii="仿宋" w:eastAsia="仿宋" w:hAnsi="仿宋" w:hint="eastAsia"/>
                <w:color w:val="000000"/>
                <w:sz w:val="24"/>
                <w:szCs w:val="24"/>
              </w:rPr>
              <w:t>（穿越海洋）</w:t>
            </w:r>
          </w:p>
        </w:tc>
        <w:tc>
          <w:tcPr>
            <w:tcW w:w="1417" w:type="dxa"/>
            <w:vAlign w:val="center"/>
          </w:tcPr>
          <w:p w:rsidR="001F4943" w:rsidRDefault="000F29EB">
            <w:pPr>
              <w:jc w:val="center"/>
              <w:rPr>
                <w:rFonts w:ascii="仿宋" w:eastAsia="仿宋" w:hAnsi="仿宋" w:cs="仿宋_GB2312"/>
                <w:sz w:val="24"/>
                <w:szCs w:val="24"/>
              </w:rPr>
            </w:pPr>
            <w:r>
              <w:rPr>
                <w:rFonts w:ascii="仿宋" w:eastAsia="仿宋" w:hAnsi="仿宋" w:cs="仿宋_GB2312"/>
                <w:sz w:val="24"/>
                <w:szCs w:val="24"/>
              </w:rPr>
              <w:t>10</w:t>
            </w:r>
          </w:p>
        </w:tc>
        <w:tc>
          <w:tcPr>
            <w:tcW w:w="4303" w:type="dxa"/>
            <w:vAlign w:val="center"/>
          </w:tcPr>
          <w:p w:rsidR="001F4943" w:rsidRDefault="000F29EB">
            <w:pPr>
              <w:jc w:val="center"/>
              <w:rPr>
                <w:rFonts w:ascii="仿宋" w:eastAsia="仿宋" w:hAnsi="仿宋" w:cs="仿宋_GB2312"/>
                <w:sz w:val="28"/>
                <w:szCs w:val="28"/>
              </w:rPr>
            </w:pPr>
            <w:r>
              <w:rPr>
                <w:rFonts w:ascii="仿宋" w:eastAsia="仿宋" w:hAnsi="仿宋" w:cs="仿宋_GB2312" w:hint="eastAsia"/>
                <w:sz w:val="24"/>
                <w:szCs w:val="24"/>
              </w:rPr>
              <w:t>未来规划</w:t>
            </w:r>
          </w:p>
        </w:tc>
      </w:tr>
      <w:tr w:rsidR="001F4943">
        <w:trPr>
          <w:jc w:val="center"/>
        </w:trPr>
        <w:tc>
          <w:tcPr>
            <w:tcW w:w="959" w:type="dxa"/>
            <w:vAlign w:val="center"/>
          </w:tcPr>
          <w:p w:rsidR="001F4943" w:rsidRDefault="000F29EB">
            <w:pPr>
              <w:jc w:val="center"/>
              <w:rPr>
                <w:rFonts w:ascii="楷体" w:eastAsia="楷体" w:hAnsi="楷体" w:cs="仿宋_GB2312"/>
                <w:sz w:val="24"/>
                <w:szCs w:val="24"/>
              </w:rPr>
            </w:pPr>
            <w:r>
              <w:rPr>
                <w:rFonts w:ascii="楷体" w:eastAsia="楷体" w:hAnsi="楷体" w:cs="仿宋_GB2312" w:hint="eastAsia"/>
                <w:sz w:val="24"/>
                <w:szCs w:val="24"/>
              </w:rPr>
              <w:t>6</w:t>
            </w:r>
          </w:p>
        </w:tc>
        <w:tc>
          <w:tcPr>
            <w:tcW w:w="1843" w:type="dxa"/>
            <w:vAlign w:val="center"/>
          </w:tcPr>
          <w:p w:rsidR="001F4943" w:rsidRDefault="000F29EB">
            <w:pPr>
              <w:jc w:val="center"/>
              <w:rPr>
                <w:rFonts w:ascii="仿宋" w:eastAsia="仿宋" w:hAnsi="仿宋"/>
                <w:color w:val="000000"/>
                <w:sz w:val="24"/>
                <w:szCs w:val="24"/>
              </w:rPr>
            </w:pPr>
            <w:r>
              <w:rPr>
                <w:rFonts w:ascii="仿宋" w:eastAsia="仿宋" w:hAnsi="仿宋" w:hint="eastAsia"/>
                <w:color w:val="000000"/>
                <w:sz w:val="24"/>
                <w:szCs w:val="24"/>
              </w:rPr>
              <w:t>船舶漫游</w:t>
            </w:r>
          </w:p>
          <w:p w:rsidR="001F4943" w:rsidRDefault="000F29EB">
            <w:pPr>
              <w:jc w:val="center"/>
              <w:rPr>
                <w:rFonts w:ascii="仿宋" w:eastAsia="仿宋" w:hAnsi="仿宋"/>
                <w:color w:val="000000"/>
                <w:sz w:val="24"/>
                <w:szCs w:val="24"/>
              </w:rPr>
            </w:pPr>
            <w:r>
              <w:rPr>
                <w:rFonts w:ascii="仿宋" w:eastAsia="仿宋" w:hAnsi="仿宋" w:hint="eastAsia"/>
                <w:color w:val="000000"/>
                <w:sz w:val="24"/>
                <w:szCs w:val="24"/>
              </w:rPr>
              <w:lastRenderedPageBreak/>
              <w:t>（船上寻宝）</w:t>
            </w:r>
          </w:p>
        </w:tc>
        <w:tc>
          <w:tcPr>
            <w:tcW w:w="1417" w:type="dxa"/>
            <w:vAlign w:val="center"/>
          </w:tcPr>
          <w:p w:rsidR="001F4943" w:rsidRDefault="000F29EB">
            <w:pPr>
              <w:jc w:val="center"/>
              <w:rPr>
                <w:rFonts w:ascii="仿宋" w:eastAsia="仿宋" w:hAnsi="仿宋" w:cs="仿宋_GB2312"/>
                <w:sz w:val="24"/>
                <w:szCs w:val="24"/>
              </w:rPr>
            </w:pPr>
            <w:r>
              <w:rPr>
                <w:rFonts w:ascii="仿宋" w:eastAsia="仿宋" w:hAnsi="仿宋" w:cs="仿宋_GB2312"/>
                <w:sz w:val="24"/>
                <w:szCs w:val="24"/>
              </w:rPr>
              <w:lastRenderedPageBreak/>
              <w:t>20</w:t>
            </w:r>
          </w:p>
        </w:tc>
        <w:tc>
          <w:tcPr>
            <w:tcW w:w="4303" w:type="dxa"/>
            <w:vAlign w:val="center"/>
          </w:tcPr>
          <w:p w:rsidR="001F4943" w:rsidRDefault="000F29EB">
            <w:pPr>
              <w:jc w:val="center"/>
              <w:rPr>
                <w:rFonts w:ascii="仿宋" w:eastAsia="仿宋" w:hAnsi="仿宋" w:cs="仿宋_GB2312"/>
                <w:sz w:val="28"/>
                <w:szCs w:val="28"/>
              </w:rPr>
            </w:pPr>
            <w:r>
              <w:rPr>
                <w:rFonts w:ascii="仿宋" w:eastAsia="仿宋" w:hAnsi="仿宋" w:cs="仿宋_GB2312" w:hint="eastAsia"/>
                <w:sz w:val="24"/>
                <w:szCs w:val="24"/>
              </w:rPr>
              <w:t>未来规划</w:t>
            </w:r>
          </w:p>
        </w:tc>
      </w:tr>
      <w:tr w:rsidR="001F4943">
        <w:trPr>
          <w:jc w:val="center"/>
        </w:trPr>
        <w:tc>
          <w:tcPr>
            <w:tcW w:w="959" w:type="dxa"/>
            <w:vAlign w:val="center"/>
          </w:tcPr>
          <w:p w:rsidR="001F4943" w:rsidRDefault="000F29EB">
            <w:pPr>
              <w:jc w:val="center"/>
              <w:rPr>
                <w:rFonts w:ascii="楷体" w:eastAsia="楷体" w:hAnsi="楷体" w:cs="仿宋_GB2312"/>
                <w:sz w:val="24"/>
                <w:szCs w:val="24"/>
              </w:rPr>
            </w:pPr>
            <w:r>
              <w:rPr>
                <w:rFonts w:ascii="楷体" w:eastAsia="楷体" w:hAnsi="楷体" w:cs="仿宋_GB2312" w:hint="eastAsia"/>
                <w:sz w:val="24"/>
                <w:szCs w:val="24"/>
              </w:rPr>
              <w:lastRenderedPageBreak/>
              <w:t>7</w:t>
            </w:r>
          </w:p>
        </w:tc>
        <w:tc>
          <w:tcPr>
            <w:tcW w:w="1843" w:type="dxa"/>
            <w:vAlign w:val="center"/>
          </w:tcPr>
          <w:p w:rsidR="001F4943" w:rsidRDefault="000F29EB">
            <w:pPr>
              <w:jc w:val="center"/>
              <w:rPr>
                <w:rFonts w:ascii="仿宋" w:eastAsia="仿宋" w:hAnsi="仿宋"/>
                <w:color w:val="000000"/>
                <w:sz w:val="24"/>
                <w:szCs w:val="24"/>
              </w:rPr>
            </w:pPr>
            <w:r>
              <w:rPr>
                <w:rFonts w:ascii="仿宋" w:eastAsia="仿宋" w:hAnsi="仿宋" w:hint="eastAsia"/>
                <w:color w:val="000000"/>
                <w:sz w:val="24"/>
                <w:szCs w:val="24"/>
              </w:rPr>
              <w:t>海上求生</w:t>
            </w:r>
          </w:p>
          <w:p w:rsidR="001F4943" w:rsidRDefault="000F29EB">
            <w:pPr>
              <w:jc w:val="center"/>
              <w:rPr>
                <w:rFonts w:ascii="仿宋" w:eastAsia="仿宋" w:hAnsi="仿宋"/>
                <w:color w:val="000000"/>
                <w:sz w:val="24"/>
                <w:szCs w:val="24"/>
              </w:rPr>
            </w:pPr>
            <w:r>
              <w:rPr>
                <w:rFonts w:ascii="仿宋" w:eastAsia="仿宋" w:hAnsi="仿宋" w:hint="eastAsia"/>
                <w:color w:val="000000"/>
                <w:sz w:val="24"/>
                <w:szCs w:val="24"/>
              </w:rPr>
              <w:t>（水中蛟龙）</w:t>
            </w:r>
          </w:p>
        </w:tc>
        <w:tc>
          <w:tcPr>
            <w:tcW w:w="1417" w:type="dxa"/>
            <w:vAlign w:val="center"/>
          </w:tcPr>
          <w:p w:rsidR="001F4943" w:rsidRDefault="000F29EB">
            <w:pPr>
              <w:jc w:val="center"/>
              <w:rPr>
                <w:rFonts w:ascii="仿宋" w:eastAsia="仿宋" w:hAnsi="仿宋" w:cs="仿宋_GB2312"/>
                <w:sz w:val="24"/>
                <w:szCs w:val="24"/>
              </w:rPr>
            </w:pPr>
            <w:r>
              <w:rPr>
                <w:rFonts w:ascii="仿宋" w:eastAsia="仿宋" w:hAnsi="仿宋" w:cs="仿宋_GB2312"/>
                <w:sz w:val="24"/>
                <w:szCs w:val="24"/>
              </w:rPr>
              <w:t>60</w:t>
            </w:r>
          </w:p>
        </w:tc>
        <w:tc>
          <w:tcPr>
            <w:tcW w:w="4303" w:type="dxa"/>
            <w:vAlign w:val="center"/>
          </w:tcPr>
          <w:p w:rsidR="001F4943" w:rsidRDefault="000F29EB">
            <w:pPr>
              <w:jc w:val="center"/>
              <w:rPr>
                <w:rFonts w:ascii="仿宋" w:eastAsia="仿宋" w:hAnsi="仿宋" w:cs="仿宋_GB2312"/>
                <w:sz w:val="28"/>
                <w:szCs w:val="28"/>
              </w:rPr>
            </w:pPr>
            <w:r>
              <w:rPr>
                <w:rFonts w:ascii="仿宋" w:eastAsia="仿宋" w:hAnsi="仿宋" w:cs="仿宋_GB2312" w:hint="eastAsia"/>
                <w:sz w:val="24"/>
                <w:szCs w:val="24"/>
              </w:rPr>
              <w:t>未来规划</w:t>
            </w:r>
          </w:p>
        </w:tc>
      </w:tr>
      <w:tr w:rsidR="001F4943">
        <w:trPr>
          <w:jc w:val="center"/>
        </w:trPr>
        <w:tc>
          <w:tcPr>
            <w:tcW w:w="959" w:type="dxa"/>
            <w:vAlign w:val="center"/>
          </w:tcPr>
          <w:p w:rsidR="001F4943" w:rsidRDefault="000F29EB">
            <w:pPr>
              <w:jc w:val="center"/>
              <w:rPr>
                <w:rFonts w:ascii="楷体" w:eastAsia="楷体" w:hAnsi="楷体" w:cs="仿宋_GB2312"/>
                <w:sz w:val="24"/>
                <w:szCs w:val="24"/>
              </w:rPr>
            </w:pPr>
            <w:r>
              <w:rPr>
                <w:rFonts w:ascii="楷体" w:eastAsia="楷体" w:hAnsi="楷体" w:cs="仿宋_GB2312" w:hint="eastAsia"/>
                <w:sz w:val="24"/>
                <w:szCs w:val="24"/>
              </w:rPr>
              <w:t>8</w:t>
            </w:r>
          </w:p>
        </w:tc>
        <w:tc>
          <w:tcPr>
            <w:tcW w:w="1843" w:type="dxa"/>
            <w:vAlign w:val="center"/>
          </w:tcPr>
          <w:p w:rsidR="001F4943" w:rsidRDefault="000F29EB">
            <w:pPr>
              <w:jc w:val="center"/>
              <w:rPr>
                <w:rFonts w:ascii="仿宋" w:eastAsia="仿宋" w:hAnsi="仿宋"/>
                <w:color w:val="000000"/>
                <w:sz w:val="24"/>
                <w:szCs w:val="24"/>
              </w:rPr>
            </w:pPr>
            <w:r>
              <w:rPr>
                <w:rFonts w:ascii="仿宋" w:eastAsia="仿宋" w:hAnsi="仿宋" w:hint="eastAsia"/>
                <w:color w:val="000000"/>
                <w:sz w:val="24"/>
                <w:szCs w:val="24"/>
              </w:rPr>
              <w:t>船舶消防</w:t>
            </w:r>
          </w:p>
          <w:p w:rsidR="001F4943" w:rsidRDefault="000F29EB">
            <w:pPr>
              <w:jc w:val="center"/>
              <w:rPr>
                <w:rFonts w:ascii="仿宋" w:eastAsia="仿宋" w:hAnsi="仿宋"/>
                <w:color w:val="000000"/>
                <w:sz w:val="24"/>
                <w:szCs w:val="24"/>
              </w:rPr>
            </w:pPr>
            <w:r>
              <w:rPr>
                <w:rFonts w:ascii="仿宋" w:eastAsia="仿宋" w:hAnsi="仿宋" w:hint="eastAsia"/>
                <w:color w:val="000000"/>
                <w:sz w:val="24"/>
                <w:szCs w:val="24"/>
              </w:rPr>
              <w:t>（灭火英雄）</w:t>
            </w:r>
          </w:p>
        </w:tc>
        <w:tc>
          <w:tcPr>
            <w:tcW w:w="1417" w:type="dxa"/>
            <w:vAlign w:val="center"/>
          </w:tcPr>
          <w:p w:rsidR="001F4943" w:rsidRDefault="000F29EB">
            <w:pPr>
              <w:jc w:val="center"/>
              <w:rPr>
                <w:rFonts w:ascii="仿宋" w:eastAsia="仿宋" w:hAnsi="仿宋" w:cs="仿宋_GB2312"/>
                <w:sz w:val="24"/>
                <w:szCs w:val="24"/>
              </w:rPr>
            </w:pPr>
            <w:r>
              <w:rPr>
                <w:rFonts w:ascii="仿宋" w:eastAsia="仿宋" w:hAnsi="仿宋" w:cs="仿宋_GB2312"/>
                <w:sz w:val="24"/>
                <w:szCs w:val="24"/>
              </w:rPr>
              <w:t>60</w:t>
            </w:r>
          </w:p>
        </w:tc>
        <w:tc>
          <w:tcPr>
            <w:tcW w:w="4303" w:type="dxa"/>
            <w:vAlign w:val="center"/>
          </w:tcPr>
          <w:p w:rsidR="001F4943" w:rsidRDefault="000F29EB">
            <w:pPr>
              <w:jc w:val="center"/>
              <w:rPr>
                <w:rFonts w:ascii="仿宋" w:eastAsia="仿宋" w:hAnsi="仿宋" w:cs="仿宋_GB2312"/>
                <w:sz w:val="28"/>
                <w:szCs w:val="28"/>
              </w:rPr>
            </w:pPr>
            <w:r>
              <w:rPr>
                <w:rFonts w:ascii="仿宋" w:eastAsia="仿宋" w:hAnsi="仿宋" w:cs="仿宋_GB2312" w:hint="eastAsia"/>
                <w:sz w:val="24"/>
                <w:szCs w:val="24"/>
              </w:rPr>
              <w:t>未来规划</w:t>
            </w:r>
          </w:p>
        </w:tc>
      </w:tr>
      <w:tr w:rsidR="001F4943">
        <w:trPr>
          <w:jc w:val="center"/>
        </w:trPr>
        <w:tc>
          <w:tcPr>
            <w:tcW w:w="959" w:type="dxa"/>
            <w:vAlign w:val="center"/>
          </w:tcPr>
          <w:p w:rsidR="001F4943" w:rsidRDefault="000F29EB">
            <w:pPr>
              <w:jc w:val="center"/>
              <w:rPr>
                <w:rFonts w:ascii="楷体" w:eastAsia="楷体" w:hAnsi="楷体" w:cs="仿宋_GB2312"/>
                <w:sz w:val="24"/>
                <w:szCs w:val="24"/>
              </w:rPr>
            </w:pPr>
            <w:r>
              <w:rPr>
                <w:rFonts w:ascii="楷体" w:eastAsia="楷体" w:hAnsi="楷体" w:cs="仿宋_GB2312" w:hint="eastAsia"/>
                <w:sz w:val="24"/>
                <w:szCs w:val="24"/>
              </w:rPr>
              <w:t>9</w:t>
            </w:r>
          </w:p>
        </w:tc>
        <w:tc>
          <w:tcPr>
            <w:tcW w:w="1843" w:type="dxa"/>
            <w:vAlign w:val="center"/>
          </w:tcPr>
          <w:p w:rsidR="001F4943" w:rsidRDefault="000F29EB">
            <w:pPr>
              <w:jc w:val="center"/>
              <w:rPr>
                <w:rFonts w:ascii="仿宋" w:eastAsia="仿宋" w:hAnsi="仿宋"/>
                <w:color w:val="000000"/>
                <w:sz w:val="24"/>
                <w:szCs w:val="24"/>
              </w:rPr>
            </w:pPr>
            <w:r>
              <w:rPr>
                <w:rFonts w:ascii="仿宋" w:eastAsia="仿宋" w:hAnsi="仿宋" w:hint="eastAsia"/>
                <w:color w:val="000000"/>
                <w:sz w:val="24"/>
                <w:szCs w:val="24"/>
              </w:rPr>
              <w:t>水手工艺</w:t>
            </w:r>
          </w:p>
          <w:p w:rsidR="001F4943" w:rsidRDefault="000F29EB">
            <w:pPr>
              <w:jc w:val="center"/>
              <w:rPr>
                <w:rFonts w:ascii="仿宋" w:eastAsia="仿宋" w:hAnsi="仿宋"/>
                <w:color w:val="000000"/>
                <w:sz w:val="24"/>
                <w:szCs w:val="24"/>
              </w:rPr>
            </w:pPr>
            <w:r>
              <w:rPr>
                <w:rFonts w:ascii="仿宋" w:eastAsia="仿宋" w:hAnsi="仿宋" w:hint="eastAsia"/>
                <w:color w:val="000000"/>
                <w:sz w:val="24"/>
                <w:szCs w:val="24"/>
              </w:rPr>
              <w:t>（能工巧匠）</w:t>
            </w:r>
          </w:p>
        </w:tc>
        <w:tc>
          <w:tcPr>
            <w:tcW w:w="1417" w:type="dxa"/>
            <w:vAlign w:val="center"/>
          </w:tcPr>
          <w:p w:rsidR="001F4943" w:rsidRDefault="000F29EB">
            <w:pPr>
              <w:jc w:val="center"/>
              <w:rPr>
                <w:rFonts w:ascii="仿宋" w:eastAsia="仿宋" w:hAnsi="仿宋" w:cs="仿宋_GB2312"/>
                <w:sz w:val="24"/>
                <w:szCs w:val="24"/>
              </w:rPr>
            </w:pPr>
            <w:r>
              <w:rPr>
                <w:rFonts w:ascii="仿宋" w:eastAsia="仿宋" w:hAnsi="仿宋" w:cs="仿宋_GB2312"/>
                <w:sz w:val="24"/>
                <w:szCs w:val="24"/>
              </w:rPr>
              <w:t>60</w:t>
            </w:r>
          </w:p>
        </w:tc>
        <w:tc>
          <w:tcPr>
            <w:tcW w:w="4303" w:type="dxa"/>
            <w:vAlign w:val="center"/>
          </w:tcPr>
          <w:p w:rsidR="001F4943" w:rsidRDefault="000F29EB">
            <w:pPr>
              <w:jc w:val="center"/>
              <w:rPr>
                <w:rFonts w:ascii="仿宋" w:eastAsia="仿宋" w:hAnsi="仿宋" w:cs="仿宋_GB2312"/>
                <w:sz w:val="28"/>
                <w:szCs w:val="28"/>
              </w:rPr>
            </w:pPr>
            <w:r>
              <w:rPr>
                <w:rFonts w:ascii="仿宋" w:eastAsia="仿宋" w:hAnsi="仿宋" w:cs="仿宋_GB2312" w:hint="eastAsia"/>
                <w:sz w:val="24"/>
                <w:szCs w:val="24"/>
              </w:rPr>
              <w:t>未来规划</w:t>
            </w:r>
          </w:p>
        </w:tc>
      </w:tr>
      <w:tr w:rsidR="001F4943">
        <w:trPr>
          <w:jc w:val="center"/>
        </w:trPr>
        <w:tc>
          <w:tcPr>
            <w:tcW w:w="959" w:type="dxa"/>
            <w:vAlign w:val="center"/>
          </w:tcPr>
          <w:p w:rsidR="001F4943" w:rsidRDefault="000F29EB">
            <w:pPr>
              <w:jc w:val="center"/>
              <w:rPr>
                <w:rFonts w:ascii="楷体" w:eastAsia="楷体" w:hAnsi="楷体" w:cs="仿宋_GB2312"/>
                <w:sz w:val="24"/>
                <w:szCs w:val="24"/>
              </w:rPr>
            </w:pPr>
            <w:r>
              <w:rPr>
                <w:rFonts w:ascii="楷体" w:eastAsia="楷体" w:hAnsi="楷体" w:cs="仿宋_GB2312" w:hint="eastAsia"/>
                <w:sz w:val="24"/>
                <w:szCs w:val="24"/>
              </w:rPr>
              <w:t>10</w:t>
            </w:r>
          </w:p>
        </w:tc>
        <w:tc>
          <w:tcPr>
            <w:tcW w:w="1843" w:type="dxa"/>
            <w:vAlign w:val="center"/>
          </w:tcPr>
          <w:p w:rsidR="001F4943" w:rsidRDefault="000F29EB">
            <w:pPr>
              <w:jc w:val="center"/>
              <w:rPr>
                <w:rFonts w:ascii="仿宋" w:eastAsia="仿宋" w:hAnsi="仿宋"/>
                <w:color w:val="000000"/>
                <w:sz w:val="24"/>
                <w:szCs w:val="24"/>
              </w:rPr>
            </w:pPr>
            <w:r>
              <w:rPr>
                <w:rFonts w:ascii="仿宋" w:eastAsia="仿宋" w:hAnsi="仿宋" w:hint="eastAsia"/>
                <w:color w:val="000000"/>
                <w:sz w:val="24"/>
                <w:szCs w:val="24"/>
              </w:rPr>
              <w:t>海上通信</w:t>
            </w:r>
          </w:p>
          <w:p w:rsidR="001F4943" w:rsidRDefault="000F29EB">
            <w:pPr>
              <w:jc w:val="center"/>
              <w:rPr>
                <w:rFonts w:ascii="仿宋" w:eastAsia="仿宋" w:hAnsi="仿宋"/>
                <w:color w:val="000000"/>
                <w:sz w:val="24"/>
                <w:szCs w:val="24"/>
              </w:rPr>
            </w:pPr>
            <w:r>
              <w:rPr>
                <w:rFonts w:ascii="仿宋" w:eastAsia="仿宋" w:hAnsi="仿宋" w:hint="eastAsia"/>
                <w:color w:val="000000"/>
                <w:sz w:val="24"/>
                <w:szCs w:val="24"/>
              </w:rPr>
              <w:t>（无处隐藏）</w:t>
            </w:r>
          </w:p>
        </w:tc>
        <w:tc>
          <w:tcPr>
            <w:tcW w:w="1417" w:type="dxa"/>
            <w:vAlign w:val="center"/>
          </w:tcPr>
          <w:p w:rsidR="001F4943" w:rsidRDefault="000F29EB">
            <w:pPr>
              <w:jc w:val="center"/>
              <w:rPr>
                <w:rFonts w:ascii="仿宋" w:eastAsia="仿宋" w:hAnsi="仿宋" w:cs="仿宋_GB2312"/>
                <w:sz w:val="24"/>
                <w:szCs w:val="24"/>
              </w:rPr>
            </w:pPr>
            <w:r>
              <w:rPr>
                <w:rFonts w:ascii="仿宋" w:eastAsia="仿宋" w:hAnsi="仿宋" w:cs="仿宋_GB2312"/>
                <w:sz w:val="24"/>
                <w:szCs w:val="24"/>
              </w:rPr>
              <w:t>60</w:t>
            </w:r>
          </w:p>
        </w:tc>
        <w:tc>
          <w:tcPr>
            <w:tcW w:w="4303" w:type="dxa"/>
            <w:vAlign w:val="center"/>
          </w:tcPr>
          <w:p w:rsidR="001F4943" w:rsidRDefault="000F29EB">
            <w:pPr>
              <w:jc w:val="center"/>
              <w:rPr>
                <w:rFonts w:ascii="仿宋" w:eastAsia="仿宋" w:hAnsi="仿宋" w:cs="仿宋_GB2312"/>
                <w:sz w:val="28"/>
                <w:szCs w:val="28"/>
              </w:rPr>
            </w:pPr>
            <w:r>
              <w:rPr>
                <w:rFonts w:ascii="仿宋" w:eastAsia="仿宋" w:hAnsi="仿宋" w:cs="仿宋_GB2312" w:hint="eastAsia"/>
                <w:sz w:val="24"/>
                <w:szCs w:val="24"/>
              </w:rPr>
              <w:t>未来规划</w:t>
            </w:r>
          </w:p>
        </w:tc>
      </w:tr>
      <w:tr w:rsidR="001F4943">
        <w:trPr>
          <w:jc w:val="center"/>
        </w:trPr>
        <w:tc>
          <w:tcPr>
            <w:tcW w:w="959" w:type="dxa"/>
            <w:vAlign w:val="center"/>
          </w:tcPr>
          <w:p w:rsidR="001F4943" w:rsidRDefault="000F29EB">
            <w:pPr>
              <w:jc w:val="center"/>
              <w:rPr>
                <w:rFonts w:ascii="楷体" w:eastAsia="楷体" w:hAnsi="楷体" w:cs="仿宋_GB2312"/>
                <w:sz w:val="24"/>
                <w:szCs w:val="24"/>
              </w:rPr>
            </w:pPr>
            <w:r>
              <w:rPr>
                <w:rFonts w:ascii="楷体" w:eastAsia="楷体" w:hAnsi="楷体" w:cs="仿宋_GB2312" w:hint="eastAsia"/>
                <w:sz w:val="24"/>
                <w:szCs w:val="24"/>
              </w:rPr>
              <w:t>11</w:t>
            </w:r>
          </w:p>
        </w:tc>
        <w:tc>
          <w:tcPr>
            <w:tcW w:w="1843" w:type="dxa"/>
            <w:vAlign w:val="center"/>
          </w:tcPr>
          <w:p w:rsidR="001F4943" w:rsidRDefault="000F29EB">
            <w:pPr>
              <w:jc w:val="center"/>
              <w:rPr>
                <w:rFonts w:ascii="仿宋" w:eastAsia="仿宋" w:hAnsi="仿宋"/>
                <w:color w:val="000000"/>
                <w:sz w:val="24"/>
                <w:szCs w:val="24"/>
              </w:rPr>
            </w:pPr>
            <w:r>
              <w:rPr>
                <w:rFonts w:ascii="仿宋" w:eastAsia="仿宋" w:hAnsi="仿宋" w:hint="eastAsia"/>
                <w:color w:val="000000"/>
                <w:sz w:val="24"/>
                <w:szCs w:val="24"/>
              </w:rPr>
              <w:t>登轮体验</w:t>
            </w:r>
          </w:p>
          <w:p w:rsidR="001F4943" w:rsidRDefault="000F29EB">
            <w:pPr>
              <w:jc w:val="center"/>
              <w:rPr>
                <w:rFonts w:ascii="仿宋" w:eastAsia="仿宋" w:hAnsi="仿宋"/>
                <w:color w:val="000000"/>
                <w:sz w:val="24"/>
                <w:szCs w:val="24"/>
              </w:rPr>
            </w:pPr>
            <w:r>
              <w:rPr>
                <w:rFonts w:ascii="仿宋" w:eastAsia="仿宋" w:hAnsi="仿宋" w:hint="eastAsia"/>
                <w:color w:val="000000"/>
                <w:sz w:val="24"/>
                <w:szCs w:val="24"/>
              </w:rPr>
              <w:t>（大船之美）</w:t>
            </w:r>
          </w:p>
        </w:tc>
        <w:tc>
          <w:tcPr>
            <w:tcW w:w="1417" w:type="dxa"/>
            <w:vAlign w:val="center"/>
          </w:tcPr>
          <w:p w:rsidR="001F4943" w:rsidRDefault="000F29EB">
            <w:pPr>
              <w:jc w:val="center"/>
              <w:rPr>
                <w:rFonts w:ascii="仿宋" w:eastAsia="仿宋" w:hAnsi="仿宋" w:cs="仿宋_GB2312"/>
                <w:sz w:val="24"/>
                <w:szCs w:val="24"/>
              </w:rPr>
            </w:pPr>
            <w:r>
              <w:rPr>
                <w:rFonts w:ascii="仿宋" w:eastAsia="仿宋" w:hAnsi="仿宋" w:cs="仿宋_GB2312"/>
                <w:sz w:val="24"/>
                <w:szCs w:val="24"/>
              </w:rPr>
              <w:t>20</w:t>
            </w:r>
          </w:p>
        </w:tc>
        <w:tc>
          <w:tcPr>
            <w:tcW w:w="4303" w:type="dxa"/>
            <w:vAlign w:val="center"/>
          </w:tcPr>
          <w:p w:rsidR="001F4943" w:rsidRDefault="000F29EB">
            <w:pPr>
              <w:jc w:val="center"/>
              <w:rPr>
                <w:rFonts w:ascii="仿宋" w:eastAsia="仿宋" w:hAnsi="仿宋" w:cs="仿宋_GB2312"/>
                <w:sz w:val="28"/>
                <w:szCs w:val="28"/>
              </w:rPr>
            </w:pPr>
            <w:r>
              <w:rPr>
                <w:rFonts w:ascii="仿宋" w:eastAsia="仿宋" w:hAnsi="仿宋" w:cs="仿宋_GB2312" w:hint="eastAsia"/>
                <w:sz w:val="24"/>
                <w:szCs w:val="24"/>
              </w:rPr>
              <w:t>未来规划</w:t>
            </w:r>
          </w:p>
        </w:tc>
      </w:tr>
      <w:tr w:rsidR="001F4943">
        <w:trPr>
          <w:jc w:val="center"/>
        </w:trPr>
        <w:tc>
          <w:tcPr>
            <w:tcW w:w="959" w:type="dxa"/>
            <w:vAlign w:val="center"/>
          </w:tcPr>
          <w:p w:rsidR="001F4943" w:rsidRDefault="000F29EB">
            <w:pPr>
              <w:jc w:val="center"/>
              <w:rPr>
                <w:rFonts w:ascii="楷体" w:eastAsia="楷体" w:hAnsi="楷体" w:cs="仿宋_GB2312"/>
                <w:sz w:val="24"/>
                <w:szCs w:val="24"/>
              </w:rPr>
            </w:pPr>
            <w:r>
              <w:rPr>
                <w:rFonts w:ascii="楷体" w:eastAsia="楷体" w:hAnsi="楷体" w:cs="仿宋_GB2312" w:hint="eastAsia"/>
                <w:sz w:val="24"/>
                <w:szCs w:val="24"/>
              </w:rPr>
              <w:t>12</w:t>
            </w:r>
          </w:p>
        </w:tc>
        <w:tc>
          <w:tcPr>
            <w:tcW w:w="1843" w:type="dxa"/>
            <w:vAlign w:val="center"/>
          </w:tcPr>
          <w:p w:rsidR="001F4943" w:rsidRDefault="000F29EB">
            <w:pPr>
              <w:jc w:val="center"/>
              <w:rPr>
                <w:rFonts w:ascii="仿宋" w:eastAsia="仿宋" w:hAnsi="仿宋"/>
                <w:color w:val="000000"/>
                <w:sz w:val="24"/>
                <w:szCs w:val="24"/>
              </w:rPr>
            </w:pPr>
            <w:r>
              <w:rPr>
                <w:rFonts w:ascii="仿宋" w:eastAsia="仿宋" w:hAnsi="仿宋" w:hint="eastAsia"/>
                <w:color w:val="000000"/>
                <w:sz w:val="24"/>
                <w:szCs w:val="24"/>
              </w:rPr>
              <w:t>艇筏操作</w:t>
            </w:r>
          </w:p>
          <w:p w:rsidR="001F4943" w:rsidRDefault="000F29EB">
            <w:pPr>
              <w:jc w:val="center"/>
              <w:rPr>
                <w:rFonts w:ascii="仿宋" w:eastAsia="仿宋" w:hAnsi="仿宋"/>
                <w:color w:val="000000"/>
                <w:sz w:val="24"/>
                <w:szCs w:val="24"/>
              </w:rPr>
            </w:pPr>
            <w:r>
              <w:rPr>
                <w:rFonts w:ascii="仿宋" w:eastAsia="仿宋" w:hAnsi="仿宋" w:hint="eastAsia"/>
                <w:color w:val="000000"/>
                <w:sz w:val="24"/>
                <w:szCs w:val="24"/>
              </w:rPr>
              <w:t>（漂流探险）</w:t>
            </w:r>
          </w:p>
        </w:tc>
        <w:tc>
          <w:tcPr>
            <w:tcW w:w="1417" w:type="dxa"/>
            <w:vAlign w:val="center"/>
          </w:tcPr>
          <w:p w:rsidR="001F4943" w:rsidRDefault="000F29EB">
            <w:pPr>
              <w:jc w:val="center"/>
              <w:rPr>
                <w:rFonts w:ascii="仿宋" w:eastAsia="仿宋" w:hAnsi="仿宋" w:cs="仿宋_GB2312"/>
                <w:sz w:val="24"/>
                <w:szCs w:val="24"/>
              </w:rPr>
            </w:pPr>
            <w:r>
              <w:rPr>
                <w:rFonts w:ascii="仿宋" w:eastAsia="仿宋" w:hAnsi="仿宋" w:cs="仿宋_GB2312"/>
                <w:sz w:val="24"/>
                <w:szCs w:val="24"/>
              </w:rPr>
              <w:t>20</w:t>
            </w:r>
          </w:p>
        </w:tc>
        <w:tc>
          <w:tcPr>
            <w:tcW w:w="4303" w:type="dxa"/>
            <w:vAlign w:val="center"/>
          </w:tcPr>
          <w:p w:rsidR="001F4943" w:rsidRDefault="000F29EB">
            <w:pPr>
              <w:jc w:val="center"/>
              <w:rPr>
                <w:rFonts w:ascii="仿宋" w:eastAsia="仿宋" w:hAnsi="仿宋" w:cs="仿宋_GB2312"/>
                <w:sz w:val="28"/>
                <w:szCs w:val="28"/>
              </w:rPr>
            </w:pPr>
            <w:r>
              <w:rPr>
                <w:rFonts w:ascii="仿宋" w:eastAsia="仿宋" w:hAnsi="仿宋" w:cs="仿宋_GB2312" w:hint="eastAsia"/>
                <w:sz w:val="24"/>
                <w:szCs w:val="24"/>
              </w:rPr>
              <w:t>未来规划</w:t>
            </w:r>
          </w:p>
        </w:tc>
      </w:tr>
    </w:tbl>
    <w:p w:rsidR="001F4943" w:rsidRDefault="000F29EB" w:rsidP="00CD2A34">
      <w:pPr>
        <w:spacing w:beforeLines="50" w:afterLines="50"/>
        <w:ind w:firstLineChars="200" w:firstLine="480"/>
        <w:rPr>
          <w:rFonts w:ascii="黑体" w:eastAsia="黑体" w:hAnsi="黑体" w:cs="仿宋_GB2312"/>
          <w:sz w:val="24"/>
          <w:szCs w:val="24"/>
        </w:rPr>
      </w:pPr>
      <w:r>
        <w:rPr>
          <w:rFonts w:ascii="黑体" w:eastAsia="黑体" w:hAnsi="黑体" w:cs="仿宋_GB2312" w:hint="eastAsia"/>
          <w:sz w:val="24"/>
          <w:szCs w:val="24"/>
        </w:rPr>
        <w:t>6.接受进修人员情况</w:t>
      </w:r>
    </w:p>
    <w:tbl>
      <w:tblPr>
        <w:tblStyle w:val="ad"/>
        <w:tblW w:w="8522" w:type="dxa"/>
        <w:jc w:val="center"/>
        <w:tblLayout w:type="fixed"/>
        <w:tblLook w:val="04A0"/>
      </w:tblPr>
      <w:tblGrid>
        <w:gridCol w:w="817"/>
        <w:gridCol w:w="1134"/>
        <w:gridCol w:w="992"/>
        <w:gridCol w:w="993"/>
        <w:gridCol w:w="2126"/>
        <w:gridCol w:w="2460"/>
      </w:tblGrid>
      <w:tr w:rsidR="001F4943">
        <w:trPr>
          <w:jc w:val="center"/>
        </w:trPr>
        <w:tc>
          <w:tcPr>
            <w:tcW w:w="817" w:type="dxa"/>
          </w:tcPr>
          <w:p w:rsidR="001F4943" w:rsidRDefault="000F29EB" w:rsidP="00CD2A34">
            <w:pPr>
              <w:spacing w:beforeLines="50"/>
              <w:jc w:val="center"/>
              <w:rPr>
                <w:rFonts w:ascii="黑体" w:eastAsia="黑体" w:hAnsi="黑体" w:cs="宋体"/>
                <w:sz w:val="24"/>
                <w:szCs w:val="24"/>
              </w:rPr>
            </w:pPr>
            <w:r>
              <w:rPr>
                <w:rFonts w:ascii="黑体" w:eastAsia="黑体" w:hAnsi="黑体" w:cs="宋体" w:hint="eastAsia"/>
                <w:sz w:val="24"/>
                <w:szCs w:val="24"/>
              </w:rPr>
              <w:t>序号</w:t>
            </w:r>
          </w:p>
        </w:tc>
        <w:tc>
          <w:tcPr>
            <w:tcW w:w="1134" w:type="dxa"/>
          </w:tcPr>
          <w:p w:rsidR="001F4943" w:rsidRDefault="000F29EB" w:rsidP="00CD2A34">
            <w:pPr>
              <w:spacing w:beforeLines="50"/>
              <w:jc w:val="center"/>
              <w:rPr>
                <w:rFonts w:ascii="黑体" w:eastAsia="黑体" w:hAnsi="黑体" w:cs="宋体"/>
                <w:sz w:val="24"/>
                <w:szCs w:val="24"/>
              </w:rPr>
            </w:pPr>
            <w:r>
              <w:rPr>
                <w:rFonts w:ascii="黑体" w:eastAsia="黑体" w:hAnsi="黑体" w:cs="宋体" w:hint="eastAsia"/>
                <w:sz w:val="24"/>
                <w:szCs w:val="24"/>
              </w:rPr>
              <w:t>姓名</w:t>
            </w:r>
          </w:p>
        </w:tc>
        <w:tc>
          <w:tcPr>
            <w:tcW w:w="992" w:type="dxa"/>
          </w:tcPr>
          <w:p w:rsidR="001F4943" w:rsidRDefault="000F29EB" w:rsidP="00CD2A34">
            <w:pPr>
              <w:spacing w:beforeLines="50"/>
              <w:jc w:val="center"/>
              <w:rPr>
                <w:rFonts w:ascii="黑体" w:eastAsia="黑体" w:hAnsi="黑体" w:cs="宋体"/>
                <w:sz w:val="24"/>
                <w:szCs w:val="24"/>
              </w:rPr>
            </w:pPr>
            <w:r>
              <w:rPr>
                <w:rFonts w:ascii="黑体" w:eastAsia="黑体" w:hAnsi="黑体" w:cs="宋体" w:hint="eastAsia"/>
                <w:sz w:val="24"/>
                <w:szCs w:val="24"/>
              </w:rPr>
              <w:t>性别</w:t>
            </w:r>
          </w:p>
        </w:tc>
        <w:tc>
          <w:tcPr>
            <w:tcW w:w="993" w:type="dxa"/>
          </w:tcPr>
          <w:p w:rsidR="001F4943" w:rsidRDefault="000F29EB" w:rsidP="00CD2A34">
            <w:pPr>
              <w:spacing w:beforeLines="50"/>
              <w:jc w:val="center"/>
              <w:rPr>
                <w:rFonts w:ascii="黑体" w:eastAsia="黑体" w:hAnsi="黑体" w:cs="宋体"/>
                <w:sz w:val="24"/>
                <w:szCs w:val="24"/>
              </w:rPr>
            </w:pPr>
            <w:r>
              <w:rPr>
                <w:rFonts w:ascii="黑体" w:eastAsia="黑体" w:hAnsi="黑体" w:cs="宋体" w:hint="eastAsia"/>
                <w:sz w:val="24"/>
                <w:szCs w:val="24"/>
              </w:rPr>
              <w:t>职称</w:t>
            </w:r>
          </w:p>
        </w:tc>
        <w:tc>
          <w:tcPr>
            <w:tcW w:w="2126" w:type="dxa"/>
          </w:tcPr>
          <w:p w:rsidR="001F4943" w:rsidRDefault="000F29EB" w:rsidP="00CD2A34">
            <w:pPr>
              <w:spacing w:beforeLines="50"/>
              <w:jc w:val="center"/>
              <w:rPr>
                <w:rFonts w:ascii="黑体" w:eastAsia="黑体" w:hAnsi="黑体" w:cs="宋体"/>
                <w:sz w:val="24"/>
                <w:szCs w:val="24"/>
              </w:rPr>
            </w:pPr>
            <w:r>
              <w:rPr>
                <w:rFonts w:ascii="黑体" w:eastAsia="黑体" w:hAnsi="黑体" w:cs="宋体" w:hint="eastAsia"/>
                <w:sz w:val="24"/>
                <w:szCs w:val="24"/>
              </w:rPr>
              <w:t>单位名称</w:t>
            </w:r>
          </w:p>
        </w:tc>
        <w:tc>
          <w:tcPr>
            <w:tcW w:w="2460" w:type="dxa"/>
          </w:tcPr>
          <w:p w:rsidR="001F4943" w:rsidRDefault="000F29EB" w:rsidP="00CD2A34">
            <w:pPr>
              <w:spacing w:beforeLines="50"/>
              <w:jc w:val="center"/>
              <w:rPr>
                <w:rFonts w:ascii="黑体" w:eastAsia="黑体" w:hAnsi="黑体" w:cs="宋体"/>
                <w:sz w:val="24"/>
                <w:szCs w:val="24"/>
              </w:rPr>
            </w:pPr>
            <w:r>
              <w:rPr>
                <w:rFonts w:ascii="黑体" w:eastAsia="黑体" w:hAnsi="黑体" w:cs="宋体" w:hint="eastAsia"/>
                <w:sz w:val="24"/>
                <w:szCs w:val="24"/>
              </w:rPr>
              <w:t>起止时间</w:t>
            </w:r>
          </w:p>
        </w:tc>
      </w:tr>
      <w:tr w:rsidR="001F4943">
        <w:trPr>
          <w:trHeight w:val="569"/>
          <w:jc w:val="center"/>
        </w:trPr>
        <w:tc>
          <w:tcPr>
            <w:tcW w:w="817" w:type="dxa"/>
            <w:vAlign w:val="center"/>
          </w:tcPr>
          <w:p w:rsidR="001F4943" w:rsidRDefault="000F29EB">
            <w:pPr>
              <w:jc w:val="center"/>
              <w:rPr>
                <w:rFonts w:ascii="仿宋" w:eastAsia="仿宋" w:hAnsi="仿宋" w:cs="仿宋_GB2312"/>
                <w:sz w:val="24"/>
                <w:szCs w:val="24"/>
              </w:rPr>
            </w:pPr>
            <w:r>
              <w:rPr>
                <w:rFonts w:ascii="仿宋" w:eastAsia="仿宋" w:hAnsi="仿宋" w:cs="仿宋_GB2312" w:hint="eastAsia"/>
                <w:sz w:val="24"/>
                <w:szCs w:val="24"/>
              </w:rPr>
              <w:t>1</w:t>
            </w:r>
          </w:p>
        </w:tc>
        <w:tc>
          <w:tcPr>
            <w:tcW w:w="1134" w:type="dxa"/>
            <w:vAlign w:val="center"/>
          </w:tcPr>
          <w:p w:rsidR="001F4943" w:rsidRDefault="000F29EB">
            <w:pPr>
              <w:widowControl/>
              <w:jc w:val="center"/>
              <w:rPr>
                <w:rFonts w:ascii="仿宋" w:eastAsia="仿宋" w:hAnsi="仿宋"/>
                <w:kern w:val="0"/>
                <w:sz w:val="24"/>
                <w:szCs w:val="24"/>
              </w:rPr>
            </w:pPr>
            <w:r>
              <w:rPr>
                <w:rFonts w:ascii="仿宋" w:eastAsia="仿宋" w:hAnsi="仿宋" w:hint="eastAsia"/>
                <w:sz w:val="24"/>
                <w:szCs w:val="24"/>
              </w:rPr>
              <w:t>陈磊</w:t>
            </w:r>
          </w:p>
        </w:tc>
        <w:tc>
          <w:tcPr>
            <w:tcW w:w="992" w:type="dxa"/>
            <w:vAlign w:val="center"/>
          </w:tcPr>
          <w:p w:rsidR="001F4943" w:rsidRDefault="000F29EB">
            <w:pPr>
              <w:jc w:val="center"/>
              <w:rPr>
                <w:rFonts w:ascii="仿宋" w:eastAsia="仿宋" w:hAnsi="仿宋" w:cs="仿宋_GB2312"/>
                <w:sz w:val="24"/>
                <w:szCs w:val="24"/>
              </w:rPr>
            </w:pPr>
            <w:r>
              <w:rPr>
                <w:rFonts w:ascii="仿宋" w:eastAsia="仿宋" w:hAnsi="仿宋" w:cs="仿宋_GB2312" w:hint="eastAsia"/>
                <w:sz w:val="24"/>
                <w:szCs w:val="24"/>
              </w:rPr>
              <w:t>男</w:t>
            </w:r>
          </w:p>
        </w:tc>
        <w:tc>
          <w:tcPr>
            <w:tcW w:w="993" w:type="dxa"/>
            <w:vAlign w:val="center"/>
          </w:tcPr>
          <w:p w:rsidR="001F4943" w:rsidRDefault="000F29EB">
            <w:pPr>
              <w:jc w:val="center"/>
              <w:rPr>
                <w:rFonts w:ascii="仿宋" w:eastAsia="仿宋" w:hAnsi="仿宋" w:cs="仿宋_GB2312"/>
                <w:sz w:val="24"/>
                <w:szCs w:val="24"/>
              </w:rPr>
            </w:pPr>
            <w:r>
              <w:rPr>
                <w:rFonts w:ascii="仿宋" w:eastAsia="仿宋" w:hAnsi="仿宋" w:cs="仿宋_GB2312" w:hint="eastAsia"/>
                <w:sz w:val="24"/>
                <w:szCs w:val="24"/>
              </w:rPr>
              <w:t>讲师</w:t>
            </w:r>
          </w:p>
        </w:tc>
        <w:tc>
          <w:tcPr>
            <w:tcW w:w="2126" w:type="dxa"/>
            <w:vAlign w:val="center"/>
          </w:tcPr>
          <w:p w:rsidR="001F4943" w:rsidRDefault="000F29EB">
            <w:pPr>
              <w:jc w:val="center"/>
              <w:rPr>
                <w:rFonts w:ascii="仿宋" w:eastAsia="仿宋" w:hAnsi="仿宋" w:cs="仿宋_GB2312"/>
                <w:sz w:val="24"/>
                <w:szCs w:val="24"/>
              </w:rPr>
            </w:pPr>
            <w:r>
              <w:rPr>
                <w:rFonts w:ascii="仿宋" w:eastAsia="仿宋" w:hAnsi="仿宋" w:cs="仿宋_GB2312" w:hint="eastAsia"/>
                <w:sz w:val="24"/>
                <w:szCs w:val="24"/>
              </w:rPr>
              <w:t>加拿大</w:t>
            </w:r>
          </w:p>
          <w:p w:rsidR="001F4943" w:rsidRDefault="000F29EB">
            <w:pPr>
              <w:jc w:val="center"/>
              <w:rPr>
                <w:rFonts w:ascii="仿宋" w:eastAsia="仿宋" w:hAnsi="仿宋" w:cs="仿宋_GB2312"/>
                <w:sz w:val="24"/>
                <w:szCs w:val="24"/>
              </w:rPr>
            </w:pPr>
            <w:r>
              <w:rPr>
                <w:rFonts w:ascii="仿宋" w:eastAsia="仿宋" w:hAnsi="仿宋" w:cs="仿宋_GB2312" w:hint="eastAsia"/>
                <w:sz w:val="24"/>
                <w:szCs w:val="24"/>
              </w:rPr>
              <w:t>卡尔加里大学</w:t>
            </w:r>
          </w:p>
        </w:tc>
        <w:tc>
          <w:tcPr>
            <w:tcW w:w="2460" w:type="dxa"/>
            <w:vAlign w:val="center"/>
          </w:tcPr>
          <w:p w:rsidR="001F4943" w:rsidRDefault="000F29EB">
            <w:pPr>
              <w:jc w:val="center"/>
              <w:rPr>
                <w:rFonts w:ascii="仿宋" w:eastAsia="仿宋" w:hAnsi="仿宋" w:cs="仿宋_GB2312"/>
                <w:sz w:val="24"/>
                <w:szCs w:val="24"/>
              </w:rPr>
            </w:pPr>
            <w:r>
              <w:rPr>
                <w:rFonts w:ascii="仿宋" w:eastAsia="仿宋" w:hAnsi="仿宋" w:cs="仿宋_GB2312"/>
                <w:sz w:val="24"/>
                <w:szCs w:val="24"/>
              </w:rPr>
              <w:t>201604-201704</w:t>
            </w:r>
          </w:p>
        </w:tc>
      </w:tr>
      <w:tr w:rsidR="001F4943">
        <w:trPr>
          <w:trHeight w:val="650"/>
          <w:jc w:val="center"/>
        </w:trPr>
        <w:tc>
          <w:tcPr>
            <w:tcW w:w="817" w:type="dxa"/>
            <w:vAlign w:val="center"/>
          </w:tcPr>
          <w:p w:rsidR="001F4943" w:rsidRDefault="000F29EB">
            <w:pPr>
              <w:jc w:val="center"/>
              <w:rPr>
                <w:rFonts w:ascii="仿宋" w:eastAsia="仿宋" w:hAnsi="仿宋" w:cs="仿宋_GB2312"/>
                <w:sz w:val="24"/>
                <w:szCs w:val="24"/>
              </w:rPr>
            </w:pPr>
            <w:r>
              <w:rPr>
                <w:rFonts w:ascii="仿宋" w:eastAsia="仿宋" w:hAnsi="仿宋" w:cs="仿宋_GB2312" w:hint="eastAsia"/>
                <w:sz w:val="24"/>
                <w:szCs w:val="24"/>
              </w:rPr>
              <w:t>2</w:t>
            </w:r>
          </w:p>
        </w:tc>
        <w:tc>
          <w:tcPr>
            <w:tcW w:w="1134" w:type="dxa"/>
            <w:vAlign w:val="center"/>
          </w:tcPr>
          <w:p w:rsidR="001F4943" w:rsidRDefault="000F29EB">
            <w:pPr>
              <w:jc w:val="center"/>
              <w:rPr>
                <w:rFonts w:ascii="仿宋" w:eastAsia="仿宋" w:hAnsi="仿宋" w:cs="仿宋_GB2312"/>
                <w:sz w:val="24"/>
                <w:szCs w:val="24"/>
              </w:rPr>
            </w:pPr>
            <w:r>
              <w:rPr>
                <w:rFonts w:ascii="仿宋" w:eastAsia="仿宋" w:hAnsi="仿宋" w:cs="仿宋_GB2312" w:hint="eastAsia"/>
                <w:sz w:val="24"/>
                <w:szCs w:val="24"/>
              </w:rPr>
              <w:t>刘轶华</w:t>
            </w:r>
          </w:p>
        </w:tc>
        <w:tc>
          <w:tcPr>
            <w:tcW w:w="992" w:type="dxa"/>
            <w:vAlign w:val="center"/>
          </w:tcPr>
          <w:p w:rsidR="001F4943" w:rsidRDefault="000F29EB">
            <w:pPr>
              <w:jc w:val="center"/>
              <w:rPr>
                <w:rFonts w:ascii="仿宋" w:eastAsia="仿宋" w:hAnsi="仿宋" w:cs="仿宋_GB2312"/>
                <w:sz w:val="24"/>
                <w:szCs w:val="24"/>
              </w:rPr>
            </w:pPr>
            <w:r>
              <w:rPr>
                <w:rFonts w:ascii="仿宋" w:eastAsia="仿宋" w:hAnsi="仿宋" w:cs="仿宋_GB2312" w:hint="eastAsia"/>
                <w:sz w:val="24"/>
                <w:szCs w:val="24"/>
              </w:rPr>
              <w:t>男</w:t>
            </w:r>
          </w:p>
        </w:tc>
        <w:tc>
          <w:tcPr>
            <w:tcW w:w="993" w:type="dxa"/>
            <w:vAlign w:val="center"/>
          </w:tcPr>
          <w:p w:rsidR="001F4943" w:rsidRDefault="000F29EB">
            <w:pPr>
              <w:widowControl/>
              <w:jc w:val="center"/>
              <w:rPr>
                <w:rFonts w:ascii="仿宋" w:eastAsia="仿宋" w:hAnsi="仿宋"/>
                <w:kern w:val="0"/>
                <w:sz w:val="24"/>
                <w:szCs w:val="24"/>
              </w:rPr>
            </w:pPr>
            <w:r>
              <w:rPr>
                <w:rFonts w:ascii="仿宋" w:eastAsia="仿宋" w:hAnsi="仿宋" w:hint="eastAsia"/>
                <w:sz w:val="24"/>
                <w:szCs w:val="24"/>
              </w:rPr>
              <w:t>副教授</w:t>
            </w:r>
          </w:p>
        </w:tc>
        <w:tc>
          <w:tcPr>
            <w:tcW w:w="2126" w:type="dxa"/>
            <w:vAlign w:val="center"/>
          </w:tcPr>
          <w:p w:rsidR="001F4943" w:rsidRDefault="000F29EB">
            <w:pPr>
              <w:jc w:val="center"/>
              <w:rPr>
                <w:rFonts w:ascii="仿宋" w:eastAsia="仿宋" w:hAnsi="仿宋" w:cs="仿宋_GB2312"/>
                <w:sz w:val="24"/>
                <w:szCs w:val="24"/>
              </w:rPr>
            </w:pPr>
            <w:r>
              <w:rPr>
                <w:rFonts w:ascii="仿宋" w:eastAsia="仿宋" w:hAnsi="仿宋" w:cs="仿宋_GB2312" w:hint="eastAsia"/>
                <w:sz w:val="24"/>
                <w:szCs w:val="24"/>
              </w:rPr>
              <w:t>美国麻省</w:t>
            </w:r>
          </w:p>
          <w:p w:rsidR="001F4943" w:rsidRDefault="000F29EB">
            <w:pPr>
              <w:jc w:val="center"/>
              <w:rPr>
                <w:rFonts w:ascii="仿宋" w:eastAsia="仿宋" w:hAnsi="仿宋" w:cs="仿宋_GB2312"/>
                <w:sz w:val="24"/>
                <w:szCs w:val="24"/>
              </w:rPr>
            </w:pPr>
            <w:r>
              <w:rPr>
                <w:rFonts w:ascii="仿宋" w:eastAsia="仿宋" w:hAnsi="仿宋" w:cs="仿宋_GB2312" w:hint="eastAsia"/>
                <w:sz w:val="24"/>
                <w:szCs w:val="24"/>
              </w:rPr>
              <w:t>州立大学</w:t>
            </w:r>
          </w:p>
        </w:tc>
        <w:tc>
          <w:tcPr>
            <w:tcW w:w="2460" w:type="dxa"/>
            <w:vAlign w:val="center"/>
          </w:tcPr>
          <w:p w:rsidR="001F4943" w:rsidRDefault="000F29EB">
            <w:pPr>
              <w:widowControl/>
              <w:jc w:val="center"/>
              <w:rPr>
                <w:rFonts w:ascii="仿宋" w:eastAsia="仿宋" w:hAnsi="仿宋"/>
                <w:kern w:val="0"/>
                <w:sz w:val="24"/>
                <w:szCs w:val="24"/>
              </w:rPr>
            </w:pPr>
            <w:r>
              <w:rPr>
                <w:rFonts w:ascii="仿宋" w:eastAsia="仿宋" w:hAnsi="仿宋" w:hint="eastAsia"/>
                <w:sz w:val="24"/>
                <w:szCs w:val="24"/>
              </w:rPr>
              <w:t>201609-201709</w:t>
            </w:r>
          </w:p>
        </w:tc>
      </w:tr>
      <w:tr w:rsidR="001F4943">
        <w:trPr>
          <w:trHeight w:val="420"/>
          <w:jc w:val="center"/>
        </w:trPr>
        <w:tc>
          <w:tcPr>
            <w:tcW w:w="817" w:type="dxa"/>
            <w:vAlign w:val="center"/>
          </w:tcPr>
          <w:p w:rsidR="001F4943" w:rsidRDefault="000F29EB">
            <w:pPr>
              <w:jc w:val="center"/>
              <w:rPr>
                <w:rFonts w:ascii="仿宋" w:eastAsia="仿宋" w:hAnsi="仿宋" w:cs="仿宋_GB2312"/>
                <w:sz w:val="24"/>
                <w:szCs w:val="24"/>
              </w:rPr>
            </w:pPr>
            <w:r>
              <w:rPr>
                <w:rFonts w:ascii="仿宋" w:eastAsia="仿宋" w:hAnsi="仿宋" w:cs="仿宋_GB2312" w:hint="eastAsia"/>
                <w:sz w:val="24"/>
                <w:szCs w:val="24"/>
              </w:rPr>
              <w:t>3</w:t>
            </w:r>
          </w:p>
        </w:tc>
        <w:tc>
          <w:tcPr>
            <w:tcW w:w="1134" w:type="dxa"/>
            <w:vAlign w:val="center"/>
          </w:tcPr>
          <w:p w:rsidR="001F4943" w:rsidRDefault="000F29EB">
            <w:pPr>
              <w:widowControl/>
              <w:jc w:val="center"/>
              <w:rPr>
                <w:rFonts w:ascii="仿宋" w:eastAsia="仿宋" w:hAnsi="仿宋"/>
                <w:kern w:val="0"/>
                <w:sz w:val="24"/>
                <w:szCs w:val="24"/>
              </w:rPr>
            </w:pPr>
            <w:r>
              <w:rPr>
                <w:rFonts w:ascii="仿宋" w:eastAsia="仿宋" w:hAnsi="仿宋" w:hint="eastAsia"/>
                <w:sz w:val="24"/>
                <w:szCs w:val="24"/>
              </w:rPr>
              <w:t>黄志坚</w:t>
            </w:r>
          </w:p>
        </w:tc>
        <w:tc>
          <w:tcPr>
            <w:tcW w:w="992" w:type="dxa"/>
            <w:vAlign w:val="center"/>
          </w:tcPr>
          <w:p w:rsidR="001F4943" w:rsidRDefault="000F29EB">
            <w:pPr>
              <w:jc w:val="center"/>
              <w:rPr>
                <w:rFonts w:ascii="仿宋" w:eastAsia="仿宋" w:hAnsi="仿宋" w:cs="仿宋_GB2312"/>
                <w:sz w:val="24"/>
                <w:szCs w:val="24"/>
              </w:rPr>
            </w:pPr>
            <w:r>
              <w:rPr>
                <w:rFonts w:ascii="仿宋" w:eastAsia="仿宋" w:hAnsi="仿宋" w:cs="仿宋_GB2312" w:hint="eastAsia"/>
                <w:sz w:val="24"/>
                <w:szCs w:val="24"/>
              </w:rPr>
              <w:t>男</w:t>
            </w:r>
          </w:p>
        </w:tc>
        <w:tc>
          <w:tcPr>
            <w:tcW w:w="993" w:type="dxa"/>
            <w:vAlign w:val="center"/>
          </w:tcPr>
          <w:p w:rsidR="001F4943" w:rsidRDefault="000F29EB">
            <w:pPr>
              <w:widowControl/>
              <w:jc w:val="center"/>
              <w:rPr>
                <w:rFonts w:ascii="仿宋" w:eastAsia="仿宋" w:hAnsi="仿宋"/>
                <w:kern w:val="0"/>
                <w:sz w:val="24"/>
                <w:szCs w:val="24"/>
              </w:rPr>
            </w:pPr>
            <w:r>
              <w:rPr>
                <w:rFonts w:ascii="仿宋" w:eastAsia="仿宋" w:hAnsi="仿宋" w:hint="eastAsia"/>
                <w:sz w:val="24"/>
                <w:szCs w:val="24"/>
              </w:rPr>
              <w:t>高工</w:t>
            </w:r>
          </w:p>
        </w:tc>
        <w:tc>
          <w:tcPr>
            <w:tcW w:w="2126" w:type="dxa"/>
            <w:vAlign w:val="center"/>
          </w:tcPr>
          <w:p w:rsidR="001F4943" w:rsidRDefault="000F29EB">
            <w:pPr>
              <w:jc w:val="center"/>
              <w:rPr>
                <w:rFonts w:ascii="仿宋" w:eastAsia="仿宋" w:hAnsi="仿宋" w:cs="仿宋_GB2312"/>
                <w:sz w:val="24"/>
                <w:szCs w:val="24"/>
              </w:rPr>
            </w:pPr>
            <w:r>
              <w:rPr>
                <w:rFonts w:ascii="仿宋" w:eastAsia="仿宋" w:hAnsi="仿宋" w:cs="仿宋_GB2312" w:hint="eastAsia"/>
                <w:sz w:val="24"/>
                <w:szCs w:val="24"/>
              </w:rPr>
              <w:t>美国罗德岛大学</w:t>
            </w:r>
          </w:p>
        </w:tc>
        <w:tc>
          <w:tcPr>
            <w:tcW w:w="246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201612-201706</w:t>
            </w:r>
          </w:p>
        </w:tc>
      </w:tr>
    </w:tbl>
    <w:p w:rsidR="001F4943" w:rsidRDefault="000F29EB" w:rsidP="00CD2A34">
      <w:pPr>
        <w:spacing w:beforeLines="50"/>
        <w:ind w:firstLineChars="200" w:firstLine="480"/>
        <w:rPr>
          <w:rFonts w:ascii="楷体" w:eastAsia="楷体" w:hAnsi="楷体" w:cs="仿宋_GB2312"/>
          <w:sz w:val="24"/>
          <w:szCs w:val="24"/>
        </w:rPr>
      </w:pPr>
      <w:r>
        <w:rPr>
          <w:rFonts w:ascii="楷体" w:eastAsia="楷体" w:hAnsi="楷体" w:cs="仿宋_GB2312" w:hint="eastAsia"/>
          <w:sz w:val="24"/>
          <w:szCs w:val="24"/>
        </w:rPr>
        <w:t>注：进修人员单位名称填写学校，起止时间以正式文件为准。</w:t>
      </w:r>
    </w:p>
    <w:p w:rsidR="001F4943" w:rsidRDefault="000F29EB" w:rsidP="00CD2A34">
      <w:pPr>
        <w:spacing w:beforeLines="50" w:afterLines="50"/>
        <w:ind w:firstLineChars="200" w:firstLine="480"/>
        <w:rPr>
          <w:rFonts w:ascii="黑体" w:eastAsia="黑体" w:hAnsi="黑体" w:cs="仿宋_GB2312"/>
          <w:sz w:val="24"/>
          <w:szCs w:val="24"/>
        </w:rPr>
      </w:pPr>
      <w:r>
        <w:rPr>
          <w:rFonts w:ascii="黑体" w:eastAsia="黑体" w:hAnsi="黑体" w:cs="仿宋_GB2312" w:hint="eastAsia"/>
          <w:sz w:val="24"/>
          <w:szCs w:val="24"/>
        </w:rPr>
        <w:t>7.承办培训情况</w:t>
      </w:r>
    </w:p>
    <w:tbl>
      <w:tblPr>
        <w:tblW w:w="88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20"/>
        <w:gridCol w:w="1800"/>
        <w:gridCol w:w="1440"/>
        <w:gridCol w:w="1080"/>
        <w:gridCol w:w="1034"/>
        <w:gridCol w:w="1559"/>
        <w:gridCol w:w="1197"/>
      </w:tblGrid>
      <w:tr w:rsidR="001F4943">
        <w:trPr>
          <w:jc w:val="center"/>
        </w:trPr>
        <w:tc>
          <w:tcPr>
            <w:tcW w:w="720"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序号</w:t>
            </w:r>
          </w:p>
        </w:tc>
        <w:tc>
          <w:tcPr>
            <w:tcW w:w="1800"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培训项目名称</w:t>
            </w:r>
          </w:p>
        </w:tc>
        <w:tc>
          <w:tcPr>
            <w:tcW w:w="1440" w:type="dxa"/>
            <w:vAlign w:val="center"/>
          </w:tcPr>
          <w:p w:rsidR="001F4943" w:rsidRDefault="000F29EB">
            <w:pPr>
              <w:jc w:val="center"/>
              <w:rPr>
                <w:rFonts w:ascii="黑体" w:eastAsia="黑体" w:hAnsi="黑体"/>
                <w:sz w:val="24"/>
                <w:szCs w:val="24"/>
              </w:rPr>
            </w:pPr>
            <w:r>
              <w:rPr>
                <w:rFonts w:ascii="黑体" w:eastAsia="黑体" w:hAnsi="黑体" w:hint="eastAsia"/>
                <w:sz w:val="24"/>
                <w:szCs w:val="24"/>
              </w:rPr>
              <w:t>培训人数</w:t>
            </w:r>
          </w:p>
        </w:tc>
        <w:tc>
          <w:tcPr>
            <w:tcW w:w="1080"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负责人</w:t>
            </w:r>
          </w:p>
        </w:tc>
        <w:tc>
          <w:tcPr>
            <w:tcW w:w="1034"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职称</w:t>
            </w:r>
          </w:p>
        </w:tc>
        <w:tc>
          <w:tcPr>
            <w:tcW w:w="1559"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起止时间</w:t>
            </w:r>
          </w:p>
        </w:tc>
        <w:tc>
          <w:tcPr>
            <w:tcW w:w="1197" w:type="dxa"/>
            <w:vAlign w:val="center"/>
          </w:tcPr>
          <w:p w:rsidR="001F4943" w:rsidRDefault="000F29EB">
            <w:pPr>
              <w:jc w:val="center"/>
              <w:rPr>
                <w:rFonts w:ascii="黑体" w:eastAsia="黑体" w:hAnsi="黑体"/>
                <w:sz w:val="24"/>
                <w:szCs w:val="24"/>
              </w:rPr>
            </w:pPr>
            <w:r>
              <w:rPr>
                <w:rFonts w:ascii="黑体" w:eastAsia="黑体" w:hAnsi="黑体" w:cs="宋体" w:hint="eastAsia"/>
                <w:sz w:val="24"/>
                <w:szCs w:val="24"/>
              </w:rPr>
              <w:t>总经费（万元）</w:t>
            </w:r>
          </w:p>
        </w:tc>
      </w:tr>
      <w:tr w:rsidR="001F4943">
        <w:trPr>
          <w:jc w:val="center"/>
        </w:trPr>
        <w:tc>
          <w:tcPr>
            <w:tcW w:w="72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1</w:t>
            </w:r>
          </w:p>
        </w:tc>
        <w:tc>
          <w:tcPr>
            <w:tcW w:w="180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超大型船舶安全引航高级人才能力建设高级研修班</w:t>
            </w:r>
          </w:p>
        </w:tc>
        <w:tc>
          <w:tcPr>
            <w:tcW w:w="144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70</w:t>
            </w:r>
          </w:p>
        </w:tc>
        <w:tc>
          <w:tcPr>
            <w:tcW w:w="108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肖英杰</w:t>
            </w:r>
          </w:p>
        </w:tc>
        <w:tc>
          <w:tcPr>
            <w:tcW w:w="1034"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教授</w:t>
            </w:r>
          </w:p>
        </w:tc>
        <w:tc>
          <w:tcPr>
            <w:tcW w:w="1559"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2016-8-5至2016-8-13</w:t>
            </w:r>
          </w:p>
        </w:tc>
        <w:tc>
          <w:tcPr>
            <w:tcW w:w="1197"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20</w:t>
            </w:r>
          </w:p>
        </w:tc>
      </w:tr>
      <w:tr w:rsidR="001F4943">
        <w:trPr>
          <w:jc w:val="center"/>
        </w:trPr>
        <w:tc>
          <w:tcPr>
            <w:tcW w:w="72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2</w:t>
            </w:r>
          </w:p>
        </w:tc>
        <w:tc>
          <w:tcPr>
            <w:tcW w:w="180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船长</w:t>
            </w:r>
          </w:p>
        </w:tc>
        <w:tc>
          <w:tcPr>
            <w:tcW w:w="144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50</w:t>
            </w:r>
          </w:p>
        </w:tc>
        <w:tc>
          <w:tcPr>
            <w:tcW w:w="108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李品友</w:t>
            </w:r>
          </w:p>
        </w:tc>
        <w:tc>
          <w:tcPr>
            <w:tcW w:w="1034"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副教授</w:t>
            </w:r>
          </w:p>
        </w:tc>
        <w:tc>
          <w:tcPr>
            <w:tcW w:w="1559"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2016.3</w:t>
            </w:r>
          </w:p>
          <w:p w:rsidR="001F4943" w:rsidRDefault="000F29EB">
            <w:pPr>
              <w:jc w:val="center"/>
              <w:rPr>
                <w:rFonts w:ascii="仿宋" w:eastAsia="仿宋" w:hAnsi="仿宋"/>
                <w:sz w:val="24"/>
                <w:szCs w:val="24"/>
              </w:rPr>
            </w:pPr>
            <w:r>
              <w:rPr>
                <w:rFonts w:ascii="仿宋" w:eastAsia="仿宋" w:hAnsi="仿宋" w:hint="eastAsia"/>
                <w:sz w:val="24"/>
                <w:szCs w:val="24"/>
              </w:rPr>
              <w:t>-2016.6</w:t>
            </w:r>
          </w:p>
        </w:tc>
        <w:tc>
          <w:tcPr>
            <w:tcW w:w="1197"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25</w:t>
            </w:r>
          </w:p>
        </w:tc>
      </w:tr>
      <w:tr w:rsidR="001F4943">
        <w:trPr>
          <w:jc w:val="center"/>
        </w:trPr>
        <w:tc>
          <w:tcPr>
            <w:tcW w:w="72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3</w:t>
            </w:r>
          </w:p>
        </w:tc>
        <w:tc>
          <w:tcPr>
            <w:tcW w:w="180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轮机长</w:t>
            </w:r>
          </w:p>
        </w:tc>
        <w:tc>
          <w:tcPr>
            <w:tcW w:w="144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33</w:t>
            </w:r>
          </w:p>
        </w:tc>
        <w:tc>
          <w:tcPr>
            <w:tcW w:w="108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李品友</w:t>
            </w:r>
          </w:p>
        </w:tc>
        <w:tc>
          <w:tcPr>
            <w:tcW w:w="1034"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副教授</w:t>
            </w:r>
          </w:p>
        </w:tc>
        <w:tc>
          <w:tcPr>
            <w:tcW w:w="1559"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2016.3</w:t>
            </w:r>
          </w:p>
          <w:p w:rsidR="001F4943" w:rsidRDefault="000F29EB">
            <w:pPr>
              <w:jc w:val="center"/>
              <w:rPr>
                <w:rFonts w:ascii="仿宋" w:eastAsia="仿宋" w:hAnsi="仿宋"/>
                <w:sz w:val="24"/>
                <w:szCs w:val="24"/>
              </w:rPr>
            </w:pPr>
            <w:r>
              <w:rPr>
                <w:rFonts w:ascii="仿宋" w:eastAsia="仿宋" w:hAnsi="仿宋" w:hint="eastAsia"/>
                <w:sz w:val="24"/>
                <w:szCs w:val="24"/>
              </w:rPr>
              <w:t>-2016.6</w:t>
            </w:r>
          </w:p>
        </w:tc>
        <w:tc>
          <w:tcPr>
            <w:tcW w:w="1197"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16</w:t>
            </w:r>
          </w:p>
        </w:tc>
      </w:tr>
      <w:tr w:rsidR="001F4943">
        <w:trPr>
          <w:jc w:val="center"/>
        </w:trPr>
        <w:tc>
          <w:tcPr>
            <w:tcW w:w="72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4</w:t>
            </w:r>
          </w:p>
        </w:tc>
        <w:tc>
          <w:tcPr>
            <w:tcW w:w="180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大副</w:t>
            </w:r>
          </w:p>
        </w:tc>
        <w:tc>
          <w:tcPr>
            <w:tcW w:w="144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62</w:t>
            </w:r>
          </w:p>
        </w:tc>
        <w:tc>
          <w:tcPr>
            <w:tcW w:w="108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李品友</w:t>
            </w:r>
          </w:p>
        </w:tc>
        <w:tc>
          <w:tcPr>
            <w:tcW w:w="1034"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副教授</w:t>
            </w:r>
          </w:p>
        </w:tc>
        <w:tc>
          <w:tcPr>
            <w:tcW w:w="1559"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2016.3</w:t>
            </w:r>
          </w:p>
          <w:p w:rsidR="001F4943" w:rsidRDefault="000F29EB">
            <w:pPr>
              <w:jc w:val="center"/>
              <w:rPr>
                <w:rFonts w:ascii="仿宋" w:eastAsia="仿宋" w:hAnsi="仿宋"/>
                <w:sz w:val="24"/>
                <w:szCs w:val="24"/>
              </w:rPr>
            </w:pPr>
            <w:r>
              <w:rPr>
                <w:rFonts w:ascii="仿宋" w:eastAsia="仿宋" w:hAnsi="仿宋" w:hint="eastAsia"/>
                <w:sz w:val="24"/>
                <w:szCs w:val="24"/>
              </w:rPr>
              <w:t>-2016.6</w:t>
            </w:r>
          </w:p>
        </w:tc>
        <w:tc>
          <w:tcPr>
            <w:tcW w:w="1197"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30</w:t>
            </w:r>
          </w:p>
        </w:tc>
      </w:tr>
      <w:tr w:rsidR="001F4943">
        <w:trPr>
          <w:jc w:val="center"/>
        </w:trPr>
        <w:tc>
          <w:tcPr>
            <w:tcW w:w="72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5</w:t>
            </w:r>
          </w:p>
        </w:tc>
        <w:tc>
          <w:tcPr>
            <w:tcW w:w="180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大管轮</w:t>
            </w:r>
          </w:p>
        </w:tc>
        <w:tc>
          <w:tcPr>
            <w:tcW w:w="144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55</w:t>
            </w:r>
          </w:p>
        </w:tc>
        <w:tc>
          <w:tcPr>
            <w:tcW w:w="108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李品友</w:t>
            </w:r>
          </w:p>
        </w:tc>
        <w:tc>
          <w:tcPr>
            <w:tcW w:w="1034"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副教授</w:t>
            </w:r>
          </w:p>
        </w:tc>
        <w:tc>
          <w:tcPr>
            <w:tcW w:w="1559"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2016.3</w:t>
            </w:r>
          </w:p>
          <w:p w:rsidR="001F4943" w:rsidRDefault="000F29EB">
            <w:pPr>
              <w:jc w:val="center"/>
              <w:rPr>
                <w:rFonts w:ascii="仿宋" w:eastAsia="仿宋" w:hAnsi="仿宋"/>
                <w:sz w:val="24"/>
                <w:szCs w:val="24"/>
              </w:rPr>
            </w:pPr>
            <w:r>
              <w:rPr>
                <w:rFonts w:ascii="仿宋" w:eastAsia="仿宋" w:hAnsi="仿宋" w:hint="eastAsia"/>
                <w:sz w:val="24"/>
                <w:szCs w:val="24"/>
              </w:rPr>
              <w:t>-2016.6</w:t>
            </w:r>
          </w:p>
        </w:tc>
        <w:tc>
          <w:tcPr>
            <w:tcW w:w="1197"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28</w:t>
            </w:r>
          </w:p>
        </w:tc>
      </w:tr>
      <w:tr w:rsidR="001F4943">
        <w:trPr>
          <w:jc w:val="center"/>
        </w:trPr>
        <w:tc>
          <w:tcPr>
            <w:tcW w:w="72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6</w:t>
            </w:r>
          </w:p>
        </w:tc>
        <w:tc>
          <w:tcPr>
            <w:tcW w:w="180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船长</w:t>
            </w:r>
          </w:p>
        </w:tc>
        <w:tc>
          <w:tcPr>
            <w:tcW w:w="144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29</w:t>
            </w:r>
          </w:p>
        </w:tc>
        <w:tc>
          <w:tcPr>
            <w:tcW w:w="108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李品友</w:t>
            </w:r>
          </w:p>
        </w:tc>
        <w:tc>
          <w:tcPr>
            <w:tcW w:w="1034"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副教授</w:t>
            </w:r>
          </w:p>
        </w:tc>
        <w:tc>
          <w:tcPr>
            <w:tcW w:w="1559"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2016.9</w:t>
            </w:r>
          </w:p>
          <w:p w:rsidR="001F4943" w:rsidRDefault="000F29EB">
            <w:pPr>
              <w:jc w:val="center"/>
              <w:rPr>
                <w:rFonts w:ascii="仿宋" w:eastAsia="仿宋" w:hAnsi="仿宋"/>
                <w:sz w:val="24"/>
                <w:szCs w:val="24"/>
              </w:rPr>
            </w:pPr>
            <w:r>
              <w:rPr>
                <w:rFonts w:ascii="仿宋" w:eastAsia="仿宋" w:hAnsi="仿宋" w:hint="eastAsia"/>
                <w:sz w:val="24"/>
                <w:szCs w:val="24"/>
              </w:rPr>
              <w:t>-2016.12</w:t>
            </w:r>
          </w:p>
        </w:tc>
        <w:tc>
          <w:tcPr>
            <w:tcW w:w="1197"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15</w:t>
            </w:r>
          </w:p>
        </w:tc>
      </w:tr>
      <w:tr w:rsidR="001F4943">
        <w:trPr>
          <w:jc w:val="center"/>
        </w:trPr>
        <w:tc>
          <w:tcPr>
            <w:tcW w:w="72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7</w:t>
            </w:r>
          </w:p>
        </w:tc>
        <w:tc>
          <w:tcPr>
            <w:tcW w:w="180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轮机长</w:t>
            </w:r>
          </w:p>
        </w:tc>
        <w:tc>
          <w:tcPr>
            <w:tcW w:w="144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32</w:t>
            </w:r>
          </w:p>
        </w:tc>
        <w:tc>
          <w:tcPr>
            <w:tcW w:w="108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李品友</w:t>
            </w:r>
          </w:p>
        </w:tc>
        <w:tc>
          <w:tcPr>
            <w:tcW w:w="1034"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副教授</w:t>
            </w:r>
          </w:p>
        </w:tc>
        <w:tc>
          <w:tcPr>
            <w:tcW w:w="1559"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2016.9</w:t>
            </w:r>
          </w:p>
          <w:p w:rsidR="001F4943" w:rsidRDefault="000F29EB">
            <w:pPr>
              <w:jc w:val="center"/>
              <w:rPr>
                <w:rFonts w:ascii="仿宋" w:eastAsia="仿宋" w:hAnsi="仿宋"/>
                <w:sz w:val="24"/>
                <w:szCs w:val="24"/>
              </w:rPr>
            </w:pPr>
            <w:r>
              <w:rPr>
                <w:rFonts w:ascii="仿宋" w:eastAsia="仿宋" w:hAnsi="仿宋" w:hint="eastAsia"/>
                <w:sz w:val="24"/>
                <w:szCs w:val="24"/>
              </w:rPr>
              <w:t>-2016.12</w:t>
            </w:r>
          </w:p>
        </w:tc>
        <w:tc>
          <w:tcPr>
            <w:tcW w:w="1197"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16</w:t>
            </w:r>
          </w:p>
        </w:tc>
      </w:tr>
      <w:tr w:rsidR="001F4943">
        <w:trPr>
          <w:jc w:val="center"/>
        </w:trPr>
        <w:tc>
          <w:tcPr>
            <w:tcW w:w="72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lastRenderedPageBreak/>
              <w:t>8</w:t>
            </w:r>
          </w:p>
        </w:tc>
        <w:tc>
          <w:tcPr>
            <w:tcW w:w="180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大副</w:t>
            </w:r>
          </w:p>
        </w:tc>
        <w:tc>
          <w:tcPr>
            <w:tcW w:w="144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37</w:t>
            </w:r>
          </w:p>
        </w:tc>
        <w:tc>
          <w:tcPr>
            <w:tcW w:w="108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李品友</w:t>
            </w:r>
          </w:p>
        </w:tc>
        <w:tc>
          <w:tcPr>
            <w:tcW w:w="1034"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副教授</w:t>
            </w:r>
          </w:p>
        </w:tc>
        <w:tc>
          <w:tcPr>
            <w:tcW w:w="1559"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2016.9</w:t>
            </w:r>
          </w:p>
          <w:p w:rsidR="001F4943" w:rsidRDefault="000F29EB">
            <w:pPr>
              <w:jc w:val="center"/>
              <w:rPr>
                <w:rFonts w:ascii="仿宋" w:eastAsia="仿宋" w:hAnsi="仿宋"/>
                <w:sz w:val="24"/>
                <w:szCs w:val="24"/>
              </w:rPr>
            </w:pPr>
            <w:r>
              <w:rPr>
                <w:rFonts w:ascii="仿宋" w:eastAsia="仿宋" w:hAnsi="仿宋" w:hint="eastAsia"/>
                <w:sz w:val="24"/>
                <w:szCs w:val="24"/>
              </w:rPr>
              <w:t>-2016.12</w:t>
            </w:r>
          </w:p>
        </w:tc>
        <w:tc>
          <w:tcPr>
            <w:tcW w:w="1197"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18</w:t>
            </w:r>
          </w:p>
        </w:tc>
      </w:tr>
      <w:tr w:rsidR="001F4943">
        <w:trPr>
          <w:jc w:val="center"/>
        </w:trPr>
        <w:tc>
          <w:tcPr>
            <w:tcW w:w="72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9</w:t>
            </w:r>
          </w:p>
        </w:tc>
        <w:tc>
          <w:tcPr>
            <w:tcW w:w="180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大管轮</w:t>
            </w:r>
          </w:p>
        </w:tc>
        <w:tc>
          <w:tcPr>
            <w:tcW w:w="144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31</w:t>
            </w:r>
          </w:p>
        </w:tc>
        <w:tc>
          <w:tcPr>
            <w:tcW w:w="108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李品友</w:t>
            </w:r>
          </w:p>
        </w:tc>
        <w:tc>
          <w:tcPr>
            <w:tcW w:w="1034"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副教授</w:t>
            </w:r>
          </w:p>
        </w:tc>
        <w:tc>
          <w:tcPr>
            <w:tcW w:w="1559"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2016.9</w:t>
            </w:r>
          </w:p>
          <w:p w:rsidR="001F4943" w:rsidRDefault="000F29EB">
            <w:pPr>
              <w:jc w:val="center"/>
              <w:rPr>
                <w:rFonts w:ascii="仿宋" w:eastAsia="仿宋" w:hAnsi="仿宋"/>
                <w:sz w:val="24"/>
                <w:szCs w:val="24"/>
              </w:rPr>
            </w:pPr>
            <w:r>
              <w:rPr>
                <w:rFonts w:ascii="仿宋" w:eastAsia="仿宋" w:hAnsi="仿宋" w:hint="eastAsia"/>
                <w:sz w:val="24"/>
                <w:szCs w:val="24"/>
              </w:rPr>
              <w:t>-2016.12</w:t>
            </w:r>
          </w:p>
        </w:tc>
        <w:tc>
          <w:tcPr>
            <w:tcW w:w="1197"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16</w:t>
            </w:r>
          </w:p>
        </w:tc>
      </w:tr>
      <w:tr w:rsidR="001F4943">
        <w:trPr>
          <w:jc w:val="center"/>
        </w:trPr>
        <w:tc>
          <w:tcPr>
            <w:tcW w:w="72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10</w:t>
            </w:r>
          </w:p>
        </w:tc>
        <w:tc>
          <w:tcPr>
            <w:tcW w:w="180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浙江海事局新入职人员培训班</w:t>
            </w:r>
          </w:p>
        </w:tc>
        <w:tc>
          <w:tcPr>
            <w:tcW w:w="144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42</w:t>
            </w:r>
          </w:p>
        </w:tc>
        <w:tc>
          <w:tcPr>
            <w:tcW w:w="1080"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李品友</w:t>
            </w:r>
          </w:p>
        </w:tc>
        <w:tc>
          <w:tcPr>
            <w:tcW w:w="1034"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副教授</w:t>
            </w:r>
          </w:p>
        </w:tc>
        <w:tc>
          <w:tcPr>
            <w:tcW w:w="1559"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2016.9</w:t>
            </w:r>
          </w:p>
          <w:p w:rsidR="001F4943" w:rsidRDefault="000F29EB">
            <w:pPr>
              <w:jc w:val="center"/>
              <w:rPr>
                <w:rFonts w:ascii="仿宋" w:eastAsia="仿宋" w:hAnsi="仿宋"/>
                <w:sz w:val="24"/>
                <w:szCs w:val="24"/>
              </w:rPr>
            </w:pPr>
            <w:r>
              <w:rPr>
                <w:rFonts w:ascii="仿宋" w:eastAsia="仿宋" w:hAnsi="仿宋" w:hint="eastAsia"/>
                <w:sz w:val="24"/>
                <w:szCs w:val="24"/>
              </w:rPr>
              <w:t>-2016.11</w:t>
            </w:r>
          </w:p>
        </w:tc>
        <w:tc>
          <w:tcPr>
            <w:tcW w:w="1197" w:type="dxa"/>
            <w:vAlign w:val="center"/>
          </w:tcPr>
          <w:p w:rsidR="001F4943" w:rsidRDefault="000F29EB">
            <w:pPr>
              <w:jc w:val="center"/>
              <w:rPr>
                <w:rFonts w:ascii="仿宋" w:eastAsia="仿宋" w:hAnsi="仿宋"/>
                <w:sz w:val="24"/>
                <w:szCs w:val="24"/>
              </w:rPr>
            </w:pPr>
            <w:r>
              <w:rPr>
                <w:rFonts w:ascii="仿宋" w:eastAsia="仿宋" w:hAnsi="仿宋" w:hint="eastAsia"/>
                <w:sz w:val="24"/>
                <w:szCs w:val="24"/>
              </w:rPr>
              <w:t>10</w:t>
            </w:r>
          </w:p>
        </w:tc>
      </w:tr>
    </w:tbl>
    <w:p w:rsidR="001F4943" w:rsidRDefault="000F29EB">
      <w:pPr>
        <w:ind w:firstLineChars="200" w:firstLine="480"/>
        <w:rPr>
          <w:rFonts w:ascii="楷体" w:eastAsia="楷体" w:hAnsi="楷体" w:cs="仿宋_GB2312"/>
          <w:sz w:val="24"/>
          <w:szCs w:val="24"/>
        </w:rPr>
      </w:pPr>
      <w:r>
        <w:rPr>
          <w:rFonts w:ascii="楷体" w:eastAsia="楷体" w:hAnsi="楷体" w:cs="仿宋_GB2312" w:hint="eastAsia"/>
          <w:sz w:val="24"/>
          <w:szCs w:val="24"/>
        </w:rPr>
        <w:t>注：培训项目以正式文件为准，培训人数以签到表为准。</w:t>
      </w:r>
    </w:p>
    <w:p w:rsidR="001F4943" w:rsidRDefault="000F29EB" w:rsidP="00CD2A34">
      <w:pPr>
        <w:spacing w:beforeLines="50"/>
        <w:ind w:firstLineChars="200" w:firstLine="560"/>
        <w:rPr>
          <w:rFonts w:ascii="黑体" w:eastAsia="黑体" w:hAnsi="黑体"/>
          <w:sz w:val="28"/>
          <w:szCs w:val="28"/>
        </w:rPr>
      </w:pPr>
      <w:r>
        <w:rPr>
          <w:rFonts w:ascii="黑体" w:eastAsia="黑体" w:hAnsi="黑体" w:hint="eastAsia"/>
          <w:sz w:val="28"/>
          <w:szCs w:val="28"/>
        </w:rPr>
        <w:t>（三）安全工作情况</w:t>
      </w:r>
    </w:p>
    <w:tbl>
      <w:tblPr>
        <w:tblStyle w:val="ad"/>
        <w:tblW w:w="8522" w:type="dxa"/>
        <w:tblLayout w:type="fixed"/>
        <w:tblLook w:val="04A0"/>
      </w:tblPr>
      <w:tblGrid>
        <w:gridCol w:w="2130"/>
        <w:gridCol w:w="2131"/>
        <w:gridCol w:w="4261"/>
      </w:tblGrid>
      <w:tr w:rsidR="001F4943">
        <w:tc>
          <w:tcPr>
            <w:tcW w:w="4261" w:type="dxa"/>
            <w:gridSpan w:val="2"/>
          </w:tcPr>
          <w:p w:rsidR="001F4943" w:rsidRDefault="000F29EB">
            <w:pPr>
              <w:adjustRightInd w:val="0"/>
              <w:snapToGrid w:val="0"/>
              <w:jc w:val="center"/>
              <w:rPr>
                <w:rFonts w:ascii="黑体" w:eastAsia="黑体" w:hAnsi="黑体" w:cs="Times New Roman"/>
                <w:bCs/>
                <w:sz w:val="24"/>
                <w:szCs w:val="24"/>
              </w:rPr>
            </w:pPr>
            <w:r>
              <w:rPr>
                <w:rFonts w:ascii="黑体" w:eastAsia="黑体" w:hAnsi="黑体" w:cs="Times New Roman" w:hint="eastAsia"/>
                <w:bCs/>
                <w:sz w:val="24"/>
                <w:szCs w:val="24"/>
              </w:rPr>
              <w:t>安全教育培训情况</w:t>
            </w:r>
          </w:p>
        </w:tc>
        <w:tc>
          <w:tcPr>
            <w:tcW w:w="4261" w:type="dxa"/>
          </w:tcPr>
          <w:p w:rsidR="001F4943" w:rsidRDefault="000F29EB">
            <w:pPr>
              <w:adjustRightInd w:val="0"/>
              <w:snapToGrid w:val="0"/>
              <w:jc w:val="right"/>
              <w:rPr>
                <w:rFonts w:ascii="楷体" w:eastAsia="楷体" w:hAnsi="楷体" w:cs="Times New Roman"/>
                <w:bCs/>
                <w:sz w:val="24"/>
                <w:szCs w:val="24"/>
              </w:rPr>
            </w:pPr>
            <w:r>
              <w:rPr>
                <w:rFonts w:ascii="楷体" w:eastAsia="楷体" w:hAnsi="楷体" w:cs="Times New Roman" w:hint="eastAsia"/>
                <w:bCs/>
                <w:color w:val="000000" w:themeColor="text1"/>
                <w:sz w:val="24"/>
                <w:szCs w:val="24"/>
              </w:rPr>
              <w:t>750</w:t>
            </w:r>
            <w:r>
              <w:rPr>
                <w:rFonts w:ascii="楷体" w:eastAsia="楷体" w:hAnsi="楷体" w:cs="Times New Roman" w:hint="eastAsia"/>
                <w:bCs/>
                <w:sz w:val="24"/>
                <w:szCs w:val="24"/>
              </w:rPr>
              <w:t>人次</w:t>
            </w:r>
          </w:p>
        </w:tc>
      </w:tr>
      <w:tr w:rsidR="001F4943">
        <w:tc>
          <w:tcPr>
            <w:tcW w:w="8522" w:type="dxa"/>
            <w:gridSpan w:val="3"/>
          </w:tcPr>
          <w:p w:rsidR="001F4943" w:rsidRDefault="000F29EB">
            <w:pPr>
              <w:adjustRightInd w:val="0"/>
              <w:snapToGrid w:val="0"/>
              <w:jc w:val="center"/>
              <w:rPr>
                <w:rFonts w:ascii="黑体" w:eastAsia="黑体" w:hAnsi="黑体" w:cs="Times New Roman"/>
                <w:bCs/>
                <w:sz w:val="24"/>
                <w:szCs w:val="24"/>
              </w:rPr>
            </w:pPr>
            <w:r>
              <w:rPr>
                <w:rFonts w:ascii="黑体" w:eastAsia="黑体" w:hAnsi="黑体" w:cs="Times New Roman" w:hint="eastAsia"/>
                <w:bCs/>
                <w:sz w:val="24"/>
                <w:szCs w:val="24"/>
              </w:rPr>
              <w:t>是否发生安全责任事故</w:t>
            </w:r>
          </w:p>
        </w:tc>
      </w:tr>
      <w:tr w:rsidR="001F4943">
        <w:tc>
          <w:tcPr>
            <w:tcW w:w="4261" w:type="dxa"/>
            <w:gridSpan w:val="2"/>
          </w:tcPr>
          <w:p w:rsidR="001F4943" w:rsidRDefault="000F29EB">
            <w:pPr>
              <w:adjustRightInd w:val="0"/>
              <w:snapToGrid w:val="0"/>
              <w:jc w:val="center"/>
              <w:rPr>
                <w:rFonts w:ascii="黑体" w:eastAsia="黑体" w:hAnsi="黑体" w:cs="Times New Roman"/>
                <w:bCs/>
                <w:sz w:val="24"/>
                <w:szCs w:val="24"/>
              </w:rPr>
            </w:pPr>
            <w:r>
              <w:rPr>
                <w:rFonts w:ascii="黑体" w:eastAsia="黑体" w:hAnsi="黑体" w:cs="Times New Roman" w:hint="eastAsia"/>
                <w:bCs/>
                <w:sz w:val="24"/>
                <w:szCs w:val="24"/>
              </w:rPr>
              <w:t>伤亡人数（人）</w:t>
            </w:r>
          </w:p>
        </w:tc>
        <w:tc>
          <w:tcPr>
            <w:tcW w:w="4261" w:type="dxa"/>
            <w:vMerge w:val="restart"/>
            <w:vAlign w:val="center"/>
          </w:tcPr>
          <w:p w:rsidR="001F4943" w:rsidRDefault="000F29EB">
            <w:pPr>
              <w:adjustRightInd w:val="0"/>
              <w:snapToGrid w:val="0"/>
              <w:jc w:val="center"/>
              <w:rPr>
                <w:rFonts w:ascii="黑体" w:eastAsia="黑体" w:hAnsi="黑体" w:cs="Times New Roman"/>
                <w:bCs/>
                <w:sz w:val="24"/>
                <w:szCs w:val="24"/>
              </w:rPr>
            </w:pPr>
            <w:r>
              <w:rPr>
                <w:rFonts w:ascii="黑体" w:eastAsia="黑体" w:hAnsi="黑体" w:cs="Times New Roman" w:hint="eastAsia"/>
                <w:bCs/>
                <w:sz w:val="24"/>
                <w:szCs w:val="24"/>
              </w:rPr>
              <w:t>未发生</w:t>
            </w:r>
          </w:p>
        </w:tc>
      </w:tr>
      <w:tr w:rsidR="001F4943">
        <w:tc>
          <w:tcPr>
            <w:tcW w:w="2130" w:type="dxa"/>
          </w:tcPr>
          <w:p w:rsidR="001F4943" w:rsidRDefault="000F29EB">
            <w:pPr>
              <w:adjustRightInd w:val="0"/>
              <w:snapToGrid w:val="0"/>
              <w:jc w:val="center"/>
              <w:rPr>
                <w:rFonts w:ascii="黑体" w:eastAsia="黑体" w:hAnsi="黑体" w:cs="Times New Roman"/>
                <w:bCs/>
                <w:sz w:val="24"/>
                <w:szCs w:val="24"/>
              </w:rPr>
            </w:pPr>
            <w:r>
              <w:rPr>
                <w:rFonts w:ascii="黑体" w:eastAsia="黑体" w:hAnsi="黑体" w:cs="Times New Roman" w:hint="eastAsia"/>
                <w:bCs/>
                <w:sz w:val="24"/>
                <w:szCs w:val="24"/>
              </w:rPr>
              <w:t>伤</w:t>
            </w:r>
          </w:p>
        </w:tc>
        <w:tc>
          <w:tcPr>
            <w:tcW w:w="2131" w:type="dxa"/>
          </w:tcPr>
          <w:p w:rsidR="001F4943" w:rsidRDefault="000F29EB">
            <w:pPr>
              <w:adjustRightInd w:val="0"/>
              <w:snapToGrid w:val="0"/>
              <w:jc w:val="center"/>
              <w:rPr>
                <w:rFonts w:ascii="黑体" w:eastAsia="黑体" w:hAnsi="黑体" w:cs="Times New Roman"/>
                <w:bCs/>
                <w:sz w:val="24"/>
                <w:szCs w:val="24"/>
              </w:rPr>
            </w:pPr>
            <w:r>
              <w:rPr>
                <w:rFonts w:ascii="黑体" w:eastAsia="黑体" w:hAnsi="黑体" w:cs="Times New Roman" w:hint="eastAsia"/>
                <w:bCs/>
                <w:sz w:val="24"/>
                <w:szCs w:val="24"/>
              </w:rPr>
              <w:t>亡</w:t>
            </w:r>
          </w:p>
        </w:tc>
        <w:tc>
          <w:tcPr>
            <w:tcW w:w="4261" w:type="dxa"/>
            <w:vMerge/>
          </w:tcPr>
          <w:p w:rsidR="001F4943" w:rsidRDefault="001F4943">
            <w:pPr>
              <w:adjustRightInd w:val="0"/>
              <w:snapToGrid w:val="0"/>
              <w:rPr>
                <w:rFonts w:ascii="仿宋" w:eastAsia="仿宋" w:hAnsi="仿宋" w:cs="Times New Roman"/>
                <w:bCs/>
                <w:sz w:val="28"/>
                <w:szCs w:val="28"/>
              </w:rPr>
            </w:pPr>
          </w:p>
        </w:tc>
      </w:tr>
      <w:tr w:rsidR="001F4943">
        <w:tc>
          <w:tcPr>
            <w:tcW w:w="2130" w:type="dxa"/>
          </w:tcPr>
          <w:p w:rsidR="001F4943" w:rsidRDefault="001F4943">
            <w:pPr>
              <w:adjustRightInd w:val="0"/>
              <w:snapToGrid w:val="0"/>
              <w:jc w:val="center"/>
              <w:rPr>
                <w:rFonts w:ascii="仿宋" w:eastAsia="仿宋" w:hAnsi="仿宋" w:cs="Times New Roman"/>
                <w:bCs/>
                <w:sz w:val="28"/>
                <w:szCs w:val="28"/>
              </w:rPr>
            </w:pPr>
          </w:p>
        </w:tc>
        <w:tc>
          <w:tcPr>
            <w:tcW w:w="2131" w:type="dxa"/>
          </w:tcPr>
          <w:p w:rsidR="001F4943" w:rsidRDefault="001F4943">
            <w:pPr>
              <w:adjustRightInd w:val="0"/>
              <w:snapToGrid w:val="0"/>
              <w:jc w:val="center"/>
              <w:rPr>
                <w:rFonts w:ascii="仿宋" w:eastAsia="仿宋" w:hAnsi="仿宋" w:cs="Times New Roman"/>
                <w:bCs/>
                <w:sz w:val="28"/>
                <w:szCs w:val="28"/>
              </w:rPr>
            </w:pPr>
          </w:p>
        </w:tc>
        <w:tc>
          <w:tcPr>
            <w:tcW w:w="4261" w:type="dxa"/>
          </w:tcPr>
          <w:p w:rsidR="001F4943" w:rsidRDefault="000F29EB">
            <w:pPr>
              <w:adjustRightInd w:val="0"/>
              <w:snapToGrid w:val="0"/>
              <w:jc w:val="center"/>
              <w:rPr>
                <w:rFonts w:ascii="仿宋" w:eastAsia="仿宋" w:hAnsi="仿宋" w:cs="Times New Roman"/>
                <w:bCs/>
                <w:sz w:val="28"/>
                <w:szCs w:val="28"/>
              </w:rPr>
            </w:pPr>
            <w:r>
              <w:rPr>
                <w:rFonts w:ascii="宋体" w:eastAsia="宋体" w:hAnsi="宋体" w:cs="Times New Roman" w:hint="eastAsia"/>
                <w:bCs/>
                <w:sz w:val="28"/>
                <w:szCs w:val="28"/>
              </w:rPr>
              <w:t>√</w:t>
            </w:r>
          </w:p>
        </w:tc>
      </w:tr>
    </w:tbl>
    <w:p w:rsidR="001F4943" w:rsidRDefault="000F29EB">
      <w:pPr>
        <w:adjustRightInd w:val="0"/>
        <w:snapToGrid w:val="0"/>
        <w:ind w:firstLineChars="200" w:firstLine="480"/>
        <w:rPr>
          <w:rFonts w:ascii="楷体" w:eastAsia="楷体" w:hAnsi="楷体" w:cs="Times New Roman"/>
          <w:bCs/>
          <w:sz w:val="24"/>
          <w:szCs w:val="24"/>
        </w:rPr>
      </w:pPr>
      <w:r>
        <w:rPr>
          <w:rFonts w:ascii="楷体" w:eastAsia="楷体" w:hAnsi="楷体" w:cs="Times New Roman" w:hint="eastAsia"/>
          <w:bCs/>
          <w:sz w:val="24"/>
          <w:szCs w:val="24"/>
        </w:rPr>
        <w:t>注：安全责任事故以所在高校发布的安全责任事故通报文件为准。如未发生安全责任事故，请在其下方表格打钩。如发生安全责任事故，请说明伤亡人数。</w:t>
      </w:r>
    </w:p>
    <w:p w:rsidR="00526505" w:rsidRDefault="00526505" w:rsidP="00CD2A34">
      <w:pPr>
        <w:adjustRightInd w:val="0"/>
        <w:snapToGrid w:val="0"/>
        <w:spacing w:beforeLines="50"/>
        <w:ind w:firstLineChars="200" w:firstLine="643"/>
        <w:rPr>
          <w:rFonts w:ascii="黑体" w:eastAsia="黑体" w:hAnsi="黑体" w:cs="Times New Roman"/>
          <w:b/>
          <w:bCs/>
          <w:sz w:val="32"/>
          <w:szCs w:val="32"/>
        </w:rPr>
        <w:sectPr w:rsidR="00526505">
          <w:pgSz w:w="11906" w:h="16838"/>
          <w:pgMar w:top="1440" w:right="1800" w:bottom="1440" w:left="1800" w:header="851" w:footer="992" w:gutter="0"/>
          <w:cols w:space="425"/>
          <w:docGrid w:type="lines" w:linePitch="312"/>
        </w:sectPr>
      </w:pPr>
    </w:p>
    <w:p w:rsidR="001F4943" w:rsidRDefault="000F29EB" w:rsidP="00CD2A34">
      <w:pPr>
        <w:adjustRightInd w:val="0"/>
        <w:snapToGrid w:val="0"/>
        <w:spacing w:beforeLines="50"/>
        <w:ind w:firstLineChars="200" w:firstLine="643"/>
        <w:rPr>
          <w:rFonts w:ascii="黑体" w:eastAsia="黑体" w:hAnsi="黑体" w:cs="Times New Roman"/>
          <w:b/>
          <w:bCs/>
          <w:sz w:val="32"/>
          <w:szCs w:val="32"/>
        </w:rPr>
      </w:pPr>
      <w:r>
        <w:rPr>
          <w:rFonts w:ascii="黑体" w:eastAsia="黑体" w:hAnsi="黑体" w:cs="Times New Roman" w:hint="eastAsia"/>
          <w:b/>
          <w:bCs/>
          <w:sz w:val="32"/>
          <w:szCs w:val="32"/>
        </w:rPr>
        <w:lastRenderedPageBreak/>
        <w:t>六</w:t>
      </w:r>
      <w:r>
        <w:rPr>
          <w:rFonts w:ascii="黑体" w:eastAsia="黑体" w:hAnsi="黑体" w:cs="Times New Roman"/>
          <w:b/>
          <w:bCs/>
          <w:sz w:val="32"/>
          <w:szCs w:val="32"/>
        </w:rPr>
        <w:t>、审核意见</w:t>
      </w:r>
    </w:p>
    <w:p w:rsidR="001F4943" w:rsidRDefault="000F29EB" w:rsidP="00CD2A34">
      <w:pPr>
        <w:adjustRightInd w:val="0"/>
        <w:snapToGrid w:val="0"/>
        <w:spacing w:beforeLines="50" w:afterLines="50"/>
        <w:ind w:firstLineChars="200" w:firstLine="560"/>
        <w:rPr>
          <w:rFonts w:ascii="黑体" w:eastAsia="黑体" w:hAnsi="黑体" w:cs="Times New Roman"/>
          <w:sz w:val="28"/>
          <w:szCs w:val="28"/>
        </w:rPr>
      </w:pPr>
      <w:r>
        <w:rPr>
          <w:rFonts w:ascii="黑体" w:eastAsia="黑体" w:hAnsi="黑体" w:cs="Times New Roman" w:hint="eastAsia"/>
          <w:sz w:val="28"/>
          <w:szCs w:val="28"/>
        </w:rPr>
        <w:t>（一）示范中心负责人意见</w:t>
      </w:r>
    </w:p>
    <w:tbl>
      <w:tblPr>
        <w:tblW w:w="8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16"/>
      </w:tblGrid>
      <w:tr w:rsidR="001F4943">
        <w:trPr>
          <w:trHeight w:val="2481"/>
          <w:jc w:val="center"/>
        </w:trPr>
        <w:tc>
          <w:tcPr>
            <w:tcW w:w="8016" w:type="dxa"/>
          </w:tcPr>
          <w:p w:rsidR="001F4943" w:rsidRDefault="000F29EB" w:rsidP="00CD2A34">
            <w:pPr>
              <w:adjustRightInd w:val="0"/>
              <w:snapToGrid w:val="0"/>
              <w:spacing w:beforeLines="20"/>
              <w:ind w:firstLineChars="200" w:firstLine="480"/>
              <w:rPr>
                <w:rFonts w:ascii="楷体" w:eastAsia="楷体" w:hAnsi="楷体" w:cs="Times New Roman"/>
                <w:sz w:val="24"/>
                <w:szCs w:val="24"/>
              </w:rPr>
            </w:pPr>
            <w:r>
              <w:rPr>
                <w:rFonts w:ascii="楷体" w:eastAsia="楷体" w:hAnsi="楷体" w:cs="Times New Roman" w:hint="eastAsia"/>
                <w:sz w:val="24"/>
                <w:szCs w:val="24"/>
              </w:rPr>
              <w:t>（示范中心</w:t>
            </w:r>
            <w:r>
              <w:rPr>
                <w:rFonts w:ascii="楷体" w:eastAsia="楷体" w:hAnsi="楷体" w:cs="Times New Roman"/>
                <w:sz w:val="24"/>
                <w:szCs w:val="24"/>
              </w:rPr>
              <w:t>承诺所填内容属实，数据准确可靠。</w:t>
            </w:r>
            <w:r>
              <w:rPr>
                <w:rFonts w:ascii="楷体" w:eastAsia="楷体" w:hAnsi="楷体" w:cs="Times New Roman" w:hint="eastAsia"/>
                <w:sz w:val="24"/>
                <w:szCs w:val="24"/>
              </w:rPr>
              <w:t xml:space="preserve">）  </w:t>
            </w:r>
          </w:p>
          <w:p w:rsidR="001F4943" w:rsidRDefault="001F4943" w:rsidP="00CD2A34">
            <w:pPr>
              <w:adjustRightInd w:val="0"/>
              <w:snapToGrid w:val="0"/>
              <w:spacing w:beforeLines="20"/>
              <w:ind w:firstLineChars="200" w:firstLine="480"/>
              <w:rPr>
                <w:rFonts w:ascii="楷体" w:eastAsia="楷体" w:hAnsi="楷体" w:cs="Times New Roman"/>
                <w:sz w:val="24"/>
                <w:szCs w:val="24"/>
              </w:rPr>
            </w:pPr>
          </w:p>
          <w:p w:rsidR="001F4943" w:rsidRDefault="000F29EB" w:rsidP="00CD2A34">
            <w:pPr>
              <w:adjustRightInd w:val="0"/>
              <w:snapToGrid w:val="0"/>
              <w:spacing w:beforeLines="20"/>
              <w:ind w:firstLineChars="200" w:firstLine="480"/>
              <w:rPr>
                <w:rFonts w:ascii="楷体" w:eastAsia="楷体" w:hAnsi="楷体" w:cs="Times New Roman"/>
                <w:sz w:val="24"/>
                <w:szCs w:val="24"/>
              </w:rPr>
            </w:pPr>
            <w:r>
              <w:rPr>
                <w:rFonts w:ascii="楷体" w:eastAsia="楷体" w:hAnsi="楷体" w:cs="Times New Roman" w:hint="eastAsia"/>
                <w:sz w:val="24"/>
                <w:szCs w:val="24"/>
              </w:rPr>
              <w:t>本人</w:t>
            </w:r>
            <w:r>
              <w:rPr>
                <w:rFonts w:ascii="楷体" w:eastAsia="楷体" w:hAnsi="楷体" w:cs="Times New Roman"/>
                <w:sz w:val="24"/>
                <w:szCs w:val="24"/>
              </w:rPr>
              <w:t>承诺</w:t>
            </w:r>
            <w:r>
              <w:rPr>
                <w:rFonts w:ascii="楷体" w:eastAsia="楷体" w:hAnsi="楷体" w:cs="Times New Roman" w:hint="eastAsia"/>
                <w:sz w:val="24"/>
                <w:szCs w:val="24"/>
              </w:rPr>
              <w:t>本</w:t>
            </w:r>
            <w:r>
              <w:rPr>
                <w:rFonts w:ascii="楷体" w:eastAsia="楷体" w:hAnsi="楷体" w:cs="Times New Roman"/>
                <w:sz w:val="24"/>
                <w:szCs w:val="24"/>
              </w:rPr>
              <w:t>年度报告</w:t>
            </w:r>
            <w:r>
              <w:rPr>
                <w:rFonts w:ascii="楷体" w:eastAsia="楷体" w:hAnsi="楷体" w:cs="Times New Roman" w:hint="eastAsia"/>
                <w:sz w:val="24"/>
                <w:szCs w:val="24"/>
              </w:rPr>
              <w:t>按照</w:t>
            </w:r>
            <w:r>
              <w:rPr>
                <w:rFonts w:ascii="楷体" w:eastAsia="楷体" w:hAnsi="楷体" w:cs="Times New Roman"/>
                <w:sz w:val="24"/>
                <w:szCs w:val="24"/>
              </w:rPr>
              <w:t>示范中心要求进行编制，</w:t>
            </w:r>
            <w:r>
              <w:rPr>
                <w:rFonts w:ascii="楷体" w:eastAsia="楷体" w:hAnsi="楷体" w:cs="Times New Roman" w:hint="eastAsia"/>
                <w:sz w:val="24"/>
                <w:szCs w:val="24"/>
              </w:rPr>
              <w:t>全面展示</w:t>
            </w:r>
            <w:r>
              <w:rPr>
                <w:rFonts w:ascii="楷体" w:eastAsia="楷体" w:hAnsi="楷体" w:cs="Times New Roman"/>
                <w:sz w:val="24"/>
                <w:szCs w:val="24"/>
              </w:rPr>
              <w:t>年度进展成果，</w:t>
            </w:r>
            <w:r>
              <w:rPr>
                <w:rFonts w:ascii="楷体" w:eastAsia="楷体" w:hAnsi="楷体" w:cs="Times New Roman" w:hint="eastAsia"/>
                <w:sz w:val="24"/>
                <w:szCs w:val="24"/>
              </w:rPr>
              <w:t>统计数据内容</w:t>
            </w:r>
            <w:r>
              <w:rPr>
                <w:rFonts w:ascii="楷体" w:eastAsia="楷体" w:hAnsi="楷体" w:cs="Times New Roman"/>
                <w:sz w:val="24"/>
                <w:szCs w:val="24"/>
              </w:rPr>
              <w:t>真实，</w:t>
            </w:r>
            <w:r>
              <w:rPr>
                <w:rFonts w:ascii="楷体" w:eastAsia="楷体" w:hAnsi="楷体" w:cs="Times New Roman" w:hint="eastAsia"/>
                <w:sz w:val="24"/>
                <w:szCs w:val="24"/>
              </w:rPr>
              <w:t>准确</w:t>
            </w:r>
            <w:r>
              <w:rPr>
                <w:rFonts w:ascii="楷体" w:eastAsia="楷体" w:hAnsi="楷体" w:cs="Times New Roman"/>
                <w:sz w:val="24"/>
                <w:szCs w:val="24"/>
              </w:rPr>
              <w:t>可靠</w:t>
            </w:r>
            <w:r>
              <w:rPr>
                <w:rFonts w:ascii="楷体" w:eastAsia="楷体" w:hAnsi="楷体" w:cs="Times New Roman" w:hint="eastAsia"/>
                <w:sz w:val="24"/>
                <w:szCs w:val="24"/>
              </w:rPr>
              <w:t>。通过</w:t>
            </w:r>
            <w:r>
              <w:rPr>
                <w:rFonts w:ascii="楷体" w:eastAsia="楷体" w:hAnsi="楷体" w:cs="Times New Roman"/>
                <w:sz w:val="24"/>
                <w:szCs w:val="24"/>
              </w:rPr>
              <w:t>科研、教学、人</w:t>
            </w:r>
            <w:r>
              <w:rPr>
                <w:rFonts w:ascii="楷体" w:eastAsia="楷体" w:hAnsi="楷体" w:cs="Times New Roman" w:hint="eastAsia"/>
                <w:sz w:val="24"/>
                <w:szCs w:val="24"/>
              </w:rPr>
              <w:t>才</w:t>
            </w:r>
            <w:r>
              <w:rPr>
                <w:rFonts w:ascii="楷体" w:eastAsia="楷体" w:hAnsi="楷体" w:cs="Times New Roman"/>
                <w:sz w:val="24"/>
                <w:szCs w:val="24"/>
              </w:rPr>
              <w:t>培养、实验室建设等方面</w:t>
            </w:r>
            <w:r>
              <w:rPr>
                <w:rFonts w:ascii="楷体" w:eastAsia="楷体" w:hAnsi="楷体" w:cs="Times New Roman" w:hint="eastAsia"/>
                <w:sz w:val="24"/>
                <w:szCs w:val="24"/>
              </w:rPr>
              <w:t>成效</w:t>
            </w:r>
            <w:r>
              <w:rPr>
                <w:rFonts w:ascii="楷体" w:eastAsia="楷体" w:hAnsi="楷体" w:cs="Times New Roman"/>
                <w:sz w:val="24"/>
                <w:szCs w:val="24"/>
              </w:rPr>
              <w:t>，实现</w:t>
            </w:r>
            <w:r>
              <w:rPr>
                <w:rFonts w:ascii="楷体" w:eastAsia="楷体" w:hAnsi="楷体" w:cs="Times New Roman" w:hint="eastAsia"/>
                <w:sz w:val="24"/>
                <w:szCs w:val="24"/>
              </w:rPr>
              <w:t>示范</w:t>
            </w:r>
            <w:r>
              <w:rPr>
                <w:rFonts w:ascii="楷体" w:eastAsia="楷体" w:hAnsi="楷体" w:cs="Times New Roman"/>
                <w:sz w:val="24"/>
                <w:szCs w:val="24"/>
              </w:rPr>
              <w:t>中心</w:t>
            </w:r>
            <w:r>
              <w:rPr>
                <w:rFonts w:ascii="楷体" w:eastAsia="楷体" w:hAnsi="楷体" w:cs="Times New Roman" w:hint="eastAsia"/>
                <w:sz w:val="24"/>
                <w:szCs w:val="24"/>
              </w:rPr>
              <w:t>年度</w:t>
            </w:r>
            <w:r>
              <w:rPr>
                <w:rFonts w:ascii="楷体" w:eastAsia="楷体" w:hAnsi="楷体" w:cs="Times New Roman"/>
                <w:sz w:val="24"/>
                <w:szCs w:val="24"/>
              </w:rPr>
              <w:t>规划目标</w:t>
            </w:r>
            <w:r>
              <w:rPr>
                <w:rFonts w:ascii="楷体" w:eastAsia="楷体" w:hAnsi="楷体" w:cs="Times New Roman" w:hint="eastAsia"/>
                <w:sz w:val="24"/>
                <w:szCs w:val="24"/>
              </w:rPr>
              <w:t>。</w:t>
            </w:r>
          </w:p>
          <w:p w:rsidR="001F4943" w:rsidRDefault="001F4943">
            <w:pPr>
              <w:adjustRightInd w:val="0"/>
              <w:snapToGrid w:val="0"/>
              <w:rPr>
                <w:rFonts w:ascii="楷体" w:eastAsia="楷体" w:hAnsi="楷体" w:cs="Times New Roman"/>
                <w:sz w:val="24"/>
                <w:szCs w:val="24"/>
              </w:rPr>
            </w:pPr>
          </w:p>
          <w:p w:rsidR="001F4943" w:rsidRDefault="001F4943">
            <w:pPr>
              <w:adjustRightInd w:val="0"/>
              <w:snapToGrid w:val="0"/>
              <w:rPr>
                <w:rFonts w:ascii="楷体" w:eastAsia="楷体" w:hAnsi="楷体" w:cs="Times New Roman"/>
                <w:sz w:val="24"/>
                <w:szCs w:val="24"/>
              </w:rPr>
            </w:pPr>
          </w:p>
          <w:p w:rsidR="001F4943" w:rsidRDefault="001F4943">
            <w:pPr>
              <w:adjustRightInd w:val="0"/>
              <w:snapToGrid w:val="0"/>
              <w:rPr>
                <w:rFonts w:ascii="楷体" w:eastAsia="楷体" w:hAnsi="楷体" w:cs="Times New Roman"/>
                <w:sz w:val="24"/>
                <w:szCs w:val="24"/>
              </w:rPr>
            </w:pPr>
          </w:p>
          <w:p w:rsidR="001F4943" w:rsidRDefault="001F4943">
            <w:pPr>
              <w:adjustRightInd w:val="0"/>
              <w:snapToGrid w:val="0"/>
              <w:rPr>
                <w:rFonts w:ascii="楷体" w:eastAsia="楷体" w:hAnsi="楷体" w:cs="Times New Roman"/>
                <w:sz w:val="24"/>
                <w:szCs w:val="24"/>
              </w:rPr>
            </w:pPr>
          </w:p>
          <w:p w:rsidR="001F4943" w:rsidRDefault="000F29EB">
            <w:pPr>
              <w:adjustRightInd w:val="0"/>
              <w:snapToGrid w:val="0"/>
              <w:ind w:rightChars="711" w:right="1493"/>
              <w:jc w:val="right"/>
              <w:rPr>
                <w:rFonts w:ascii="楷体" w:eastAsia="楷体" w:hAnsi="楷体" w:cs="Times New Roman"/>
                <w:sz w:val="24"/>
                <w:szCs w:val="24"/>
              </w:rPr>
            </w:pPr>
            <w:r>
              <w:rPr>
                <w:rFonts w:ascii="楷体" w:eastAsia="楷体" w:hAnsi="楷体" w:cs="Times New Roman"/>
                <w:sz w:val="24"/>
                <w:szCs w:val="24"/>
              </w:rPr>
              <w:t>数据审核人：</w:t>
            </w:r>
          </w:p>
          <w:p w:rsidR="00711E1A" w:rsidRDefault="000F29EB" w:rsidP="00711E1A">
            <w:pPr>
              <w:adjustRightInd w:val="0"/>
              <w:snapToGrid w:val="0"/>
              <w:ind w:rightChars="711" w:right="1493"/>
              <w:jc w:val="right"/>
              <w:rPr>
                <w:rFonts w:ascii="楷体" w:eastAsia="楷体" w:hAnsi="楷体" w:cs="Times New Roman"/>
                <w:sz w:val="24"/>
                <w:szCs w:val="24"/>
              </w:rPr>
            </w:pPr>
            <w:r>
              <w:rPr>
                <w:rFonts w:ascii="楷体" w:eastAsia="楷体" w:hAnsi="楷体" w:cs="Times New Roman" w:hint="eastAsia"/>
                <w:sz w:val="24"/>
                <w:szCs w:val="24"/>
              </w:rPr>
              <w:t>示范中心</w:t>
            </w:r>
            <w:r>
              <w:rPr>
                <w:rFonts w:ascii="楷体" w:eastAsia="楷体" w:hAnsi="楷体" w:cs="Times New Roman"/>
                <w:sz w:val="24"/>
                <w:szCs w:val="24"/>
              </w:rPr>
              <w:t>主任：</w:t>
            </w:r>
          </w:p>
          <w:p w:rsidR="001F4943" w:rsidRDefault="000F29EB">
            <w:pPr>
              <w:adjustRightInd w:val="0"/>
              <w:snapToGrid w:val="0"/>
              <w:ind w:rightChars="711" w:right="1493"/>
              <w:jc w:val="right"/>
              <w:rPr>
                <w:rFonts w:ascii="楷体" w:eastAsia="楷体" w:hAnsi="楷体" w:cs="Times New Roman"/>
                <w:sz w:val="24"/>
                <w:szCs w:val="24"/>
              </w:rPr>
            </w:pPr>
            <w:r>
              <w:rPr>
                <w:rFonts w:ascii="楷体" w:eastAsia="楷体" w:hAnsi="楷体" w:cs="Times New Roman"/>
                <w:sz w:val="24"/>
                <w:szCs w:val="24"/>
              </w:rPr>
              <w:t>（单位公章）</w:t>
            </w:r>
          </w:p>
          <w:p w:rsidR="001F4943" w:rsidRDefault="000F29EB">
            <w:pPr>
              <w:adjustRightInd w:val="0"/>
              <w:snapToGrid w:val="0"/>
              <w:ind w:rightChars="374" w:right="785"/>
              <w:jc w:val="right"/>
              <w:rPr>
                <w:rFonts w:ascii="仿宋" w:eastAsia="仿宋" w:hAnsi="仿宋" w:cs="Times New Roman"/>
                <w:sz w:val="28"/>
                <w:szCs w:val="28"/>
              </w:rPr>
            </w:pPr>
            <w:r>
              <w:rPr>
                <w:rFonts w:ascii="楷体" w:eastAsia="楷体" w:hAnsi="楷体" w:cs="Times New Roman"/>
                <w:sz w:val="24"/>
                <w:szCs w:val="24"/>
              </w:rPr>
              <w:t>年    月    日</w:t>
            </w:r>
          </w:p>
        </w:tc>
      </w:tr>
    </w:tbl>
    <w:p w:rsidR="001F4943" w:rsidRDefault="000F29EB" w:rsidP="00CD2A34">
      <w:pPr>
        <w:adjustRightInd w:val="0"/>
        <w:snapToGrid w:val="0"/>
        <w:spacing w:beforeLines="50" w:afterLines="50"/>
        <w:ind w:firstLineChars="200" w:firstLine="560"/>
        <w:rPr>
          <w:rFonts w:ascii="黑体" w:eastAsia="黑体" w:hAnsi="黑体" w:cs="Times New Roman"/>
          <w:sz w:val="28"/>
          <w:szCs w:val="28"/>
        </w:rPr>
      </w:pPr>
      <w:r>
        <w:rPr>
          <w:rFonts w:ascii="黑体" w:eastAsia="黑体" w:hAnsi="黑体" w:cs="Times New Roman" w:hint="eastAsia"/>
          <w:sz w:val="28"/>
          <w:szCs w:val="28"/>
        </w:rPr>
        <w:t>（二）学校评估意见</w:t>
      </w:r>
    </w:p>
    <w:tbl>
      <w:tblPr>
        <w:tblW w:w="8052" w:type="dxa"/>
        <w:tblInd w:w="250" w:type="dxa"/>
        <w:tblBorders>
          <w:top w:val="single" w:sz="4" w:space="0" w:color="auto"/>
          <w:left w:val="single" w:sz="4" w:space="0" w:color="auto"/>
          <w:bottom w:val="single" w:sz="4" w:space="0" w:color="auto"/>
          <w:right w:val="single" w:sz="4" w:space="0" w:color="auto"/>
        </w:tblBorders>
        <w:tblLayout w:type="fixed"/>
        <w:tblLook w:val="04A0"/>
      </w:tblPr>
      <w:tblGrid>
        <w:gridCol w:w="8052"/>
      </w:tblGrid>
      <w:tr w:rsidR="001F4943">
        <w:trPr>
          <w:trHeight w:val="1125"/>
        </w:trPr>
        <w:tc>
          <w:tcPr>
            <w:tcW w:w="8052" w:type="dxa"/>
          </w:tcPr>
          <w:p w:rsidR="001F4943" w:rsidRDefault="000F29EB" w:rsidP="00CD2A34">
            <w:pPr>
              <w:adjustRightInd w:val="0"/>
              <w:snapToGrid w:val="0"/>
              <w:spacing w:beforeLines="20"/>
              <w:ind w:firstLineChars="200" w:firstLine="480"/>
              <w:rPr>
                <w:rFonts w:ascii="楷体" w:eastAsia="楷体" w:hAnsi="楷体" w:cs="Times New Roman"/>
                <w:sz w:val="24"/>
                <w:szCs w:val="24"/>
              </w:rPr>
            </w:pPr>
            <w:r>
              <w:rPr>
                <w:rFonts w:ascii="楷体" w:eastAsia="楷体" w:hAnsi="楷体" w:cs="Times New Roman" w:hint="eastAsia"/>
                <w:sz w:val="24"/>
                <w:szCs w:val="24"/>
              </w:rPr>
              <w:t>所在学校</w:t>
            </w:r>
            <w:r>
              <w:rPr>
                <w:rFonts w:ascii="楷体" w:eastAsia="楷体" w:hAnsi="楷体" w:cs="Times New Roman"/>
                <w:sz w:val="24"/>
                <w:szCs w:val="24"/>
              </w:rPr>
              <w:t>年度考核意见：</w:t>
            </w:r>
          </w:p>
          <w:p w:rsidR="001F4943" w:rsidRDefault="000F29EB">
            <w:pPr>
              <w:adjustRightInd w:val="0"/>
              <w:snapToGrid w:val="0"/>
              <w:ind w:firstLineChars="200" w:firstLine="480"/>
              <w:rPr>
                <w:rFonts w:ascii="楷体" w:eastAsia="楷体" w:hAnsi="楷体" w:cs="Times New Roman"/>
                <w:sz w:val="24"/>
                <w:szCs w:val="24"/>
              </w:rPr>
            </w:pPr>
            <w:r>
              <w:rPr>
                <w:rFonts w:ascii="楷体" w:eastAsia="楷体" w:hAnsi="楷体" w:cs="Times New Roman"/>
                <w:sz w:val="24"/>
                <w:szCs w:val="24"/>
              </w:rPr>
              <w:t>（需明确是否通过本年度考核，并</w:t>
            </w:r>
            <w:r>
              <w:rPr>
                <w:rFonts w:ascii="楷体" w:eastAsia="楷体" w:hAnsi="楷体" w:cs="Times New Roman" w:hint="eastAsia"/>
                <w:sz w:val="24"/>
                <w:szCs w:val="24"/>
              </w:rPr>
              <w:t>明确</w:t>
            </w:r>
            <w:r>
              <w:rPr>
                <w:rFonts w:ascii="楷体" w:eastAsia="楷体" w:hAnsi="楷体" w:cs="Times New Roman"/>
                <w:sz w:val="24"/>
                <w:szCs w:val="24"/>
              </w:rPr>
              <w:t>下一步对</w:t>
            </w:r>
            <w:r>
              <w:rPr>
                <w:rFonts w:ascii="楷体" w:eastAsia="楷体" w:hAnsi="楷体" w:cs="Times New Roman" w:hint="eastAsia"/>
                <w:sz w:val="24"/>
                <w:szCs w:val="24"/>
              </w:rPr>
              <w:t>示范中心</w:t>
            </w:r>
            <w:r>
              <w:rPr>
                <w:rFonts w:ascii="楷体" w:eastAsia="楷体" w:hAnsi="楷体" w:cs="Times New Roman"/>
                <w:sz w:val="24"/>
                <w:szCs w:val="24"/>
              </w:rPr>
              <w:t>的支持。）</w:t>
            </w:r>
          </w:p>
          <w:p w:rsidR="001F4943" w:rsidRDefault="001F4943">
            <w:pPr>
              <w:adjustRightInd w:val="0"/>
              <w:snapToGrid w:val="0"/>
              <w:rPr>
                <w:rFonts w:ascii="楷体" w:eastAsia="楷体" w:hAnsi="楷体" w:cs="Times New Roman"/>
                <w:sz w:val="24"/>
                <w:szCs w:val="24"/>
              </w:rPr>
            </w:pPr>
          </w:p>
          <w:p w:rsidR="00CA5422" w:rsidRPr="00CA5422" w:rsidRDefault="00CA5422" w:rsidP="00CD2A34">
            <w:pPr>
              <w:pStyle w:val="aa"/>
              <w:spacing w:beforeLines="50" w:beforeAutospacing="0" w:after="0" w:afterAutospacing="0"/>
              <w:ind w:firstLineChars="200" w:firstLine="480"/>
              <w:jc w:val="both"/>
              <w:rPr>
                <w:rFonts w:ascii="楷体" w:eastAsia="楷体" w:hAnsi="楷体"/>
                <w:color w:val="000000"/>
              </w:rPr>
            </w:pPr>
            <w:r w:rsidRPr="00CA5422">
              <w:rPr>
                <w:rFonts w:ascii="楷体" w:eastAsia="楷体" w:hAnsi="楷体" w:hint="eastAsia"/>
                <w:color w:val="000000"/>
              </w:rPr>
              <w:t>中心</w:t>
            </w:r>
            <w:r w:rsidRPr="00CA5422">
              <w:rPr>
                <w:rFonts w:ascii="楷体" w:eastAsia="楷体" w:hAnsi="楷体"/>
                <w:color w:val="000000"/>
              </w:rPr>
              <w:t>根据建设规划，重视教学改革，规范管理，本年度在</w:t>
            </w:r>
            <w:r w:rsidR="000F29EB" w:rsidRPr="00CA5422">
              <w:rPr>
                <w:rFonts w:ascii="楷体" w:eastAsia="楷体" w:hAnsi="楷体"/>
                <w:color w:val="000000"/>
              </w:rPr>
              <w:t>实验室建设、设备配置</w:t>
            </w:r>
            <w:r w:rsidRPr="00CA5422">
              <w:rPr>
                <w:rFonts w:ascii="楷体" w:eastAsia="楷体" w:hAnsi="楷体" w:hint="eastAsia"/>
                <w:color w:val="000000"/>
              </w:rPr>
              <w:t>及维护</w:t>
            </w:r>
            <w:r w:rsidR="000F29EB" w:rsidRPr="00CA5422">
              <w:rPr>
                <w:rFonts w:ascii="楷体" w:eastAsia="楷体" w:hAnsi="楷体"/>
                <w:color w:val="000000"/>
              </w:rPr>
              <w:t>、人才培养</w:t>
            </w:r>
            <w:r w:rsidR="000F29EB" w:rsidRPr="00CA5422">
              <w:rPr>
                <w:rFonts w:ascii="楷体" w:eastAsia="楷体" w:hAnsi="楷体" w:hint="eastAsia"/>
                <w:color w:val="000000"/>
              </w:rPr>
              <w:t>、实验教学水平</w:t>
            </w:r>
            <w:r w:rsidRPr="00CA5422">
              <w:rPr>
                <w:rFonts w:ascii="楷体" w:eastAsia="楷体" w:hAnsi="楷体" w:hint="eastAsia"/>
                <w:color w:val="000000"/>
              </w:rPr>
              <w:t>、</w:t>
            </w:r>
            <w:r w:rsidRPr="00CA5422">
              <w:rPr>
                <w:rFonts w:ascii="楷体" w:eastAsia="楷体" w:hAnsi="楷体"/>
                <w:color w:val="000000"/>
              </w:rPr>
              <w:t>科</w:t>
            </w:r>
            <w:r w:rsidRPr="00CA5422">
              <w:rPr>
                <w:rFonts w:ascii="楷体" w:eastAsia="楷体" w:hAnsi="楷体" w:hint="eastAsia"/>
                <w:color w:val="000000"/>
              </w:rPr>
              <w:t>学研究</w:t>
            </w:r>
            <w:r w:rsidRPr="00CA5422">
              <w:rPr>
                <w:rFonts w:ascii="楷体" w:eastAsia="楷体" w:hAnsi="楷体"/>
                <w:color w:val="000000"/>
              </w:rPr>
              <w:t>、服务社会公益项目</w:t>
            </w:r>
            <w:r w:rsidRPr="00CA5422">
              <w:rPr>
                <w:rFonts w:ascii="楷体" w:eastAsia="楷体" w:hAnsi="楷体" w:hint="eastAsia"/>
                <w:color w:val="000000"/>
              </w:rPr>
              <w:t>和</w:t>
            </w:r>
            <w:r w:rsidRPr="00CA5422">
              <w:rPr>
                <w:rFonts w:ascii="楷体" w:eastAsia="楷体" w:hAnsi="楷体"/>
                <w:color w:val="000000"/>
              </w:rPr>
              <w:t>国内外交流、信息化和资料共享开</w:t>
            </w:r>
            <w:r w:rsidRPr="00CA5422">
              <w:rPr>
                <w:rFonts w:ascii="楷体" w:eastAsia="楷体" w:hAnsi="楷体" w:hint="eastAsia"/>
                <w:color w:val="000000"/>
              </w:rPr>
              <w:t>放</w:t>
            </w:r>
            <w:r w:rsidRPr="00CA5422">
              <w:rPr>
                <w:rFonts w:ascii="楷体" w:eastAsia="楷体" w:hAnsi="楷体"/>
                <w:color w:val="000000"/>
              </w:rPr>
              <w:t>、安全运行等各</w:t>
            </w:r>
            <w:r w:rsidR="000F29EB" w:rsidRPr="00CA5422">
              <w:rPr>
                <w:rFonts w:ascii="楷体" w:eastAsia="楷体" w:hAnsi="楷体"/>
                <w:color w:val="000000"/>
              </w:rPr>
              <w:t>方面</w:t>
            </w:r>
            <w:r w:rsidRPr="00CA5422">
              <w:rPr>
                <w:rFonts w:ascii="楷体" w:eastAsia="楷体" w:hAnsi="楷体" w:hint="eastAsia"/>
                <w:color w:val="000000"/>
              </w:rPr>
              <w:t>取得</w:t>
            </w:r>
            <w:r w:rsidRPr="00CA5422">
              <w:rPr>
                <w:rFonts w:ascii="楷体" w:eastAsia="楷体" w:hAnsi="楷体"/>
                <w:color w:val="000000"/>
              </w:rPr>
              <w:t>了预期成效，</w:t>
            </w:r>
            <w:r w:rsidRPr="00CA5422">
              <w:rPr>
                <w:rFonts w:ascii="楷体" w:eastAsia="楷体" w:hAnsi="楷体" w:hint="eastAsia"/>
                <w:color w:val="000000"/>
              </w:rPr>
              <w:t>基本</w:t>
            </w:r>
            <w:r w:rsidRPr="00CA5422">
              <w:rPr>
                <w:rFonts w:ascii="楷体" w:eastAsia="楷体" w:hAnsi="楷体"/>
                <w:color w:val="000000"/>
              </w:rPr>
              <w:t>形成示范引领效应。</w:t>
            </w:r>
          </w:p>
          <w:p w:rsidR="00CA5422" w:rsidRPr="00CA5422" w:rsidRDefault="00CA5422" w:rsidP="00CD2A34">
            <w:pPr>
              <w:pStyle w:val="aa"/>
              <w:spacing w:beforeLines="50" w:beforeAutospacing="0" w:after="0" w:afterAutospacing="0"/>
              <w:ind w:firstLineChars="200" w:firstLine="480"/>
              <w:jc w:val="both"/>
              <w:rPr>
                <w:rFonts w:ascii="楷体" w:eastAsia="楷体" w:hAnsi="楷体"/>
                <w:color w:val="000000"/>
              </w:rPr>
            </w:pPr>
            <w:r w:rsidRPr="00CA5422">
              <w:rPr>
                <w:rFonts w:ascii="楷体" w:eastAsia="楷体" w:hAnsi="楷体" w:hint="eastAsia"/>
                <w:color w:val="000000"/>
              </w:rPr>
              <w:t>经</w:t>
            </w:r>
            <w:r w:rsidRPr="00CA5422">
              <w:rPr>
                <w:rFonts w:ascii="楷体" w:eastAsia="楷体" w:hAnsi="楷体"/>
                <w:color w:val="000000"/>
              </w:rPr>
              <w:t>学校考核小组考核，通过本年度考核。</w:t>
            </w:r>
          </w:p>
          <w:p w:rsidR="001F4943" w:rsidRPr="00CA5422" w:rsidRDefault="000F29EB" w:rsidP="00CD2A34">
            <w:pPr>
              <w:pStyle w:val="aa"/>
              <w:spacing w:beforeLines="50" w:beforeAutospacing="0" w:after="0" w:afterAutospacing="0"/>
              <w:ind w:firstLineChars="200" w:firstLine="480"/>
              <w:jc w:val="both"/>
              <w:rPr>
                <w:rFonts w:ascii="楷体" w:eastAsia="楷体" w:hAnsi="楷体"/>
                <w:color w:val="000000"/>
              </w:rPr>
            </w:pPr>
            <w:r w:rsidRPr="00CA5422">
              <w:rPr>
                <w:rFonts w:ascii="楷体" w:eastAsia="楷体" w:hAnsi="楷体" w:hint="eastAsia"/>
                <w:color w:val="000000"/>
              </w:rPr>
              <w:t>学校会</w:t>
            </w:r>
            <w:r w:rsidRPr="00CA5422">
              <w:rPr>
                <w:rFonts w:ascii="楷体" w:eastAsia="楷体" w:hAnsi="楷体"/>
                <w:color w:val="000000"/>
              </w:rPr>
              <w:t>继续为中心的可持续发展</w:t>
            </w:r>
            <w:r w:rsidRPr="00CA5422">
              <w:rPr>
                <w:rFonts w:ascii="楷体" w:eastAsia="楷体" w:hAnsi="楷体" w:hint="eastAsia"/>
                <w:color w:val="000000"/>
              </w:rPr>
              <w:t>给予</w:t>
            </w:r>
            <w:r w:rsidRPr="00CA5422">
              <w:rPr>
                <w:rFonts w:ascii="楷体" w:eastAsia="楷体" w:hAnsi="楷体"/>
                <w:color w:val="000000"/>
              </w:rPr>
              <w:t>有力</w:t>
            </w:r>
            <w:r w:rsidRPr="00CA5422">
              <w:rPr>
                <w:rFonts w:ascii="楷体" w:eastAsia="楷体" w:hAnsi="楷体" w:hint="eastAsia"/>
                <w:color w:val="000000"/>
              </w:rPr>
              <w:t>支持</w:t>
            </w:r>
            <w:r w:rsidRPr="00CA5422">
              <w:rPr>
                <w:rFonts w:ascii="楷体" w:eastAsia="楷体" w:hAnsi="楷体"/>
                <w:color w:val="000000"/>
              </w:rPr>
              <w:t>，</w:t>
            </w:r>
            <w:r w:rsidRPr="00CA5422">
              <w:rPr>
                <w:rFonts w:ascii="楷体" w:eastAsia="楷体" w:hAnsi="楷体" w:hint="eastAsia"/>
                <w:color w:val="000000"/>
              </w:rPr>
              <w:t>在资金、人力、政策等方面为本示范中心提供便捷条件。</w:t>
            </w:r>
          </w:p>
          <w:p w:rsidR="001F4943" w:rsidRDefault="001F4943">
            <w:pPr>
              <w:adjustRightInd w:val="0"/>
              <w:snapToGrid w:val="0"/>
              <w:rPr>
                <w:rFonts w:ascii="楷体" w:eastAsia="楷体" w:hAnsi="楷体" w:cs="Times New Roman"/>
                <w:sz w:val="24"/>
                <w:szCs w:val="24"/>
              </w:rPr>
            </w:pPr>
          </w:p>
          <w:p w:rsidR="001F4943" w:rsidRDefault="001F4943">
            <w:pPr>
              <w:adjustRightInd w:val="0"/>
              <w:snapToGrid w:val="0"/>
              <w:rPr>
                <w:rFonts w:ascii="楷体" w:eastAsia="楷体" w:hAnsi="楷体" w:cs="Times New Roman"/>
                <w:sz w:val="24"/>
                <w:szCs w:val="24"/>
              </w:rPr>
            </w:pPr>
          </w:p>
          <w:p w:rsidR="001F4943" w:rsidRDefault="001F4943">
            <w:pPr>
              <w:adjustRightInd w:val="0"/>
              <w:snapToGrid w:val="0"/>
              <w:rPr>
                <w:rFonts w:ascii="楷体" w:eastAsia="楷体" w:hAnsi="楷体" w:cs="Times New Roman"/>
                <w:sz w:val="24"/>
                <w:szCs w:val="24"/>
              </w:rPr>
            </w:pPr>
          </w:p>
          <w:p w:rsidR="001F4943" w:rsidRDefault="000F29EB">
            <w:pPr>
              <w:adjustRightInd w:val="0"/>
              <w:snapToGrid w:val="0"/>
              <w:ind w:rightChars="711" w:right="1493"/>
              <w:jc w:val="right"/>
              <w:rPr>
                <w:rFonts w:ascii="楷体" w:eastAsia="楷体" w:hAnsi="楷体" w:cs="Times New Roman"/>
                <w:sz w:val="24"/>
                <w:szCs w:val="24"/>
              </w:rPr>
            </w:pPr>
            <w:r>
              <w:rPr>
                <w:rFonts w:ascii="楷体" w:eastAsia="楷体" w:hAnsi="楷体" w:cs="Times New Roman" w:hint="eastAsia"/>
                <w:sz w:val="24"/>
                <w:szCs w:val="24"/>
              </w:rPr>
              <w:t>所在学校</w:t>
            </w:r>
            <w:r>
              <w:rPr>
                <w:rFonts w:ascii="楷体" w:eastAsia="楷体" w:hAnsi="楷体" w:cs="Times New Roman"/>
                <w:sz w:val="24"/>
                <w:szCs w:val="24"/>
              </w:rPr>
              <w:t>负责人签字：</w:t>
            </w:r>
          </w:p>
          <w:p w:rsidR="001F4943" w:rsidRDefault="000F29EB">
            <w:pPr>
              <w:adjustRightInd w:val="0"/>
              <w:snapToGrid w:val="0"/>
              <w:ind w:rightChars="711" w:right="1493"/>
              <w:jc w:val="right"/>
              <w:rPr>
                <w:rFonts w:ascii="楷体" w:eastAsia="楷体" w:hAnsi="楷体" w:cs="Times New Roman"/>
                <w:sz w:val="24"/>
                <w:szCs w:val="24"/>
              </w:rPr>
            </w:pPr>
            <w:r>
              <w:rPr>
                <w:rFonts w:ascii="楷体" w:eastAsia="楷体" w:hAnsi="楷体" w:cs="Times New Roman"/>
                <w:sz w:val="24"/>
                <w:szCs w:val="24"/>
              </w:rPr>
              <w:t>（单位公章）</w:t>
            </w:r>
          </w:p>
          <w:p w:rsidR="001F4943" w:rsidRDefault="000F29EB">
            <w:pPr>
              <w:adjustRightInd w:val="0"/>
              <w:snapToGrid w:val="0"/>
              <w:ind w:rightChars="374" w:right="785"/>
              <w:jc w:val="right"/>
              <w:rPr>
                <w:rFonts w:ascii="仿宋" w:eastAsia="仿宋" w:hAnsi="仿宋" w:cs="Times New Roman"/>
                <w:sz w:val="28"/>
                <w:szCs w:val="28"/>
              </w:rPr>
            </w:pPr>
            <w:r>
              <w:rPr>
                <w:rFonts w:ascii="楷体" w:eastAsia="楷体" w:hAnsi="楷体" w:cs="Times New Roman"/>
                <w:sz w:val="24"/>
                <w:szCs w:val="24"/>
              </w:rPr>
              <w:t>年    月    日</w:t>
            </w:r>
          </w:p>
        </w:tc>
      </w:tr>
    </w:tbl>
    <w:p w:rsidR="001F4943" w:rsidRDefault="001F4943">
      <w:pPr>
        <w:adjustRightInd w:val="0"/>
        <w:spacing w:line="360" w:lineRule="auto"/>
        <w:ind w:firstLine="397"/>
        <w:rPr>
          <w:rFonts w:ascii="仿宋" w:eastAsia="仿宋" w:hAnsi="仿宋"/>
          <w:sz w:val="28"/>
          <w:szCs w:val="28"/>
        </w:rPr>
      </w:pPr>
    </w:p>
    <w:sectPr w:rsidR="001F4943" w:rsidSect="009A346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2ECE" w:rsidRDefault="00F52ECE">
      <w:r>
        <w:separator/>
      </w:r>
    </w:p>
  </w:endnote>
  <w:endnote w:type="continuationSeparator" w:id="1">
    <w:p w:rsidR="00F52ECE" w:rsidRDefault="00F52E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8423660"/>
      <w:showingPlcHdr/>
    </w:sdtPr>
    <w:sdtContent>
      <w:p w:rsidR="00893EAD" w:rsidRDefault="009A3467">
        <w:pPr>
          <w:pStyle w:val="a8"/>
          <w:jc w:val="center"/>
        </w:pPr>
      </w:p>
    </w:sdtContent>
  </w:sdt>
  <w:p w:rsidR="00893EAD" w:rsidRDefault="00893EAD">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8884902"/>
      <w:docPartObj>
        <w:docPartGallery w:val="Page Numbers (Bottom of Page)"/>
        <w:docPartUnique/>
      </w:docPartObj>
    </w:sdtPr>
    <w:sdtContent>
      <w:p w:rsidR="00893EAD" w:rsidRDefault="009A3467">
        <w:pPr>
          <w:pStyle w:val="a8"/>
          <w:jc w:val="center"/>
        </w:pPr>
        <w:r>
          <w:fldChar w:fldCharType="begin"/>
        </w:r>
        <w:r w:rsidR="00893EAD">
          <w:instrText>PAGE   \* MERGEFORMAT</w:instrText>
        </w:r>
        <w:r>
          <w:fldChar w:fldCharType="separate"/>
        </w:r>
        <w:r w:rsidR="00CD7D6C" w:rsidRPr="00CD7D6C">
          <w:rPr>
            <w:noProof/>
            <w:lang w:val="zh-CN"/>
          </w:rPr>
          <w:t>32</w:t>
        </w:r>
        <w:r>
          <w:fldChar w:fldCharType="end"/>
        </w:r>
      </w:p>
    </w:sdtContent>
  </w:sdt>
  <w:p w:rsidR="00893EAD" w:rsidRDefault="00893EA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2ECE" w:rsidRDefault="00F52ECE">
      <w:r>
        <w:separator/>
      </w:r>
    </w:p>
  </w:footnote>
  <w:footnote w:type="continuationSeparator" w:id="1">
    <w:p w:rsidR="00F52ECE" w:rsidRDefault="00F52E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435848"/>
    <w:rsid w:val="00006D3D"/>
    <w:rsid w:val="00013DF2"/>
    <w:rsid w:val="00014122"/>
    <w:rsid w:val="00016050"/>
    <w:rsid w:val="00021974"/>
    <w:rsid w:val="00043A1B"/>
    <w:rsid w:val="00044E21"/>
    <w:rsid w:val="00051112"/>
    <w:rsid w:val="00053205"/>
    <w:rsid w:val="00081166"/>
    <w:rsid w:val="000902F6"/>
    <w:rsid w:val="00091ECF"/>
    <w:rsid w:val="00094983"/>
    <w:rsid w:val="00094ECF"/>
    <w:rsid w:val="00095BB9"/>
    <w:rsid w:val="00096733"/>
    <w:rsid w:val="00096B9F"/>
    <w:rsid w:val="000A41BB"/>
    <w:rsid w:val="000B0D6B"/>
    <w:rsid w:val="000B3CD3"/>
    <w:rsid w:val="000B4C35"/>
    <w:rsid w:val="000B654B"/>
    <w:rsid w:val="000B7127"/>
    <w:rsid w:val="000E607B"/>
    <w:rsid w:val="000E6D37"/>
    <w:rsid w:val="000F29EB"/>
    <w:rsid w:val="000F5DAB"/>
    <w:rsid w:val="00112824"/>
    <w:rsid w:val="001148C1"/>
    <w:rsid w:val="0013472F"/>
    <w:rsid w:val="00134AB9"/>
    <w:rsid w:val="0013658B"/>
    <w:rsid w:val="001366E6"/>
    <w:rsid w:val="00145E87"/>
    <w:rsid w:val="00151BE5"/>
    <w:rsid w:val="00152936"/>
    <w:rsid w:val="00156315"/>
    <w:rsid w:val="001615ED"/>
    <w:rsid w:val="0018101D"/>
    <w:rsid w:val="00186D1A"/>
    <w:rsid w:val="0019697D"/>
    <w:rsid w:val="001975C3"/>
    <w:rsid w:val="001A22C0"/>
    <w:rsid w:val="001D1DEB"/>
    <w:rsid w:val="001D3A3D"/>
    <w:rsid w:val="001D5235"/>
    <w:rsid w:val="001E1BD8"/>
    <w:rsid w:val="001E7C2F"/>
    <w:rsid w:val="001F4943"/>
    <w:rsid w:val="0020291E"/>
    <w:rsid w:val="00222D60"/>
    <w:rsid w:val="002330A8"/>
    <w:rsid w:val="00234048"/>
    <w:rsid w:val="002366C1"/>
    <w:rsid w:val="00241C71"/>
    <w:rsid w:val="0024656F"/>
    <w:rsid w:val="00253D09"/>
    <w:rsid w:val="00294C50"/>
    <w:rsid w:val="002B0AC8"/>
    <w:rsid w:val="002B31A9"/>
    <w:rsid w:val="002D1EC4"/>
    <w:rsid w:val="002E5730"/>
    <w:rsid w:val="002E5E5D"/>
    <w:rsid w:val="002E7CD8"/>
    <w:rsid w:val="002F592E"/>
    <w:rsid w:val="002F5F5B"/>
    <w:rsid w:val="00300D35"/>
    <w:rsid w:val="00306CA0"/>
    <w:rsid w:val="00311646"/>
    <w:rsid w:val="00315418"/>
    <w:rsid w:val="003235FF"/>
    <w:rsid w:val="00331F44"/>
    <w:rsid w:val="00332543"/>
    <w:rsid w:val="00336B01"/>
    <w:rsid w:val="003370EF"/>
    <w:rsid w:val="003443D9"/>
    <w:rsid w:val="003451B9"/>
    <w:rsid w:val="003617DC"/>
    <w:rsid w:val="00366C2E"/>
    <w:rsid w:val="003809C5"/>
    <w:rsid w:val="00391A98"/>
    <w:rsid w:val="00393CA9"/>
    <w:rsid w:val="003A4971"/>
    <w:rsid w:val="003B1B60"/>
    <w:rsid w:val="003C49AC"/>
    <w:rsid w:val="003D074B"/>
    <w:rsid w:val="003D2EE6"/>
    <w:rsid w:val="004227D6"/>
    <w:rsid w:val="00426FB4"/>
    <w:rsid w:val="00435848"/>
    <w:rsid w:val="004424C5"/>
    <w:rsid w:val="00443439"/>
    <w:rsid w:val="0044522A"/>
    <w:rsid w:val="00454208"/>
    <w:rsid w:val="00454274"/>
    <w:rsid w:val="0046189E"/>
    <w:rsid w:val="00461BE6"/>
    <w:rsid w:val="004902FD"/>
    <w:rsid w:val="004960B9"/>
    <w:rsid w:val="004A7282"/>
    <w:rsid w:val="004C2961"/>
    <w:rsid w:val="004C68E5"/>
    <w:rsid w:val="004D15D1"/>
    <w:rsid w:val="004D601F"/>
    <w:rsid w:val="004E050C"/>
    <w:rsid w:val="004E62A7"/>
    <w:rsid w:val="004F496F"/>
    <w:rsid w:val="004F7236"/>
    <w:rsid w:val="00500B6B"/>
    <w:rsid w:val="005034AB"/>
    <w:rsid w:val="005065BB"/>
    <w:rsid w:val="00507DDB"/>
    <w:rsid w:val="00516731"/>
    <w:rsid w:val="00526505"/>
    <w:rsid w:val="00552F61"/>
    <w:rsid w:val="00554EE4"/>
    <w:rsid w:val="00555AA6"/>
    <w:rsid w:val="00564675"/>
    <w:rsid w:val="00571645"/>
    <w:rsid w:val="005723DA"/>
    <w:rsid w:val="00572400"/>
    <w:rsid w:val="005822D0"/>
    <w:rsid w:val="005832D8"/>
    <w:rsid w:val="00585F0C"/>
    <w:rsid w:val="00597E20"/>
    <w:rsid w:val="005A093A"/>
    <w:rsid w:val="005A51AD"/>
    <w:rsid w:val="005A60F3"/>
    <w:rsid w:val="005C0D57"/>
    <w:rsid w:val="005C0F7C"/>
    <w:rsid w:val="005C5C25"/>
    <w:rsid w:val="005C6EDC"/>
    <w:rsid w:val="005F629D"/>
    <w:rsid w:val="006035C8"/>
    <w:rsid w:val="006155DD"/>
    <w:rsid w:val="00621103"/>
    <w:rsid w:val="00630BE8"/>
    <w:rsid w:val="00631D73"/>
    <w:rsid w:val="0063426F"/>
    <w:rsid w:val="0065092B"/>
    <w:rsid w:val="006531B1"/>
    <w:rsid w:val="00675CB8"/>
    <w:rsid w:val="00683D0B"/>
    <w:rsid w:val="00684ED3"/>
    <w:rsid w:val="006857A6"/>
    <w:rsid w:val="00692E08"/>
    <w:rsid w:val="00696344"/>
    <w:rsid w:val="006A7F53"/>
    <w:rsid w:val="006B0AFF"/>
    <w:rsid w:val="006B4F14"/>
    <w:rsid w:val="006B7BB4"/>
    <w:rsid w:val="006C3A40"/>
    <w:rsid w:val="006D16D1"/>
    <w:rsid w:val="006F7CBB"/>
    <w:rsid w:val="00710DA8"/>
    <w:rsid w:val="00711E1A"/>
    <w:rsid w:val="0072363F"/>
    <w:rsid w:val="007477C7"/>
    <w:rsid w:val="00772158"/>
    <w:rsid w:val="007762E7"/>
    <w:rsid w:val="00783794"/>
    <w:rsid w:val="00795893"/>
    <w:rsid w:val="00797B16"/>
    <w:rsid w:val="007A3204"/>
    <w:rsid w:val="007A3C5E"/>
    <w:rsid w:val="007A772A"/>
    <w:rsid w:val="007C1DDB"/>
    <w:rsid w:val="007C2563"/>
    <w:rsid w:val="007C7C73"/>
    <w:rsid w:val="007E1F95"/>
    <w:rsid w:val="007E376F"/>
    <w:rsid w:val="007E7B2B"/>
    <w:rsid w:val="007F4162"/>
    <w:rsid w:val="00807D7C"/>
    <w:rsid w:val="00822FCD"/>
    <w:rsid w:val="008236EE"/>
    <w:rsid w:val="00823C83"/>
    <w:rsid w:val="00831918"/>
    <w:rsid w:val="0084388F"/>
    <w:rsid w:val="0085130C"/>
    <w:rsid w:val="00857C16"/>
    <w:rsid w:val="00871ABE"/>
    <w:rsid w:val="008755DD"/>
    <w:rsid w:val="0087603C"/>
    <w:rsid w:val="00876534"/>
    <w:rsid w:val="00893EAD"/>
    <w:rsid w:val="008A4EEF"/>
    <w:rsid w:val="008A7663"/>
    <w:rsid w:val="008B4773"/>
    <w:rsid w:val="008B6876"/>
    <w:rsid w:val="008B76C7"/>
    <w:rsid w:val="008D64D8"/>
    <w:rsid w:val="008D7673"/>
    <w:rsid w:val="008F1DC5"/>
    <w:rsid w:val="008F2E7E"/>
    <w:rsid w:val="008F5E0B"/>
    <w:rsid w:val="008F684B"/>
    <w:rsid w:val="00914743"/>
    <w:rsid w:val="009244AD"/>
    <w:rsid w:val="00930AE5"/>
    <w:rsid w:val="00945A33"/>
    <w:rsid w:val="009602EA"/>
    <w:rsid w:val="0096391D"/>
    <w:rsid w:val="0099789A"/>
    <w:rsid w:val="009A1AB8"/>
    <w:rsid w:val="009A2CCC"/>
    <w:rsid w:val="009A3467"/>
    <w:rsid w:val="009A3AA8"/>
    <w:rsid w:val="009A64B3"/>
    <w:rsid w:val="009B5F80"/>
    <w:rsid w:val="009C2242"/>
    <w:rsid w:val="009C4E09"/>
    <w:rsid w:val="009C6A14"/>
    <w:rsid w:val="009D5AE6"/>
    <w:rsid w:val="009E0ADF"/>
    <w:rsid w:val="009E0D68"/>
    <w:rsid w:val="009E185F"/>
    <w:rsid w:val="00A01AA8"/>
    <w:rsid w:val="00A17864"/>
    <w:rsid w:val="00A257CE"/>
    <w:rsid w:val="00A27E4B"/>
    <w:rsid w:val="00A35348"/>
    <w:rsid w:val="00A46AF4"/>
    <w:rsid w:val="00A56465"/>
    <w:rsid w:val="00A84770"/>
    <w:rsid w:val="00A84A37"/>
    <w:rsid w:val="00AA30D2"/>
    <w:rsid w:val="00AC130D"/>
    <w:rsid w:val="00AC66F6"/>
    <w:rsid w:val="00AE3F9C"/>
    <w:rsid w:val="00AF2902"/>
    <w:rsid w:val="00AF4729"/>
    <w:rsid w:val="00B026A6"/>
    <w:rsid w:val="00B0304B"/>
    <w:rsid w:val="00B112A0"/>
    <w:rsid w:val="00B13AAA"/>
    <w:rsid w:val="00B15AE3"/>
    <w:rsid w:val="00B31C45"/>
    <w:rsid w:val="00B33ABF"/>
    <w:rsid w:val="00B52E09"/>
    <w:rsid w:val="00B60934"/>
    <w:rsid w:val="00B70758"/>
    <w:rsid w:val="00B801FC"/>
    <w:rsid w:val="00B80882"/>
    <w:rsid w:val="00B84837"/>
    <w:rsid w:val="00B9386D"/>
    <w:rsid w:val="00B97A7C"/>
    <w:rsid w:val="00B97E04"/>
    <w:rsid w:val="00BB152C"/>
    <w:rsid w:val="00BB3601"/>
    <w:rsid w:val="00BB4F79"/>
    <w:rsid w:val="00BC4C6C"/>
    <w:rsid w:val="00BE0689"/>
    <w:rsid w:val="00BE3F24"/>
    <w:rsid w:val="00BE774D"/>
    <w:rsid w:val="00BF2708"/>
    <w:rsid w:val="00C0439D"/>
    <w:rsid w:val="00C24305"/>
    <w:rsid w:val="00C42EB2"/>
    <w:rsid w:val="00C55571"/>
    <w:rsid w:val="00C66825"/>
    <w:rsid w:val="00C71A2E"/>
    <w:rsid w:val="00C7681D"/>
    <w:rsid w:val="00C95DAA"/>
    <w:rsid w:val="00CA5422"/>
    <w:rsid w:val="00CB1979"/>
    <w:rsid w:val="00CB679D"/>
    <w:rsid w:val="00CC0DF1"/>
    <w:rsid w:val="00CD2A34"/>
    <w:rsid w:val="00CD3B5C"/>
    <w:rsid w:val="00CD7D6C"/>
    <w:rsid w:val="00CE1034"/>
    <w:rsid w:val="00CE6DEB"/>
    <w:rsid w:val="00CF1FF3"/>
    <w:rsid w:val="00D01668"/>
    <w:rsid w:val="00D21E15"/>
    <w:rsid w:val="00D44F31"/>
    <w:rsid w:val="00D46907"/>
    <w:rsid w:val="00D744EB"/>
    <w:rsid w:val="00D74CC5"/>
    <w:rsid w:val="00D90FD5"/>
    <w:rsid w:val="00DC0C36"/>
    <w:rsid w:val="00DC37B3"/>
    <w:rsid w:val="00DE39D9"/>
    <w:rsid w:val="00E0166A"/>
    <w:rsid w:val="00E042D8"/>
    <w:rsid w:val="00E06142"/>
    <w:rsid w:val="00E131BA"/>
    <w:rsid w:val="00E13D14"/>
    <w:rsid w:val="00E4371B"/>
    <w:rsid w:val="00E444D5"/>
    <w:rsid w:val="00E45F80"/>
    <w:rsid w:val="00E465F7"/>
    <w:rsid w:val="00E537B5"/>
    <w:rsid w:val="00E57174"/>
    <w:rsid w:val="00E60FA1"/>
    <w:rsid w:val="00E670FD"/>
    <w:rsid w:val="00E779DB"/>
    <w:rsid w:val="00E81E79"/>
    <w:rsid w:val="00EA0274"/>
    <w:rsid w:val="00EA37C1"/>
    <w:rsid w:val="00EA73C1"/>
    <w:rsid w:val="00EB25A2"/>
    <w:rsid w:val="00EB2915"/>
    <w:rsid w:val="00EC4D80"/>
    <w:rsid w:val="00ED3880"/>
    <w:rsid w:val="00EE66C2"/>
    <w:rsid w:val="00EF4CFB"/>
    <w:rsid w:val="00F06DF9"/>
    <w:rsid w:val="00F15910"/>
    <w:rsid w:val="00F264FA"/>
    <w:rsid w:val="00F476D8"/>
    <w:rsid w:val="00F50FE8"/>
    <w:rsid w:val="00F51EB7"/>
    <w:rsid w:val="00F52ECE"/>
    <w:rsid w:val="00F63D6C"/>
    <w:rsid w:val="00F73FE0"/>
    <w:rsid w:val="00F76125"/>
    <w:rsid w:val="00F76E8C"/>
    <w:rsid w:val="00F84733"/>
    <w:rsid w:val="00F85C88"/>
    <w:rsid w:val="00F97AC4"/>
    <w:rsid w:val="00FA05EB"/>
    <w:rsid w:val="00FA1E80"/>
    <w:rsid w:val="00FC18BE"/>
    <w:rsid w:val="00FC5A0D"/>
    <w:rsid w:val="00FC5C60"/>
    <w:rsid w:val="00FD34F0"/>
    <w:rsid w:val="00FD7376"/>
    <w:rsid w:val="00FD73D9"/>
    <w:rsid w:val="00FE00C0"/>
    <w:rsid w:val="00FF29C5"/>
    <w:rsid w:val="00FF57E0"/>
    <w:rsid w:val="220209E1"/>
    <w:rsid w:val="265E247A"/>
    <w:rsid w:val="2FEA5177"/>
    <w:rsid w:val="33B926D1"/>
    <w:rsid w:val="3BAF6574"/>
    <w:rsid w:val="3C723AAE"/>
    <w:rsid w:val="48F121F4"/>
    <w:rsid w:val="4D6E1FE0"/>
    <w:rsid w:val="4DCD7EA4"/>
    <w:rsid w:val="6D0D1119"/>
    <w:rsid w:val="71E63B79"/>
    <w:rsid w:val="74F4022C"/>
    <w:rsid w:val="7796167F"/>
    <w:rsid w:val="7A62442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Body Text Indent 3" w:semiHidden="0" w:uiPriority="0" w:unhideWhenUsed="0"/>
    <w:lsdException w:name="Hyperlink" w:semiHidden="0" w:uiPriority="0" w:unhideWhenUsed="0" w:qFormat="1"/>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467"/>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sid w:val="009A3467"/>
    <w:rPr>
      <w:b/>
      <w:bCs/>
    </w:rPr>
  </w:style>
  <w:style w:type="paragraph" w:styleId="a4">
    <w:name w:val="annotation text"/>
    <w:basedOn w:val="a"/>
    <w:link w:val="Char0"/>
    <w:uiPriority w:val="99"/>
    <w:unhideWhenUsed/>
    <w:rsid w:val="009A3467"/>
    <w:pPr>
      <w:jc w:val="left"/>
    </w:pPr>
  </w:style>
  <w:style w:type="paragraph" w:styleId="a5">
    <w:name w:val="Body Text"/>
    <w:basedOn w:val="a"/>
    <w:link w:val="Char1"/>
    <w:uiPriority w:val="99"/>
    <w:unhideWhenUsed/>
    <w:qFormat/>
    <w:rsid w:val="009A3467"/>
    <w:pPr>
      <w:spacing w:after="120"/>
    </w:pPr>
  </w:style>
  <w:style w:type="paragraph" w:styleId="a6">
    <w:name w:val="Plain Text"/>
    <w:basedOn w:val="a"/>
    <w:link w:val="Char2"/>
    <w:rsid w:val="009A3467"/>
    <w:rPr>
      <w:rFonts w:ascii="宋体" w:eastAsia="宋体" w:hAnsi="Courier New" w:cs="Times New Roman" w:hint="eastAsia"/>
      <w:szCs w:val="20"/>
    </w:rPr>
  </w:style>
  <w:style w:type="paragraph" w:styleId="a7">
    <w:name w:val="Balloon Text"/>
    <w:basedOn w:val="a"/>
    <w:link w:val="Char3"/>
    <w:uiPriority w:val="99"/>
    <w:unhideWhenUsed/>
    <w:rsid w:val="009A3467"/>
    <w:rPr>
      <w:sz w:val="18"/>
      <w:szCs w:val="18"/>
    </w:rPr>
  </w:style>
  <w:style w:type="paragraph" w:styleId="a8">
    <w:name w:val="footer"/>
    <w:basedOn w:val="a"/>
    <w:link w:val="Char4"/>
    <w:uiPriority w:val="99"/>
    <w:unhideWhenUsed/>
    <w:rsid w:val="009A3467"/>
    <w:pPr>
      <w:tabs>
        <w:tab w:val="center" w:pos="4153"/>
        <w:tab w:val="right" w:pos="8306"/>
      </w:tabs>
      <w:snapToGrid w:val="0"/>
      <w:jc w:val="left"/>
    </w:pPr>
    <w:rPr>
      <w:sz w:val="18"/>
      <w:szCs w:val="18"/>
    </w:rPr>
  </w:style>
  <w:style w:type="paragraph" w:styleId="a9">
    <w:name w:val="header"/>
    <w:basedOn w:val="a"/>
    <w:link w:val="Char5"/>
    <w:uiPriority w:val="99"/>
    <w:unhideWhenUsed/>
    <w:rsid w:val="009A3467"/>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Char"/>
    <w:rsid w:val="009A3467"/>
    <w:pPr>
      <w:ind w:left="1260" w:hangingChars="600" w:hanging="1260"/>
    </w:pPr>
    <w:rPr>
      <w:rFonts w:ascii="仿宋_GB2312" w:eastAsia="仿宋_GB2312" w:hAnsi="Times New Roman" w:cs="Times New Roman"/>
      <w:szCs w:val="30"/>
    </w:rPr>
  </w:style>
  <w:style w:type="paragraph" w:styleId="aa">
    <w:name w:val="Normal (Web)"/>
    <w:basedOn w:val="a"/>
    <w:unhideWhenUsed/>
    <w:rsid w:val="009A3467"/>
    <w:pPr>
      <w:widowControl/>
      <w:spacing w:before="100" w:beforeAutospacing="1" w:after="100" w:afterAutospacing="1"/>
      <w:jc w:val="left"/>
    </w:pPr>
    <w:rPr>
      <w:rFonts w:ascii="宋体" w:eastAsia="宋体" w:hAnsi="宋体" w:cs="宋体"/>
      <w:color w:val="333333"/>
      <w:kern w:val="0"/>
      <w:sz w:val="24"/>
      <w:szCs w:val="24"/>
    </w:rPr>
  </w:style>
  <w:style w:type="character" w:styleId="ab">
    <w:name w:val="Hyperlink"/>
    <w:basedOn w:val="a0"/>
    <w:qFormat/>
    <w:rsid w:val="009A3467"/>
    <w:rPr>
      <w:color w:val="0000FF"/>
      <w:u w:val="single"/>
    </w:rPr>
  </w:style>
  <w:style w:type="character" w:styleId="ac">
    <w:name w:val="annotation reference"/>
    <w:basedOn w:val="a0"/>
    <w:uiPriority w:val="99"/>
    <w:unhideWhenUsed/>
    <w:rsid w:val="009A3467"/>
    <w:rPr>
      <w:sz w:val="21"/>
      <w:szCs w:val="21"/>
    </w:rPr>
  </w:style>
  <w:style w:type="table" w:styleId="ad">
    <w:name w:val="Table Grid"/>
    <w:basedOn w:val="a1"/>
    <w:uiPriority w:val="59"/>
    <w:qFormat/>
    <w:rsid w:val="009A346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Char">
    <w:name w:val="正文文本缩进 3 Char"/>
    <w:basedOn w:val="a0"/>
    <w:link w:val="3"/>
    <w:qFormat/>
    <w:rsid w:val="009A3467"/>
    <w:rPr>
      <w:rFonts w:ascii="仿宋_GB2312" w:eastAsia="仿宋_GB2312" w:hAnsi="Times New Roman" w:cs="Times New Roman"/>
      <w:szCs w:val="30"/>
    </w:rPr>
  </w:style>
  <w:style w:type="character" w:customStyle="1" w:styleId="Char2">
    <w:name w:val="纯文本 Char"/>
    <w:basedOn w:val="a0"/>
    <w:link w:val="a6"/>
    <w:qFormat/>
    <w:rsid w:val="009A3467"/>
    <w:rPr>
      <w:rFonts w:ascii="宋体" w:eastAsia="宋体" w:hAnsi="Courier New" w:cs="Times New Roman"/>
      <w:szCs w:val="20"/>
    </w:rPr>
  </w:style>
  <w:style w:type="character" w:customStyle="1" w:styleId="Char5">
    <w:name w:val="页眉 Char"/>
    <w:basedOn w:val="a0"/>
    <w:link w:val="a9"/>
    <w:uiPriority w:val="99"/>
    <w:semiHidden/>
    <w:qFormat/>
    <w:rsid w:val="009A3467"/>
    <w:rPr>
      <w:sz w:val="18"/>
      <w:szCs w:val="18"/>
    </w:rPr>
  </w:style>
  <w:style w:type="character" w:customStyle="1" w:styleId="Char4">
    <w:name w:val="页脚 Char"/>
    <w:basedOn w:val="a0"/>
    <w:link w:val="a8"/>
    <w:uiPriority w:val="99"/>
    <w:qFormat/>
    <w:rsid w:val="009A3467"/>
    <w:rPr>
      <w:sz w:val="18"/>
      <w:szCs w:val="18"/>
    </w:rPr>
  </w:style>
  <w:style w:type="paragraph" w:customStyle="1" w:styleId="1">
    <w:name w:val="列出段落1"/>
    <w:basedOn w:val="a"/>
    <w:uiPriority w:val="34"/>
    <w:qFormat/>
    <w:rsid w:val="009A3467"/>
    <w:pPr>
      <w:ind w:firstLineChars="200" w:firstLine="420"/>
    </w:pPr>
  </w:style>
  <w:style w:type="character" w:customStyle="1" w:styleId="Char1">
    <w:name w:val="正文文本 Char"/>
    <w:basedOn w:val="a0"/>
    <w:link w:val="a5"/>
    <w:uiPriority w:val="99"/>
    <w:semiHidden/>
    <w:qFormat/>
    <w:rsid w:val="009A3467"/>
  </w:style>
  <w:style w:type="paragraph" w:customStyle="1" w:styleId="2">
    <w:name w:val="列出段落2"/>
    <w:basedOn w:val="a"/>
    <w:uiPriority w:val="99"/>
    <w:rsid w:val="009A3467"/>
    <w:pPr>
      <w:ind w:firstLineChars="200" w:firstLine="420"/>
    </w:pPr>
  </w:style>
  <w:style w:type="paragraph" w:customStyle="1" w:styleId="10">
    <w:name w:val="无间隔1"/>
    <w:basedOn w:val="a"/>
    <w:uiPriority w:val="1"/>
    <w:qFormat/>
    <w:rsid w:val="009A3467"/>
    <w:pPr>
      <w:widowControl/>
      <w:spacing w:before="100" w:beforeAutospacing="1" w:after="100" w:afterAutospacing="1"/>
      <w:jc w:val="left"/>
    </w:pPr>
    <w:rPr>
      <w:rFonts w:ascii="宋体" w:eastAsia="宋体" w:hAnsi="宋体" w:cs="宋体"/>
      <w:kern w:val="0"/>
      <w:sz w:val="24"/>
      <w:szCs w:val="24"/>
    </w:rPr>
  </w:style>
  <w:style w:type="character" w:customStyle="1" w:styleId="Char0">
    <w:name w:val="批注文字 Char"/>
    <w:basedOn w:val="a0"/>
    <w:link w:val="a4"/>
    <w:uiPriority w:val="99"/>
    <w:semiHidden/>
    <w:rsid w:val="009A3467"/>
    <w:rPr>
      <w:kern w:val="2"/>
      <w:sz w:val="21"/>
      <w:szCs w:val="22"/>
    </w:rPr>
  </w:style>
  <w:style w:type="character" w:customStyle="1" w:styleId="Char">
    <w:name w:val="批注主题 Char"/>
    <w:basedOn w:val="Char0"/>
    <w:link w:val="a3"/>
    <w:uiPriority w:val="99"/>
    <w:semiHidden/>
    <w:rsid w:val="009A3467"/>
    <w:rPr>
      <w:b/>
      <w:bCs/>
      <w:kern w:val="2"/>
      <w:sz w:val="21"/>
      <w:szCs w:val="22"/>
    </w:rPr>
  </w:style>
  <w:style w:type="character" w:customStyle="1" w:styleId="Char3">
    <w:name w:val="批注框文本 Char"/>
    <w:basedOn w:val="a0"/>
    <w:link w:val="a7"/>
    <w:uiPriority w:val="99"/>
    <w:semiHidden/>
    <w:rsid w:val="009A3467"/>
    <w:rPr>
      <w:kern w:val="2"/>
      <w:sz w:val="18"/>
      <w:szCs w:val="18"/>
    </w:rPr>
  </w:style>
</w:styles>
</file>

<file path=word/webSettings.xml><?xml version="1.0" encoding="utf-8"?>
<w:webSettings xmlns:r="http://schemas.openxmlformats.org/officeDocument/2006/relationships" xmlns:w="http://schemas.openxmlformats.org/wordprocessingml/2006/main">
  <w:divs>
    <w:div w:id="74866929">
      <w:bodyDiv w:val="1"/>
      <w:marLeft w:val="0"/>
      <w:marRight w:val="0"/>
      <w:marTop w:val="0"/>
      <w:marBottom w:val="0"/>
      <w:divBdr>
        <w:top w:val="none" w:sz="0" w:space="0" w:color="auto"/>
        <w:left w:val="none" w:sz="0" w:space="0" w:color="auto"/>
        <w:bottom w:val="none" w:sz="0" w:space="0" w:color="auto"/>
        <w:right w:val="none" w:sz="0" w:space="0" w:color="auto"/>
      </w:divBdr>
    </w:div>
    <w:div w:id="80025168">
      <w:bodyDiv w:val="1"/>
      <w:marLeft w:val="0"/>
      <w:marRight w:val="0"/>
      <w:marTop w:val="0"/>
      <w:marBottom w:val="0"/>
      <w:divBdr>
        <w:top w:val="none" w:sz="0" w:space="0" w:color="auto"/>
        <w:left w:val="none" w:sz="0" w:space="0" w:color="auto"/>
        <w:bottom w:val="none" w:sz="0" w:space="0" w:color="auto"/>
        <w:right w:val="none" w:sz="0" w:space="0" w:color="auto"/>
      </w:divBdr>
    </w:div>
    <w:div w:id="168444061">
      <w:bodyDiv w:val="1"/>
      <w:marLeft w:val="0"/>
      <w:marRight w:val="0"/>
      <w:marTop w:val="0"/>
      <w:marBottom w:val="0"/>
      <w:divBdr>
        <w:top w:val="none" w:sz="0" w:space="0" w:color="auto"/>
        <w:left w:val="none" w:sz="0" w:space="0" w:color="auto"/>
        <w:bottom w:val="none" w:sz="0" w:space="0" w:color="auto"/>
        <w:right w:val="none" w:sz="0" w:space="0" w:color="auto"/>
      </w:divBdr>
    </w:div>
    <w:div w:id="902570086">
      <w:bodyDiv w:val="1"/>
      <w:marLeft w:val="0"/>
      <w:marRight w:val="0"/>
      <w:marTop w:val="0"/>
      <w:marBottom w:val="0"/>
      <w:divBdr>
        <w:top w:val="none" w:sz="0" w:space="0" w:color="auto"/>
        <w:left w:val="none" w:sz="0" w:space="0" w:color="auto"/>
        <w:bottom w:val="none" w:sz="0" w:space="0" w:color="auto"/>
        <w:right w:val="none" w:sz="0" w:space="0" w:color="auto"/>
      </w:divBdr>
    </w:div>
    <w:div w:id="1195775520">
      <w:bodyDiv w:val="1"/>
      <w:marLeft w:val="0"/>
      <w:marRight w:val="0"/>
      <w:marTop w:val="0"/>
      <w:marBottom w:val="0"/>
      <w:divBdr>
        <w:top w:val="none" w:sz="0" w:space="0" w:color="auto"/>
        <w:left w:val="none" w:sz="0" w:space="0" w:color="auto"/>
        <w:bottom w:val="none" w:sz="0" w:space="0" w:color="auto"/>
        <w:right w:val="none" w:sz="0" w:space="0" w:color="auto"/>
      </w:divBdr>
    </w:div>
    <w:div w:id="2052877867">
      <w:bodyDiv w:val="1"/>
      <w:marLeft w:val="0"/>
      <w:marRight w:val="0"/>
      <w:marTop w:val="0"/>
      <w:marBottom w:val="0"/>
      <w:divBdr>
        <w:top w:val="none" w:sz="0" w:space="0" w:color="auto"/>
        <w:left w:val="none" w:sz="0" w:space="0" w:color="auto"/>
        <w:bottom w:val="none" w:sz="0" w:space="0" w:color="auto"/>
        <w:right w:val="none" w:sz="0" w:space="0" w:color="auto"/>
      </w:divBdr>
    </w:div>
    <w:div w:id="2128887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www.las.ac.c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435406F4-8E20-40F6-9317-DCE47F0CDD7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38</Pages>
  <Words>3830</Words>
  <Characters>21834</Characters>
  <Application>Microsoft Office Word</Application>
  <DocSecurity>0</DocSecurity>
  <Lines>181</Lines>
  <Paragraphs>51</Paragraphs>
  <ScaleCrop>false</ScaleCrop>
  <Company>高教司</Company>
  <LinksUpToDate>false</LinksUpToDate>
  <CharactersWithSpaces>25613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实验室处</dc:creator>
  <cp:lastModifiedBy>user</cp:lastModifiedBy>
  <cp:revision>98</cp:revision>
  <cp:lastPrinted>2017-01-16T06:13:00Z</cp:lastPrinted>
  <dcterms:created xsi:type="dcterms:W3CDTF">2017-03-22T10:15:00Z</dcterms:created>
  <dcterms:modified xsi:type="dcterms:W3CDTF">2017-04-30T15:36:00Z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